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545FE236" w:rsidR="00E66558" w:rsidRPr="00E957A1" w:rsidRDefault="009D71E8">
      <w:pPr>
        <w:pStyle w:val="Heading1"/>
      </w:pPr>
      <w:bookmarkStart w:id="0" w:name="_Toc400361362"/>
      <w:bookmarkStart w:id="1" w:name="_Toc443397153"/>
      <w:bookmarkStart w:id="2" w:name="_Toc357771638"/>
      <w:bookmarkStart w:id="3" w:name="_Toc346793416"/>
      <w:bookmarkStart w:id="4" w:name="_Toc328122777"/>
      <w:r w:rsidRPr="00E957A1">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823A2B3" w:rsidR="00E66558" w:rsidRPr="00E957A1" w:rsidRDefault="009D71E8">
      <w:pPr>
        <w:pStyle w:val="Heading2"/>
        <w:rPr>
          <w:b w:val="0"/>
          <w:bCs/>
          <w:color w:val="auto"/>
          <w:sz w:val="24"/>
          <w:szCs w:val="24"/>
        </w:rPr>
      </w:pPr>
      <w:r w:rsidRPr="00E957A1">
        <w:rPr>
          <w:b w:val="0"/>
          <w:bCs/>
          <w:color w:val="auto"/>
          <w:sz w:val="24"/>
          <w:szCs w:val="24"/>
        </w:rPr>
        <w:t>This statement details our school’s use of pupil premium (and recovery premium for the 202</w:t>
      </w:r>
      <w:r w:rsidR="0000149C">
        <w:rPr>
          <w:b w:val="0"/>
          <w:bCs/>
          <w:color w:val="auto"/>
          <w:sz w:val="24"/>
          <w:szCs w:val="24"/>
        </w:rPr>
        <w:t>3</w:t>
      </w:r>
      <w:r w:rsidRPr="00E957A1">
        <w:rPr>
          <w:b w:val="0"/>
          <w:bCs/>
          <w:color w:val="auto"/>
          <w:sz w:val="24"/>
          <w:szCs w:val="24"/>
        </w:rPr>
        <w:t xml:space="preserve"> to 202</w:t>
      </w:r>
      <w:r w:rsidR="0000149C">
        <w:rPr>
          <w:b w:val="0"/>
          <w:bCs/>
          <w:color w:val="auto"/>
          <w:sz w:val="24"/>
          <w:szCs w:val="24"/>
        </w:rPr>
        <w:t>4</w:t>
      </w:r>
      <w:r w:rsidRPr="00E957A1">
        <w:rPr>
          <w:b w:val="0"/>
          <w:bCs/>
          <w:color w:val="auto"/>
          <w:sz w:val="24"/>
          <w:szCs w:val="24"/>
        </w:rPr>
        <w:t xml:space="preserve"> academic year) funding to help improve the attainment of our disadvantaged pupils. </w:t>
      </w:r>
    </w:p>
    <w:p w14:paraId="2A7D54B3" w14:textId="77777777" w:rsidR="00E66558" w:rsidRPr="00E957A1" w:rsidRDefault="009D71E8">
      <w:pPr>
        <w:pStyle w:val="Heading2"/>
        <w:spacing w:before="240"/>
        <w:rPr>
          <w:b w:val="0"/>
          <w:bCs/>
          <w:color w:val="auto"/>
          <w:sz w:val="24"/>
          <w:szCs w:val="24"/>
        </w:rPr>
      </w:pPr>
      <w:r w:rsidRPr="00E957A1">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Pr="00E957A1" w:rsidRDefault="009D71E8">
      <w:pPr>
        <w:pStyle w:val="Heading2"/>
      </w:pPr>
      <w:r w:rsidRPr="00E957A1">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10003"/>
        <w:gridCol w:w="4557"/>
      </w:tblGrid>
      <w:tr w:rsidR="00E66558" w:rsidRPr="00E957A1"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E957A1" w:rsidRDefault="009D71E8">
            <w:pPr>
              <w:pStyle w:val="TableHeader"/>
              <w:jc w:val="left"/>
            </w:pPr>
            <w:r w:rsidRPr="00E957A1">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E957A1" w:rsidRDefault="009D71E8">
            <w:pPr>
              <w:pStyle w:val="TableHeader"/>
              <w:jc w:val="left"/>
            </w:pPr>
            <w:r w:rsidRPr="00E957A1">
              <w:t>Data</w:t>
            </w:r>
          </w:p>
        </w:tc>
      </w:tr>
      <w:tr w:rsidR="00E66558" w:rsidRPr="00E957A1"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957A1" w:rsidRDefault="009D71E8">
            <w:pPr>
              <w:pStyle w:val="TableRow"/>
            </w:pPr>
            <w:r w:rsidRPr="00E957A1">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A775314" w:rsidR="00E66558" w:rsidRPr="00E957A1" w:rsidRDefault="009A6110">
            <w:pPr>
              <w:pStyle w:val="TableRow"/>
            </w:pPr>
            <w:r w:rsidRPr="00E957A1">
              <w:t>Fens Primary School</w:t>
            </w:r>
          </w:p>
        </w:tc>
      </w:tr>
      <w:tr w:rsidR="00E66558" w:rsidRPr="00E957A1"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957A1" w:rsidRDefault="009D71E8">
            <w:pPr>
              <w:pStyle w:val="TableRow"/>
            </w:pPr>
            <w:r w:rsidRPr="00E957A1">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0A22A44E" w:rsidR="00E66558" w:rsidRPr="0000149C" w:rsidRDefault="009A6110">
            <w:pPr>
              <w:pStyle w:val="TableRow"/>
            </w:pPr>
            <w:r w:rsidRPr="0000149C">
              <w:t>4</w:t>
            </w:r>
            <w:r w:rsidR="00864213" w:rsidRPr="0000149C">
              <w:t>56 (including 61 Nursery Pupils)</w:t>
            </w:r>
          </w:p>
        </w:tc>
      </w:tr>
      <w:tr w:rsidR="00E66558" w:rsidRPr="00E957A1"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957A1" w:rsidRDefault="009D71E8">
            <w:pPr>
              <w:pStyle w:val="TableRow"/>
            </w:pPr>
            <w:r w:rsidRPr="00E957A1">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873A0EB" w:rsidR="00E66558" w:rsidRPr="0000149C" w:rsidRDefault="0000149C">
            <w:pPr>
              <w:pStyle w:val="TableRow"/>
            </w:pPr>
            <w:r w:rsidRPr="0000149C">
              <w:t>19.5</w:t>
            </w:r>
            <w:r w:rsidR="009A6110" w:rsidRPr="0000149C">
              <w:t>%</w:t>
            </w:r>
            <w:r w:rsidR="00864213" w:rsidRPr="0000149C">
              <w:t xml:space="preserve"> (2</w:t>
            </w:r>
            <w:r w:rsidRPr="0000149C">
              <w:t>0</w:t>
            </w:r>
            <w:r w:rsidR="00864213" w:rsidRPr="0000149C">
              <w:t>.</w:t>
            </w:r>
            <w:r w:rsidRPr="0000149C">
              <w:t>9</w:t>
            </w:r>
            <w:r w:rsidR="00864213" w:rsidRPr="0000149C">
              <w:t>% Reception-Y6)</w:t>
            </w:r>
          </w:p>
        </w:tc>
      </w:tr>
      <w:tr w:rsidR="00E66558" w:rsidRPr="00E957A1"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CB0D87F" w:rsidR="00E66558" w:rsidRPr="00E957A1" w:rsidRDefault="009D71E8" w:rsidP="003C0272">
            <w:pPr>
              <w:pStyle w:val="TableRow"/>
            </w:pPr>
            <w:r w:rsidRPr="00E957A1">
              <w:rPr>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FBB5F1A" w:rsidR="00E66558" w:rsidRPr="00E957A1" w:rsidRDefault="003C0272">
            <w:pPr>
              <w:pStyle w:val="TableRow"/>
            </w:pPr>
            <w:r w:rsidRPr="00E957A1">
              <w:t>202</w:t>
            </w:r>
            <w:r w:rsidR="00CA7F23">
              <w:t>3</w:t>
            </w:r>
            <w:r w:rsidRPr="00E957A1">
              <w:t>-202</w:t>
            </w:r>
            <w:r w:rsidR="00CA7F23">
              <w:t>4</w:t>
            </w:r>
          </w:p>
        </w:tc>
      </w:tr>
      <w:tr w:rsidR="00E66558" w:rsidRPr="00E957A1"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957A1" w:rsidRDefault="009D71E8">
            <w:pPr>
              <w:pStyle w:val="TableRow"/>
            </w:pPr>
            <w:r w:rsidRPr="00E957A1">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8F1853" w:rsidR="00E66558" w:rsidRPr="00E957A1" w:rsidRDefault="003C0272">
            <w:pPr>
              <w:pStyle w:val="TableRow"/>
            </w:pPr>
            <w:r w:rsidRPr="00E957A1">
              <w:t>September 202</w:t>
            </w:r>
            <w:r w:rsidR="00CA7F23">
              <w:t>3</w:t>
            </w:r>
          </w:p>
        </w:tc>
      </w:tr>
      <w:tr w:rsidR="00E66558" w:rsidRPr="00E957A1"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957A1" w:rsidRDefault="009D71E8">
            <w:pPr>
              <w:pStyle w:val="TableRow"/>
            </w:pPr>
            <w:r w:rsidRPr="00E957A1">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5B0E0BE" w:rsidR="00E66558" w:rsidRPr="00E957A1" w:rsidRDefault="003C0272">
            <w:pPr>
              <w:pStyle w:val="TableRow"/>
            </w:pPr>
            <w:r w:rsidRPr="00E957A1">
              <w:t>July 202</w:t>
            </w:r>
            <w:r w:rsidR="00CA7F23">
              <w:t>4</w:t>
            </w:r>
          </w:p>
        </w:tc>
      </w:tr>
      <w:tr w:rsidR="00E66558" w:rsidRPr="00E957A1"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957A1" w:rsidRDefault="009D71E8">
            <w:pPr>
              <w:pStyle w:val="TableRow"/>
            </w:pPr>
            <w:r w:rsidRPr="00E957A1">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9571B" w:rsidR="00E66558" w:rsidRPr="00E957A1" w:rsidRDefault="009A6110">
            <w:pPr>
              <w:pStyle w:val="TableRow"/>
            </w:pPr>
            <w:r w:rsidRPr="00E957A1">
              <w:t>C Connor</w:t>
            </w:r>
          </w:p>
        </w:tc>
      </w:tr>
      <w:tr w:rsidR="00E66558" w:rsidRPr="00E957A1"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957A1" w:rsidRDefault="009D71E8">
            <w:pPr>
              <w:pStyle w:val="TableRow"/>
            </w:pPr>
            <w:r w:rsidRPr="00E957A1">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361F857" w:rsidR="00E66558" w:rsidRPr="00E957A1" w:rsidRDefault="009A6110">
            <w:pPr>
              <w:pStyle w:val="TableRow"/>
            </w:pPr>
            <w:r w:rsidRPr="00E957A1">
              <w:t>J Sibly</w:t>
            </w:r>
          </w:p>
        </w:tc>
      </w:tr>
      <w:tr w:rsidR="00E66558" w:rsidRPr="00E957A1"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957A1" w:rsidRDefault="009D71E8">
            <w:pPr>
              <w:pStyle w:val="TableRow"/>
            </w:pPr>
            <w:r w:rsidRPr="00E957A1">
              <w:t xml:space="preserve">Governor </w:t>
            </w:r>
            <w:r w:rsidRPr="00E957A1">
              <w:rPr>
                <w:szCs w:val="22"/>
              </w:rPr>
              <w:t xml:space="preserve">/ Trustee </w:t>
            </w:r>
            <w:r w:rsidRPr="00E957A1">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8714A50" w:rsidR="00E66558" w:rsidRPr="00E957A1" w:rsidRDefault="009907BF">
            <w:pPr>
              <w:pStyle w:val="TableRow"/>
            </w:pPr>
            <w:r w:rsidRPr="00E957A1">
              <w:t>K Peterson</w:t>
            </w:r>
          </w:p>
        </w:tc>
      </w:tr>
      <w:bookmarkEnd w:id="2"/>
      <w:bookmarkEnd w:id="3"/>
      <w:bookmarkEnd w:id="4"/>
    </w:tbl>
    <w:p w14:paraId="7D0F9FBC" w14:textId="77777777" w:rsidR="003515ED" w:rsidRPr="00E957A1" w:rsidRDefault="003515ED">
      <w:pPr>
        <w:spacing w:before="480" w:line="240" w:lineRule="auto"/>
        <w:rPr>
          <w:b/>
          <w:color w:val="104F75"/>
          <w:sz w:val="32"/>
          <w:szCs w:val="32"/>
        </w:rPr>
      </w:pPr>
    </w:p>
    <w:p w14:paraId="78B4FD32" w14:textId="0FCC5CB4" w:rsidR="003515ED" w:rsidRPr="00E957A1" w:rsidRDefault="003515ED">
      <w:pPr>
        <w:spacing w:before="480" w:line="240" w:lineRule="auto"/>
        <w:rPr>
          <w:b/>
          <w:color w:val="104F75"/>
          <w:sz w:val="32"/>
          <w:szCs w:val="32"/>
        </w:rPr>
      </w:pPr>
    </w:p>
    <w:p w14:paraId="2E0D1BDD" w14:textId="6F0C45AC" w:rsidR="006A1106" w:rsidRPr="00E957A1" w:rsidRDefault="006A1106">
      <w:pPr>
        <w:spacing w:before="480" w:line="240" w:lineRule="auto"/>
        <w:rPr>
          <w:b/>
          <w:color w:val="104F75"/>
          <w:sz w:val="32"/>
          <w:szCs w:val="32"/>
        </w:rPr>
      </w:pPr>
      <w:r w:rsidRPr="00E957A1">
        <w:rPr>
          <w:b/>
          <w:color w:val="104F75"/>
          <w:sz w:val="32"/>
          <w:szCs w:val="32"/>
        </w:rPr>
        <w:lastRenderedPageBreak/>
        <w:t>Pupil Premium Fun</w:t>
      </w:r>
      <w:r w:rsidR="00CF58AC" w:rsidRPr="00E957A1">
        <w:rPr>
          <w:b/>
          <w:color w:val="104F75"/>
          <w:sz w:val="32"/>
          <w:szCs w:val="32"/>
        </w:rPr>
        <w:t>ding Information</w:t>
      </w:r>
    </w:p>
    <w:tbl>
      <w:tblPr>
        <w:tblStyle w:val="TableGrid"/>
        <w:tblW w:w="0" w:type="auto"/>
        <w:tblLook w:val="04A0" w:firstRow="1" w:lastRow="0" w:firstColumn="1" w:lastColumn="0" w:noHBand="0" w:noVBand="1"/>
      </w:tblPr>
      <w:tblGrid>
        <w:gridCol w:w="14560"/>
      </w:tblGrid>
      <w:tr w:rsidR="006A1106" w:rsidRPr="00E957A1" w14:paraId="695C4BB1" w14:textId="77777777" w:rsidTr="006A1106">
        <w:tc>
          <w:tcPr>
            <w:tcW w:w="14560" w:type="dxa"/>
          </w:tcPr>
          <w:p w14:paraId="7DC77EE6" w14:textId="613DA945" w:rsidR="006A1106" w:rsidRPr="00E957A1" w:rsidRDefault="006A1106" w:rsidP="001C57BC">
            <w:pPr>
              <w:spacing w:after="0"/>
              <w:rPr>
                <w:b/>
              </w:rPr>
            </w:pPr>
            <w:r w:rsidRPr="00E957A1">
              <w:rPr>
                <w:b/>
              </w:rPr>
              <w:t>Pupil Premium Funding</w:t>
            </w:r>
          </w:p>
        </w:tc>
      </w:tr>
      <w:tr w:rsidR="006A1106" w:rsidRPr="00E957A1" w14:paraId="25C313BB" w14:textId="77777777" w:rsidTr="006A1106">
        <w:tc>
          <w:tcPr>
            <w:tcW w:w="14560" w:type="dxa"/>
          </w:tcPr>
          <w:p w14:paraId="08327F6F" w14:textId="77777777" w:rsidR="006A1106" w:rsidRPr="00E957A1" w:rsidRDefault="006A1106" w:rsidP="006A1106">
            <w:pPr>
              <w:spacing w:after="0" w:line="240" w:lineRule="auto"/>
            </w:pPr>
            <w:r w:rsidRPr="00E957A1">
              <w:t>The pupil premium is additional funding for schools to raise the attainment of disadvantaged pupils of all abilities and to close the gaps between them and their peers. The funding is based on whether a child is eligible for free school meals.</w:t>
            </w:r>
          </w:p>
          <w:p w14:paraId="44D71267" w14:textId="3A1D116E" w:rsidR="006A1106" w:rsidRPr="00E957A1" w:rsidRDefault="006A1106" w:rsidP="006A1106">
            <w:pPr>
              <w:spacing w:after="0" w:line="240" w:lineRule="auto"/>
            </w:pPr>
            <w:r w:rsidRPr="00E957A1">
              <w:t xml:space="preserve"> </w:t>
            </w:r>
          </w:p>
          <w:p w14:paraId="36FE6E78" w14:textId="25472E3F" w:rsidR="006A1106" w:rsidRPr="00E957A1" w:rsidRDefault="006A1106" w:rsidP="006A1106">
            <w:pPr>
              <w:spacing w:after="0" w:line="240" w:lineRule="auto"/>
            </w:pPr>
            <w:r w:rsidRPr="00E957A1">
              <w:t>The Department of Education will allocate the following amounts for 202</w:t>
            </w:r>
            <w:r w:rsidR="00CA7F23">
              <w:t>3/</w:t>
            </w:r>
            <w:r w:rsidRPr="00E957A1">
              <w:t>202</w:t>
            </w:r>
            <w:r w:rsidR="00CA7F23">
              <w:t>4</w:t>
            </w:r>
            <w:r w:rsidRPr="00E957A1">
              <w:t>:</w:t>
            </w:r>
          </w:p>
          <w:p w14:paraId="04371D89" w14:textId="135B775A" w:rsidR="006A1106" w:rsidRPr="00E957A1" w:rsidRDefault="006A1106" w:rsidP="006A1106">
            <w:pPr>
              <w:spacing w:after="0" w:line="240" w:lineRule="auto"/>
            </w:pPr>
            <w:r w:rsidRPr="00E957A1">
              <w:t xml:space="preserve"> </w:t>
            </w:r>
          </w:p>
          <w:p w14:paraId="01C9544F" w14:textId="430AC9DD" w:rsidR="006A1106" w:rsidRPr="0000149C" w:rsidRDefault="006A1106" w:rsidP="006A1106">
            <w:pPr>
              <w:spacing w:after="0" w:line="240" w:lineRule="auto"/>
            </w:pPr>
            <w:r w:rsidRPr="0000149C">
              <w:t>- £1,</w:t>
            </w:r>
            <w:r w:rsidR="0000149C" w:rsidRPr="0000149C">
              <w:t>455</w:t>
            </w:r>
            <w:r w:rsidRPr="0000149C">
              <w:t xml:space="preserve"> per pupil who have been recorded as being entitled to free school meals at any time from reception to Year 6 (Ever 6 FSM</w:t>
            </w:r>
            <w:proofErr w:type="gramStart"/>
            <w:r w:rsidRPr="0000149C">
              <w:t xml:space="preserve">) </w:t>
            </w:r>
            <w:r w:rsidR="00864213" w:rsidRPr="0000149C">
              <w:t>.</w:t>
            </w:r>
            <w:proofErr w:type="gramEnd"/>
          </w:p>
          <w:p w14:paraId="44829145" w14:textId="1ECA486F" w:rsidR="006A1106" w:rsidRPr="0000149C" w:rsidRDefault="006A1106" w:rsidP="006A1106">
            <w:pPr>
              <w:spacing w:after="0" w:line="240" w:lineRule="auto"/>
            </w:pPr>
            <w:r w:rsidRPr="0000149C">
              <w:t>- £2,</w:t>
            </w:r>
            <w:r w:rsidR="0000149C" w:rsidRPr="0000149C">
              <w:t>530</w:t>
            </w:r>
            <w:r w:rsidRPr="0000149C">
              <w:t xml:space="preserve"> per pupil for Looked After Children (LAC) defined in Children Act 1989 as one who is in the care of, or provided with accommodation by, a local authority </w:t>
            </w:r>
          </w:p>
          <w:p w14:paraId="2805572A" w14:textId="6493A8B5" w:rsidR="006A1106" w:rsidRPr="00E957A1" w:rsidRDefault="006A1106" w:rsidP="006A1106">
            <w:pPr>
              <w:spacing w:after="0" w:line="240" w:lineRule="auto"/>
            </w:pPr>
            <w:r w:rsidRPr="0000149C">
              <w:t>- £2,</w:t>
            </w:r>
            <w:r w:rsidR="0000149C" w:rsidRPr="0000149C">
              <w:t>530</w:t>
            </w:r>
            <w:r w:rsidRPr="0000149C">
              <w:t xml:space="preserve"> per pupil for children who have ceased to be looked after by a local authority because of adoption, a special guardianship order, a child arrangement order or a residence order</w:t>
            </w:r>
          </w:p>
          <w:p w14:paraId="14D0B52C" w14:textId="44E88A10" w:rsidR="00CF58AC" w:rsidRPr="00E957A1" w:rsidRDefault="00CF58AC" w:rsidP="006A1106">
            <w:pPr>
              <w:spacing w:after="0" w:line="240" w:lineRule="auto"/>
              <w:rPr>
                <w:color w:val="104F75"/>
              </w:rPr>
            </w:pPr>
          </w:p>
        </w:tc>
      </w:tr>
      <w:tr w:rsidR="006A1106" w:rsidRPr="00E957A1" w14:paraId="5EE492EA" w14:textId="77777777" w:rsidTr="006A1106">
        <w:tc>
          <w:tcPr>
            <w:tcW w:w="14560" w:type="dxa"/>
          </w:tcPr>
          <w:p w14:paraId="47D8AFFF" w14:textId="7CB40AD4" w:rsidR="006A1106" w:rsidRPr="00E957A1" w:rsidRDefault="001C57BC" w:rsidP="001C57BC">
            <w:pPr>
              <w:spacing w:after="0"/>
              <w:rPr>
                <w:b/>
              </w:rPr>
            </w:pPr>
            <w:r w:rsidRPr="00E957A1">
              <w:rPr>
                <w:b/>
              </w:rPr>
              <w:t>Service Pupil Premium (SPP)</w:t>
            </w:r>
          </w:p>
        </w:tc>
      </w:tr>
      <w:tr w:rsidR="006A1106" w:rsidRPr="00E957A1" w14:paraId="4B468FD3" w14:textId="77777777" w:rsidTr="006A1106">
        <w:tc>
          <w:tcPr>
            <w:tcW w:w="14560" w:type="dxa"/>
          </w:tcPr>
          <w:p w14:paraId="61B1CB31" w14:textId="77777777" w:rsidR="001C57BC" w:rsidRPr="00E957A1" w:rsidRDefault="001C57BC" w:rsidP="006A1106">
            <w:pPr>
              <w:spacing w:after="0" w:line="240" w:lineRule="auto"/>
            </w:pPr>
            <w:r w:rsidRPr="00E957A1">
              <w:t>There is also additional funding for supporting children and young people with parents in the regular armed forces. This is an allocation to offer mainly pastoral support during challenging times and to help mitigate the negative impact on service children of family mobility or parental deployment.</w:t>
            </w:r>
          </w:p>
          <w:p w14:paraId="52D7BD1A" w14:textId="6713124C" w:rsidR="001C57BC" w:rsidRPr="00E957A1" w:rsidRDefault="001C57BC" w:rsidP="006A1106">
            <w:pPr>
              <w:spacing w:after="0" w:line="240" w:lineRule="auto"/>
            </w:pPr>
            <w:r w:rsidRPr="00E957A1">
              <w:t xml:space="preserve"> </w:t>
            </w:r>
          </w:p>
          <w:p w14:paraId="188FE9EA" w14:textId="77777777" w:rsidR="001C57BC" w:rsidRPr="00E957A1" w:rsidRDefault="001C57BC" w:rsidP="006A1106">
            <w:pPr>
              <w:spacing w:after="0" w:line="240" w:lineRule="auto"/>
            </w:pPr>
            <w:r w:rsidRPr="00E957A1">
              <w:t>Pupils attract the premium if they meet the following criteria:</w:t>
            </w:r>
          </w:p>
          <w:p w14:paraId="66599E9C" w14:textId="0A7A8012" w:rsidR="001C57BC" w:rsidRPr="00E957A1" w:rsidRDefault="001C57BC" w:rsidP="006A1106">
            <w:pPr>
              <w:spacing w:after="0" w:line="240" w:lineRule="auto"/>
            </w:pPr>
            <w:r w:rsidRPr="00E957A1">
              <w:t xml:space="preserve"> </w:t>
            </w:r>
          </w:p>
          <w:p w14:paraId="2F29345F" w14:textId="77777777" w:rsidR="001C57BC" w:rsidRPr="00E957A1" w:rsidRDefault="001C57BC" w:rsidP="006A1106">
            <w:pPr>
              <w:spacing w:after="0" w:line="240" w:lineRule="auto"/>
            </w:pPr>
            <w:r w:rsidRPr="00E957A1">
              <w:t xml:space="preserve">- one of their parents is serving in the regular armed forces </w:t>
            </w:r>
          </w:p>
          <w:p w14:paraId="0EDD50C5" w14:textId="77777777" w:rsidR="001C57BC" w:rsidRPr="00E957A1" w:rsidRDefault="001C57BC" w:rsidP="006A1106">
            <w:pPr>
              <w:spacing w:after="0" w:line="240" w:lineRule="auto"/>
            </w:pPr>
            <w:r w:rsidRPr="00E957A1">
              <w:t xml:space="preserve">- they have been registered as a ‘service child’ in the school census at any point since 2011 </w:t>
            </w:r>
          </w:p>
          <w:p w14:paraId="302B2592" w14:textId="1B477017" w:rsidR="001C57BC" w:rsidRPr="00E957A1" w:rsidRDefault="001C57BC" w:rsidP="006A1106">
            <w:pPr>
              <w:spacing w:after="0" w:line="240" w:lineRule="auto"/>
            </w:pPr>
            <w:r w:rsidRPr="00E957A1">
              <w:t xml:space="preserve">- one of their parents died while serving in the armed forces and the pupil receives a pension under the Armed Forces Compensation Scheme (AFCS) or the War Pensions Scheme (WPS) </w:t>
            </w:r>
          </w:p>
          <w:p w14:paraId="1EA3D862" w14:textId="77777777" w:rsidR="001C57BC" w:rsidRPr="00E957A1" w:rsidRDefault="001C57BC" w:rsidP="006A1106">
            <w:pPr>
              <w:spacing w:after="0" w:line="240" w:lineRule="auto"/>
            </w:pPr>
          </w:p>
          <w:p w14:paraId="1C53089B" w14:textId="3CE307A5" w:rsidR="006A1106" w:rsidRPr="00E957A1" w:rsidRDefault="001C57BC" w:rsidP="006A1106">
            <w:pPr>
              <w:spacing w:after="0" w:line="240" w:lineRule="auto"/>
            </w:pPr>
            <w:r w:rsidRPr="00E957A1">
              <w:t>Schools will receive £3</w:t>
            </w:r>
            <w:r w:rsidR="0000149C">
              <w:t>35</w:t>
            </w:r>
            <w:r w:rsidRPr="00E957A1">
              <w:t xml:space="preserve"> for each eligible pupil.</w:t>
            </w:r>
          </w:p>
          <w:p w14:paraId="01E50D94" w14:textId="3F90427A" w:rsidR="00CF58AC" w:rsidRPr="00E957A1" w:rsidRDefault="00CF58AC" w:rsidP="006A1106">
            <w:pPr>
              <w:spacing w:after="0" w:line="240" w:lineRule="auto"/>
              <w:rPr>
                <w:color w:val="104F75"/>
              </w:rPr>
            </w:pPr>
          </w:p>
        </w:tc>
      </w:tr>
      <w:tr w:rsidR="006A1106" w:rsidRPr="00E957A1" w14:paraId="7A2A05C0" w14:textId="77777777" w:rsidTr="006A1106">
        <w:tc>
          <w:tcPr>
            <w:tcW w:w="14560" w:type="dxa"/>
          </w:tcPr>
          <w:p w14:paraId="6D08802C" w14:textId="6F8F6C29" w:rsidR="006A1106" w:rsidRPr="00E957A1" w:rsidRDefault="001C57BC" w:rsidP="00CF58AC">
            <w:pPr>
              <w:spacing w:after="0"/>
              <w:rPr>
                <w:b/>
              </w:rPr>
            </w:pPr>
            <w:r w:rsidRPr="00E957A1">
              <w:rPr>
                <w:b/>
              </w:rPr>
              <w:t>COVID – 19 Recovery Premium</w:t>
            </w:r>
          </w:p>
        </w:tc>
      </w:tr>
      <w:tr w:rsidR="006A1106" w:rsidRPr="00E957A1" w14:paraId="58E61967" w14:textId="77777777" w:rsidTr="006A1106">
        <w:tc>
          <w:tcPr>
            <w:tcW w:w="14560" w:type="dxa"/>
          </w:tcPr>
          <w:p w14:paraId="313D80C1" w14:textId="30B734B1" w:rsidR="006A1106" w:rsidRPr="00E957A1" w:rsidRDefault="00CF58AC" w:rsidP="006A1106">
            <w:pPr>
              <w:spacing w:after="0" w:line="240" w:lineRule="auto"/>
            </w:pPr>
            <w:r w:rsidRPr="00E957A1">
              <w:t>For 202</w:t>
            </w:r>
            <w:r w:rsidR="00C27BC2">
              <w:t>3</w:t>
            </w:r>
            <w:r w:rsidRPr="00E957A1">
              <w:t>/2</w:t>
            </w:r>
            <w:r w:rsidR="00C27BC2">
              <w:t>4</w:t>
            </w:r>
            <w:r w:rsidRPr="00E957A1">
              <w:t xml:space="preserve"> there will be additional funding for </w:t>
            </w:r>
            <w:r w:rsidR="00202A4C" w:rsidRPr="00E957A1">
              <w:t>R</w:t>
            </w:r>
            <w:r w:rsidRPr="00E957A1">
              <w:t xml:space="preserve">ecovery Premium </w:t>
            </w:r>
            <w:r w:rsidR="00202A4C" w:rsidRPr="00E957A1">
              <w:t>(</w:t>
            </w:r>
            <w:r w:rsidRPr="00E957A1">
              <w:t>as well as funding for tutorial programmes</w:t>
            </w:r>
            <w:r w:rsidR="00202A4C" w:rsidRPr="00E957A1">
              <w:t>)</w:t>
            </w:r>
            <w:r w:rsidRPr="00E957A1">
              <w:t>. The grant payment to all schools will be based on the number of pupil premium students and will be ring-fenced to fund tutoring provision that can be locally sourced by schools.</w:t>
            </w:r>
          </w:p>
          <w:p w14:paraId="392B9B00" w14:textId="0F39A361" w:rsidR="00CF58AC" w:rsidRPr="00E957A1" w:rsidRDefault="00CF58AC" w:rsidP="006A1106">
            <w:pPr>
              <w:spacing w:after="0" w:line="240" w:lineRule="auto"/>
              <w:rPr>
                <w:color w:val="104F75"/>
              </w:rPr>
            </w:pPr>
          </w:p>
        </w:tc>
      </w:tr>
    </w:tbl>
    <w:p w14:paraId="2A7D54D3" w14:textId="19AAE1B4" w:rsidR="00E66558" w:rsidRPr="00E957A1" w:rsidRDefault="00CF58AC">
      <w:pPr>
        <w:spacing w:before="480" w:line="240" w:lineRule="auto"/>
        <w:rPr>
          <w:b/>
          <w:color w:val="104F75"/>
          <w:sz w:val="32"/>
          <w:szCs w:val="32"/>
        </w:rPr>
      </w:pPr>
      <w:r w:rsidRPr="00E957A1">
        <w:rPr>
          <w:b/>
          <w:color w:val="104F75"/>
          <w:sz w:val="32"/>
          <w:szCs w:val="32"/>
        </w:rPr>
        <w:lastRenderedPageBreak/>
        <w:t xml:space="preserve">Fens Pupil Premium </w:t>
      </w:r>
      <w:r w:rsidR="00C13CF3" w:rsidRPr="00E957A1">
        <w:rPr>
          <w:b/>
          <w:color w:val="104F75"/>
          <w:sz w:val="32"/>
          <w:szCs w:val="32"/>
        </w:rPr>
        <w:t>Funding O</w:t>
      </w:r>
      <w:r w:rsidR="009D71E8" w:rsidRPr="00E957A1">
        <w:rPr>
          <w:b/>
          <w:color w:val="104F75"/>
          <w:sz w:val="32"/>
          <w:szCs w:val="32"/>
        </w:rPr>
        <w:t>verview</w:t>
      </w:r>
    </w:p>
    <w:tbl>
      <w:tblPr>
        <w:tblW w:w="14596" w:type="dxa"/>
        <w:tblCellMar>
          <w:left w:w="10" w:type="dxa"/>
          <w:right w:w="10" w:type="dxa"/>
        </w:tblCellMar>
        <w:tblLook w:val="04A0" w:firstRow="1" w:lastRow="0" w:firstColumn="1" w:lastColumn="0" w:noHBand="0" w:noVBand="1"/>
      </w:tblPr>
      <w:tblGrid>
        <w:gridCol w:w="10060"/>
        <w:gridCol w:w="4536"/>
      </w:tblGrid>
      <w:tr w:rsidR="00E66558" w:rsidRPr="00E957A1" w14:paraId="2A7D54D6"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957A1" w:rsidRDefault="009D71E8" w:rsidP="003515ED">
            <w:pPr>
              <w:pStyle w:val="TableRow"/>
              <w:spacing w:before="0" w:after="0"/>
            </w:pPr>
            <w:r w:rsidRPr="00E957A1">
              <w:rPr>
                <w:b/>
              </w:rPr>
              <w:t>Detail</w:t>
            </w:r>
          </w:p>
        </w:tc>
        <w:tc>
          <w:tcPr>
            <w:tcW w:w="45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957A1" w:rsidRDefault="009D71E8" w:rsidP="003515ED">
            <w:pPr>
              <w:pStyle w:val="TableRow"/>
              <w:spacing w:before="0" w:after="0"/>
            </w:pPr>
            <w:r w:rsidRPr="00E957A1">
              <w:rPr>
                <w:b/>
              </w:rPr>
              <w:t>Amount</w:t>
            </w:r>
          </w:p>
        </w:tc>
      </w:tr>
      <w:tr w:rsidR="00E66558" w:rsidRPr="00E957A1" w14:paraId="2A7D54D9"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957A1" w:rsidRDefault="009D71E8" w:rsidP="003515ED">
            <w:pPr>
              <w:pStyle w:val="TableRow"/>
              <w:spacing w:before="0" w:after="0"/>
            </w:pPr>
            <w:r w:rsidRPr="00E957A1">
              <w:t>Pupil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60C1D" w14:textId="6CDDF925" w:rsidR="00E66558" w:rsidRPr="00885CFD" w:rsidRDefault="00806311" w:rsidP="003515ED">
            <w:pPr>
              <w:pStyle w:val="TableRow"/>
              <w:spacing w:before="0" w:after="0"/>
            </w:pPr>
            <w:r w:rsidRPr="00885CFD">
              <w:t xml:space="preserve">PP </w:t>
            </w:r>
            <w:r w:rsidR="00202A4C" w:rsidRPr="00885CFD">
              <w:t xml:space="preserve">(including </w:t>
            </w:r>
            <w:r w:rsidRPr="00885CFD">
              <w:t>LAC</w:t>
            </w:r>
            <w:r w:rsidR="00202A4C" w:rsidRPr="00885CFD">
              <w:t xml:space="preserve"> and Service)</w:t>
            </w:r>
            <w:r w:rsidRPr="00885CFD">
              <w:t xml:space="preserve"> </w:t>
            </w:r>
            <w:r w:rsidR="009D71E8" w:rsidRPr="00885CFD">
              <w:t>£</w:t>
            </w:r>
            <w:r w:rsidR="00202A4C" w:rsidRPr="00885CFD">
              <w:t>11</w:t>
            </w:r>
            <w:r w:rsidR="00885CFD" w:rsidRPr="00885CFD">
              <w:t>9</w:t>
            </w:r>
            <w:r w:rsidR="00202A4C" w:rsidRPr="00885CFD">
              <w:t>,</w:t>
            </w:r>
            <w:r w:rsidR="00885CFD" w:rsidRPr="00885CFD">
              <w:t>023</w:t>
            </w:r>
          </w:p>
          <w:p w14:paraId="2A7D54D8" w14:textId="10A70C9E" w:rsidR="00806311" w:rsidRPr="00885CFD" w:rsidRDefault="00806311" w:rsidP="003515ED">
            <w:pPr>
              <w:pStyle w:val="TableRow"/>
              <w:spacing w:before="0" w:after="0"/>
            </w:pPr>
            <w:r w:rsidRPr="00885CFD">
              <w:t>EYPP £</w:t>
            </w:r>
            <w:r w:rsidR="00885CFD" w:rsidRPr="00885CFD">
              <w:t>2,799</w:t>
            </w:r>
          </w:p>
        </w:tc>
      </w:tr>
      <w:tr w:rsidR="00E66558" w:rsidRPr="00E957A1" w14:paraId="2A7D54DC"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957A1" w:rsidRDefault="009D71E8" w:rsidP="003515ED">
            <w:pPr>
              <w:pStyle w:val="TableRow"/>
              <w:spacing w:before="0" w:after="0"/>
            </w:pPr>
            <w:r w:rsidRPr="00E957A1">
              <w:t>Recovery premium funding allocation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71DA148" w:rsidR="00E66558" w:rsidRPr="00885CFD" w:rsidRDefault="00885CFD" w:rsidP="003515ED">
            <w:pPr>
              <w:pStyle w:val="TableRow"/>
              <w:spacing w:before="0" w:after="0"/>
            </w:pPr>
            <w:r w:rsidRPr="00885CFD">
              <w:t>£5,800</w:t>
            </w:r>
          </w:p>
        </w:tc>
      </w:tr>
      <w:tr w:rsidR="00E66558" w:rsidRPr="00E957A1" w14:paraId="2A7D54DF" w14:textId="77777777" w:rsidTr="003515ED">
        <w:trPr>
          <w:trHeight w:val="374"/>
        </w:trPr>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957A1" w:rsidRDefault="009D71E8" w:rsidP="003515ED">
            <w:pPr>
              <w:pStyle w:val="TableRow"/>
              <w:spacing w:before="0" w:after="0"/>
            </w:pPr>
            <w:r w:rsidRPr="00E957A1">
              <w:t>Pupil premium funding carried forward from previous years (enter £0 if not applicable)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1EDF9AF" w:rsidR="00E66558" w:rsidRPr="00E957A1" w:rsidRDefault="009D71E8" w:rsidP="003515ED">
            <w:pPr>
              <w:pStyle w:val="TableRow"/>
              <w:spacing w:before="0" w:after="0"/>
            </w:pPr>
            <w:r w:rsidRPr="00E957A1">
              <w:t>£</w:t>
            </w:r>
            <w:r w:rsidR="00992F8D" w:rsidRPr="00E957A1">
              <w:t>0</w:t>
            </w:r>
          </w:p>
        </w:tc>
      </w:tr>
      <w:tr w:rsidR="00E66558" w:rsidRPr="00E957A1" w14:paraId="2A7D54E3" w14:textId="77777777" w:rsidTr="003515ED">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957A1" w:rsidRDefault="009D71E8" w:rsidP="003515ED">
            <w:pPr>
              <w:pStyle w:val="TableRow"/>
              <w:spacing w:before="0" w:after="0"/>
              <w:rPr>
                <w:b/>
              </w:rPr>
            </w:pPr>
            <w:r w:rsidRPr="00E957A1">
              <w:rPr>
                <w:b/>
              </w:rPr>
              <w:t>Total budget for this academic year</w:t>
            </w:r>
          </w:p>
          <w:p w14:paraId="2A7D54E1" w14:textId="77777777" w:rsidR="00E66558" w:rsidRPr="00E957A1" w:rsidRDefault="009D71E8" w:rsidP="003515ED">
            <w:pPr>
              <w:pStyle w:val="TableRow"/>
              <w:spacing w:before="0" w:after="0"/>
            </w:pPr>
            <w:r w:rsidRPr="00E957A1">
              <w:t>If your school is an academy in a trust that pools this funding, state the amount available to your school this academic year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4F1D8D2E" w:rsidR="00E66558" w:rsidRPr="00E957A1" w:rsidRDefault="009D71E8" w:rsidP="003515ED">
            <w:pPr>
              <w:pStyle w:val="TableRow"/>
              <w:spacing w:before="0" w:after="0"/>
            </w:pPr>
            <w:r w:rsidRPr="00E957A1">
              <w:t>£</w:t>
            </w:r>
            <w:r w:rsidR="00202A4C" w:rsidRPr="00E957A1">
              <w:t>1</w:t>
            </w:r>
            <w:r w:rsidR="00885CFD">
              <w:t>27,622</w:t>
            </w:r>
          </w:p>
        </w:tc>
      </w:tr>
    </w:tbl>
    <w:p w14:paraId="2580D458" w14:textId="77777777" w:rsidR="00CF58AC" w:rsidRPr="00E957A1" w:rsidRDefault="00CF58AC">
      <w:pPr>
        <w:spacing w:before="120" w:line="240" w:lineRule="auto"/>
        <w:textAlignment w:val="baseline"/>
        <w:outlineLvl w:val="0"/>
        <w:rPr>
          <w:bCs/>
          <w:color w:val="auto"/>
        </w:rPr>
      </w:pPr>
      <w:bookmarkStart w:id="14" w:name="_Toc357771640"/>
      <w:bookmarkStart w:id="15" w:name="_Toc346793418"/>
    </w:p>
    <w:p w14:paraId="16C70F5C" w14:textId="60368CD4" w:rsidR="00CF58AC" w:rsidRPr="00E957A1" w:rsidRDefault="00CF58AC" w:rsidP="00CF58AC">
      <w:pPr>
        <w:pStyle w:val="Heading2"/>
      </w:pPr>
      <w:r w:rsidRPr="00E957A1">
        <w:t>Part A: Pupil Premium Strategy Plan</w:t>
      </w:r>
    </w:p>
    <w:p w14:paraId="2A7D54EC" w14:textId="56D3CF5D" w:rsidR="00E66558" w:rsidRPr="00E957A1" w:rsidRDefault="009D71E8">
      <w:pPr>
        <w:spacing w:before="120" w:line="240" w:lineRule="auto"/>
        <w:textAlignment w:val="baseline"/>
        <w:outlineLvl w:val="0"/>
      </w:pPr>
      <w:r w:rsidRPr="00E957A1">
        <w:rPr>
          <w:bCs/>
          <w:color w:val="auto"/>
        </w:rPr>
        <w:t>This details</w:t>
      </w:r>
      <w:r w:rsidRPr="00E957A1">
        <w:rPr>
          <w:color w:val="auto"/>
        </w:rPr>
        <w:t xml:space="preserve"> the key</w:t>
      </w:r>
      <w:r w:rsidRPr="00E957A1">
        <w:rPr>
          <w:bCs/>
          <w:color w:val="auto"/>
        </w:rPr>
        <w:t xml:space="preserve"> </w:t>
      </w:r>
      <w:r w:rsidRPr="00E957A1">
        <w:rPr>
          <w:color w:val="auto"/>
        </w:rPr>
        <w:t xml:space="preserve">challenges to </w:t>
      </w:r>
      <w:r w:rsidRPr="00E957A1">
        <w:rPr>
          <w:bCs/>
          <w:color w:val="auto"/>
        </w:rPr>
        <w:t>achievement that we have</w:t>
      </w:r>
      <w:r w:rsidRPr="00E957A1">
        <w:rPr>
          <w:color w:val="auto"/>
        </w:rPr>
        <w:t xml:space="preserve"> identified among </w:t>
      </w:r>
      <w:r w:rsidRPr="00E957A1">
        <w:rPr>
          <w:bCs/>
          <w:color w:val="auto"/>
        </w:rPr>
        <w:t>our</w:t>
      </w:r>
      <w:r w:rsidRPr="00E957A1">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2267"/>
        <w:gridCol w:w="12293"/>
      </w:tblGrid>
      <w:tr w:rsidR="00E66558" w:rsidRPr="00E957A1"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E957A1" w:rsidRDefault="009D71E8">
            <w:pPr>
              <w:pStyle w:val="TableHeader"/>
              <w:jc w:val="left"/>
            </w:pPr>
            <w:r w:rsidRPr="00E957A1">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E957A1" w:rsidRDefault="009D71E8">
            <w:pPr>
              <w:pStyle w:val="TableHeader"/>
              <w:jc w:val="left"/>
            </w:pPr>
            <w:r w:rsidRPr="00E957A1">
              <w:t xml:space="preserve">Detail of challenge </w:t>
            </w:r>
          </w:p>
        </w:tc>
      </w:tr>
      <w:tr w:rsidR="00E66558" w:rsidRPr="00E957A1"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E957A1" w:rsidRDefault="009D71E8">
            <w:pPr>
              <w:pStyle w:val="TableRow"/>
              <w:rPr>
                <w:sz w:val="22"/>
                <w:szCs w:val="22"/>
              </w:rPr>
            </w:pPr>
            <w:r w:rsidRPr="00E957A1">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6F27BBA" w:rsidR="00E66558" w:rsidRPr="00E957A1" w:rsidRDefault="00DD7137">
            <w:pPr>
              <w:pStyle w:val="TableRowCentered"/>
              <w:jc w:val="left"/>
              <w:rPr>
                <w:szCs w:val="24"/>
              </w:rPr>
            </w:pPr>
            <w:r w:rsidRPr="00E957A1">
              <w:rPr>
                <w:szCs w:val="24"/>
              </w:rPr>
              <w:t>Backgrounds where aspirations are low</w:t>
            </w:r>
          </w:p>
        </w:tc>
      </w:tr>
      <w:tr w:rsidR="00E66558" w:rsidRPr="00E957A1"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E957A1" w:rsidRDefault="009D71E8">
            <w:pPr>
              <w:pStyle w:val="TableRow"/>
              <w:rPr>
                <w:sz w:val="22"/>
                <w:szCs w:val="22"/>
              </w:rPr>
            </w:pPr>
            <w:r w:rsidRPr="00E957A1">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B76FA94" w:rsidR="00E66558" w:rsidRPr="00E957A1" w:rsidRDefault="00DD7137">
            <w:pPr>
              <w:pStyle w:val="TableRowCentered"/>
              <w:jc w:val="left"/>
              <w:rPr>
                <w:szCs w:val="24"/>
              </w:rPr>
            </w:pPr>
            <w:r w:rsidRPr="00E957A1">
              <w:rPr>
                <w:szCs w:val="24"/>
              </w:rPr>
              <w:t>A lack of family engagement with learning, and where education is not valued</w:t>
            </w:r>
          </w:p>
        </w:tc>
      </w:tr>
      <w:tr w:rsidR="00E66558" w:rsidRPr="00E957A1"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E957A1" w:rsidRDefault="009D71E8">
            <w:pPr>
              <w:pStyle w:val="TableRow"/>
              <w:rPr>
                <w:sz w:val="22"/>
                <w:szCs w:val="22"/>
              </w:rPr>
            </w:pPr>
            <w:r w:rsidRPr="00E957A1">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22D043A" w:rsidR="00E66558" w:rsidRPr="00E957A1" w:rsidRDefault="00DD7137">
            <w:pPr>
              <w:pStyle w:val="TableRowCentered"/>
              <w:jc w:val="left"/>
              <w:rPr>
                <w:szCs w:val="24"/>
              </w:rPr>
            </w:pPr>
            <w:r w:rsidRPr="00E957A1">
              <w:rPr>
                <w:szCs w:val="24"/>
              </w:rPr>
              <w:t>Emotional difficulties accompanied by lack of self-esteem and self-confidence</w:t>
            </w:r>
          </w:p>
        </w:tc>
      </w:tr>
      <w:tr w:rsidR="00E66558" w:rsidRPr="00E957A1"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E957A1" w:rsidRDefault="009D71E8">
            <w:pPr>
              <w:pStyle w:val="TableRow"/>
              <w:rPr>
                <w:sz w:val="22"/>
                <w:szCs w:val="22"/>
              </w:rPr>
            </w:pPr>
            <w:r w:rsidRPr="00E957A1">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95BD4AE" w:rsidR="00E66558" w:rsidRPr="00E957A1" w:rsidRDefault="00DD7137">
            <w:pPr>
              <w:pStyle w:val="TableRowCentered"/>
              <w:jc w:val="left"/>
              <w:rPr>
                <w:iCs/>
                <w:szCs w:val="24"/>
              </w:rPr>
            </w:pPr>
            <w:r w:rsidRPr="00E957A1">
              <w:rPr>
                <w:iCs/>
                <w:szCs w:val="24"/>
              </w:rPr>
              <w:t>Poor attendance</w:t>
            </w:r>
          </w:p>
        </w:tc>
      </w:tr>
      <w:tr w:rsidR="00E66558" w:rsidRPr="00E957A1"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E957A1" w:rsidRDefault="009D71E8">
            <w:pPr>
              <w:pStyle w:val="TableRow"/>
              <w:rPr>
                <w:sz w:val="22"/>
                <w:szCs w:val="22"/>
              </w:rPr>
            </w:pPr>
            <w:bookmarkStart w:id="16" w:name="_Toc443397160"/>
            <w:r w:rsidRPr="00E957A1">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C84173D" w:rsidR="00E66558" w:rsidRPr="00E957A1" w:rsidRDefault="00DD7137">
            <w:pPr>
              <w:pStyle w:val="TableRowCentered"/>
              <w:jc w:val="left"/>
              <w:rPr>
                <w:iCs/>
                <w:szCs w:val="24"/>
              </w:rPr>
            </w:pPr>
            <w:r w:rsidRPr="00E957A1">
              <w:rPr>
                <w:iCs/>
                <w:szCs w:val="24"/>
              </w:rPr>
              <w:t xml:space="preserve">Limited language and restricted vocabulary </w:t>
            </w:r>
          </w:p>
        </w:tc>
      </w:tr>
    </w:tbl>
    <w:p w14:paraId="4CF4B7D4" w14:textId="5AED9A10" w:rsidR="00A9390D" w:rsidRPr="00E957A1" w:rsidRDefault="00A9390D">
      <w:pPr>
        <w:pStyle w:val="Heading2"/>
        <w:spacing w:before="600"/>
      </w:pPr>
      <w:r w:rsidRPr="00E957A1">
        <w:lastRenderedPageBreak/>
        <w:t>Key Personnel</w:t>
      </w:r>
    </w:p>
    <w:tbl>
      <w:tblPr>
        <w:tblStyle w:val="TableGrid"/>
        <w:tblW w:w="14596" w:type="dxa"/>
        <w:tblLook w:val="04A0" w:firstRow="1" w:lastRow="0" w:firstColumn="1" w:lastColumn="0" w:noHBand="0" w:noVBand="1"/>
      </w:tblPr>
      <w:tblGrid>
        <w:gridCol w:w="3256"/>
        <w:gridCol w:w="11340"/>
      </w:tblGrid>
      <w:tr w:rsidR="00B55D22" w:rsidRPr="00E957A1" w14:paraId="1B38F4F9" w14:textId="77777777" w:rsidTr="003515ED">
        <w:trPr>
          <w:trHeight w:val="408"/>
        </w:trPr>
        <w:tc>
          <w:tcPr>
            <w:tcW w:w="14596" w:type="dxa"/>
            <w:gridSpan w:val="2"/>
            <w:shd w:val="clear" w:color="auto" w:fill="D9D9D9" w:themeFill="background1" w:themeFillShade="D9"/>
          </w:tcPr>
          <w:p w14:paraId="31DA353B" w14:textId="62AAF284" w:rsidR="00B55D22" w:rsidRPr="00E957A1" w:rsidRDefault="00B55D22" w:rsidP="00B55D22">
            <w:pPr>
              <w:spacing w:after="0" w:line="240" w:lineRule="auto"/>
              <w:rPr>
                <w:b/>
              </w:rPr>
            </w:pPr>
            <w:r w:rsidRPr="00E957A1">
              <w:rPr>
                <w:b/>
              </w:rPr>
              <w:t xml:space="preserve">Pupil Premium and </w:t>
            </w:r>
            <w:proofErr w:type="spellStart"/>
            <w:r w:rsidRPr="00E957A1">
              <w:rPr>
                <w:b/>
              </w:rPr>
              <w:t>Covid</w:t>
            </w:r>
            <w:proofErr w:type="spellEnd"/>
            <w:r w:rsidRPr="00E957A1">
              <w:rPr>
                <w:b/>
              </w:rPr>
              <w:t xml:space="preserve"> Recovery Key Personnel</w:t>
            </w:r>
          </w:p>
        </w:tc>
      </w:tr>
      <w:tr w:rsidR="00A9390D" w:rsidRPr="00E957A1" w14:paraId="49FDEE57" w14:textId="77777777" w:rsidTr="003515ED">
        <w:tc>
          <w:tcPr>
            <w:tcW w:w="3256" w:type="dxa"/>
          </w:tcPr>
          <w:p w14:paraId="731AB471" w14:textId="3DEDB0DC" w:rsidR="00A9390D" w:rsidRPr="00E957A1" w:rsidRDefault="00B55D22" w:rsidP="00B55D22">
            <w:pPr>
              <w:spacing w:after="0" w:line="240" w:lineRule="auto"/>
              <w:rPr>
                <w:b/>
              </w:rPr>
            </w:pPr>
            <w:r w:rsidRPr="00E957A1">
              <w:rPr>
                <w:b/>
              </w:rPr>
              <w:t>Team Member</w:t>
            </w:r>
          </w:p>
        </w:tc>
        <w:tc>
          <w:tcPr>
            <w:tcW w:w="11340" w:type="dxa"/>
          </w:tcPr>
          <w:p w14:paraId="628957E6" w14:textId="59E72D89" w:rsidR="00A9390D" w:rsidRPr="00E957A1" w:rsidRDefault="00B55D22" w:rsidP="00B55D22">
            <w:pPr>
              <w:spacing w:after="0" w:line="240" w:lineRule="auto"/>
              <w:rPr>
                <w:b/>
              </w:rPr>
            </w:pPr>
            <w:r w:rsidRPr="00E957A1">
              <w:rPr>
                <w:b/>
              </w:rPr>
              <w:t>Role</w:t>
            </w:r>
          </w:p>
        </w:tc>
      </w:tr>
      <w:tr w:rsidR="00A9390D" w:rsidRPr="00E957A1" w14:paraId="11D0E6D9" w14:textId="77777777" w:rsidTr="003515ED">
        <w:tc>
          <w:tcPr>
            <w:tcW w:w="3256" w:type="dxa"/>
          </w:tcPr>
          <w:p w14:paraId="2DAD6D01" w14:textId="5A4DE7C3" w:rsidR="00A9390D" w:rsidRPr="00E957A1" w:rsidRDefault="00B55D22" w:rsidP="00B55D22">
            <w:pPr>
              <w:spacing w:after="0" w:line="240" w:lineRule="auto"/>
            </w:pPr>
            <w:r w:rsidRPr="00E957A1">
              <w:t>Headteacher</w:t>
            </w:r>
          </w:p>
        </w:tc>
        <w:tc>
          <w:tcPr>
            <w:tcW w:w="11340" w:type="dxa"/>
          </w:tcPr>
          <w:p w14:paraId="713B7A54" w14:textId="2FFF6158" w:rsidR="00A9390D" w:rsidRPr="00E957A1" w:rsidRDefault="00B55D22" w:rsidP="00B55D22">
            <w:pPr>
              <w:spacing w:after="0" w:line="240" w:lineRule="auto"/>
            </w:pPr>
            <w:r w:rsidRPr="00E957A1">
              <w:t>Leading staff in high aspirations. Ensuring quality first teaching for all. Actions can then be completed by class teachers or relevant subject leads.</w:t>
            </w:r>
          </w:p>
        </w:tc>
      </w:tr>
      <w:tr w:rsidR="00B55D22" w:rsidRPr="00E957A1" w14:paraId="6511FDAE" w14:textId="77777777" w:rsidTr="003515ED">
        <w:tc>
          <w:tcPr>
            <w:tcW w:w="3256" w:type="dxa"/>
          </w:tcPr>
          <w:p w14:paraId="66ABA610" w14:textId="45F27140" w:rsidR="00B55D22" w:rsidRPr="00E957A1" w:rsidRDefault="00B55D22" w:rsidP="00B55D22">
            <w:pPr>
              <w:spacing w:after="0" w:line="240" w:lineRule="auto"/>
            </w:pPr>
            <w:r w:rsidRPr="00E957A1">
              <w:t>Pupil Premium Champion</w:t>
            </w:r>
          </w:p>
        </w:tc>
        <w:tc>
          <w:tcPr>
            <w:tcW w:w="11340" w:type="dxa"/>
          </w:tcPr>
          <w:p w14:paraId="620E990A" w14:textId="681F0A91" w:rsidR="00B55D22" w:rsidRPr="00E957A1" w:rsidRDefault="00B55D22" w:rsidP="00B55D22">
            <w:pPr>
              <w:spacing w:after="0" w:line="240" w:lineRule="auto"/>
            </w:pPr>
            <w:r w:rsidRPr="00E957A1">
              <w:t>Acting as champion for pupil premium children. Leading staff in high aspirations. Ensuring quality first teaching for all. Actions can then be completed by class teachers or relevant subject leads.</w:t>
            </w:r>
          </w:p>
        </w:tc>
      </w:tr>
      <w:tr w:rsidR="00A9390D" w:rsidRPr="00E957A1" w14:paraId="5ED285E8" w14:textId="77777777" w:rsidTr="003515ED">
        <w:tc>
          <w:tcPr>
            <w:tcW w:w="3256" w:type="dxa"/>
          </w:tcPr>
          <w:p w14:paraId="096ED149" w14:textId="50B9648A" w:rsidR="00CF58AC" w:rsidRPr="00E957A1" w:rsidRDefault="00CF58AC" w:rsidP="00B55D22">
            <w:pPr>
              <w:spacing w:after="0" w:line="240" w:lineRule="auto"/>
            </w:pPr>
            <w:r w:rsidRPr="00E957A1">
              <w:t>Deputy Headteacher</w:t>
            </w:r>
          </w:p>
          <w:p w14:paraId="1634CFE7" w14:textId="1B2F8786" w:rsidR="00A9390D" w:rsidRPr="00E957A1" w:rsidRDefault="00B55D22" w:rsidP="00B55D22">
            <w:pPr>
              <w:spacing w:after="0" w:line="240" w:lineRule="auto"/>
            </w:pPr>
            <w:r w:rsidRPr="00E957A1">
              <w:t>Assessment Leader</w:t>
            </w:r>
          </w:p>
        </w:tc>
        <w:tc>
          <w:tcPr>
            <w:tcW w:w="11340" w:type="dxa"/>
          </w:tcPr>
          <w:p w14:paraId="031885D2" w14:textId="7CE9E880" w:rsidR="00A9390D" w:rsidRPr="00E957A1" w:rsidRDefault="00B55D22" w:rsidP="00B55D22">
            <w:pPr>
              <w:spacing w:after="0" w:line="240" w:lineRule="auto"/>
            </w:pPr>
            <w:r w:rsidRPr="00E957A1">
              <w:t>Monitoring impact of effective teaching strategies and high quality targeted academic support.</w:t>
            </w:r>
          </w:p>
        </w:tc>
      </w:tr>
      <w:tr w:rsidR="00A9390D" w:rsidRPr="00E957A1" w14:paraId="3D1F7C77" w14:textId="77777777" w:rsidTr="003515ED">
        <w:tc>
          <w:tcPr>
            <w:tcW w:w="3256" w:type="dxa"/>
          </w:tcPr>
          <w:p w14:paraId="4D67ED19" w14:textId="300D394B" w:rsidR="00A9390D" w:rsidRPr="00E957A1" w:rsidRDefault="00B55D22" w:rsidP="00B55D22">
            <w:pPr>
              <w:spacing w:after="0" w:line="240" w:lineRule="auto"/>
            </w:pPr>
            <w:proofErr w:type="spellStart"/>
            <w:r w:rsidRPr="00E957A1">
              <w:t>SENCo</w:t>
            </w:r>
            <w:proofErr w:type="spellEnd"/>
          </w:p>
        </w:tc>
        <w:tc>
          <w:tcPr>
            <w:tcW w:w="11340" w:type="dxa"/>
          </w:tcPr>
          <w:p w14:paraId="26FFC46E" w14:textId="28604390" w:rsidR="00A9390D" w:rsidRPr="00E957A1" w:rsidRDefault="00B55D22" w:rsidP="00B55D22">
            <w:pPr>
              <w:spacing w:after="0" w:line="240" w:lineRule="auto"/>
            </w:pPr>
            <w:r w:rsidRPr="00E957A1">
              <w:t>Support staff in delivering effective interventions that narrow attainment gaps and support positive mental health.</w:t>
            </w:r>
          </w:p>
        </w:tc>
      </w:tr>
      <w:tr w:rsidR="00A9390D" w:rsidRPr="00E957A1" w14:paraId="105A5097" w14:textId="77777777" w:rsidTr="003515ED">
        <w:tc>
          <w:tcPr>
            <w:tcW w:w="3256" w:type="dxa"/>
          </w:tcPr>
          <w:p w14:paraId="7BF6A629" w14:textId="47E1E6BF" w:rsidR="00A9390D" w:rsidRPr="00E957A1" w:rsidRDefault="00B55D22" w:rsidP="00B55D22">
            <w:pPr>
              <w:spacing w:after="0"/>
            </w:pPr>
            <w:r w:rsidRPr="00E957A1">
              <w:t>Inclusion Governor</w:t>
            </w:r>
          </w:p>
        </w:tc>
        <w:tc>
          <w:tcPr>
            <w:tcW w:w="11340" w:type="dxa"/>
          </w:tcPr>
          <w:p w14:paraId="4051774B" w14:textId="1EE569DD" w:rsidR="00A9390D" w:rsidRPr="00E957A1" w:rsidRDefault="00B55D22" w:rsidP="00B55D22">
            <w:pPr>
              <w:spacing w:after="0"/>
            </w:pPr>
            <w:r w:rsidRPr="00E957A1">
              <w:t>Monitoring and evaluating the impact of the strategy.</w:t>
            </w:r>
          </w:p>
        </w:tc>
      </w:tr>
      <w:tr w:rsidR="00CF58AC" w:rsidRPr="00E957A1" w14:paraId="6F6E425D" w14:textId="77777777" w:rsidTr="003515ED">
        <w:tc>
          <w:tcPr>
            <w:tcW w:w="3256" w:type="dxa"/>
          </w:tcPr>
          <w:p w14:paraId="5D5FD095" w14:textId="717B44D8" w:rsidR="00CF58AC" w:rsidRPr="00E957A1" w:rsidRDefault="00CF58AC" w:rsidP="00B55D22">
            <w:pPr>
              <w:spacing w:after="0"/>
            </w:pPr>
            <w:r w:rsidRPr="00E957A1">
              <w:t>Family Support Officer</w:t>
            </w:r>
          </w:p>
        </w:tc>
        <w:tc>
          <w:tcPr>
            <w:tcW w:w="11340" w:type="dxa"/>
          </w:tcPr>
          <w:p w14:paraId="3FD1D1E6" w14:textId="46A1910E" w:rsidR="00CF58AC" w:rsidRPr="00E957A1" w:rsidRDefault="00CF58AC" w:rsidP="00B55D22">
            <w:pPr>
              <w:spacing w:after="0"/>
            </w:pPr>
            <w:r w:rsidRPr="00E957A1">
              <w:t>Parental Support and attendance monitoring.</w:t>
            </w:r>
          </w:p>
        </w:tc>
      </w:tr>
      <w:tr w:rsidR="00A9390D" w:rsidRPr="00E957A1" w14:paraId="263DC20D" w14:textId="77777777" w:rsidTr="00331956">
        <w:tc>
          <w:tcPr>
            <w:tcW w:w="3256" w:type="dxa"/>
            <w:shd w:val="clear" w:color="auto" w:fill="auto"/>
          </w:tcPr>
          <w:p w14:paraId="73D26A3F" w14:textId="1E1A1622" w:rsidR="00A9390D" w:rsidRPr="00E957A1" w:rsidRDefault="00B55D22" w:rsidP="00B55D22">
            <w:pPr>
              <w:spacing w:after="0"/>
            </w:pPr>
            <w:r w:rsidRPr="00E957A1">
              <w:t>Review dates for academic year</w:t>
            </w:r>
          </w:p>
        </w:tc>
        <w:tc>
          <w:tcPr>
            <w:tcW w:w="11340" w:type="dxa"/>
          </w:tcPr>
          <w:p w14:paraId="6A42F855" w14:textId="7233191C" w:rsidR="00A9390D" w:rsidRPr="00E957A1" w:rsidRDefault="00B55D22" w:rsidP="00B55D22">
            <w:pPr>
              <w:spacing w:after="0"/>
            </w:pPr>
            <w:r w:rsidRPr="00E957A1">
              <w:t>In line with termly assessment periods</w:t>
            </w:r>
          </w:p>
        </w:tc>
      </w:tr>
    </w:tbl>
    <w:p w14:paraId="683C42E2" w14:textId="77777777" w:rsidR="00A9390D" w:rsidRPr="00E957A1" w:rsidRDefault="00A9390D" w:rsidP="00A9390D"/>
    <w:p w14:paraId="2A7D54FF" w14:textId="0DB9FE34" w:rsidR="00E66558" w:rsidRPr="00E957A1" w:rsidRDefault="009D71E8">
      <w:pPr>
        <w:pStyle w:val="Heading2"/>
        <w:spacing w:before="600"/>
      </w:pPr>
      <w:r w:rsidRPr="00E957A1">
        <w:t xml:space="preserve">Intended outcomes </w:t>
      </w:r>
    </w:p>
    <w:p w14:paraId="2A7D5500" w14:textId="77777777" w:rsidR="00E66558" w:rsidRPr="00E957A1" w:rsidRDefault="009D71E8">
      <w:r w:rsidRPr="00E957A1">
        <w:rPr>
          <w:color w:val="auto"/>
        </w:rPr>
        <w:t xml:space="preserve">This explains the outcomes we are aiming for </w:t>
      </w:r>
      <w:r w:rsidRPr="00E957A1">
        <w:rPr>
          <w:b/>
          <w:bCs/>
          <w:color w:val="auto"/>
        </w:rPr>
        <w:t>by the end of our current strategy plan</w:t>
      </w:r>
      <w:r w:rsidRPr="00E957A1">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5240"/>
        <w:gridCol w:w="9320"/>
      </w:tblGrid>
      <w:tr w:rsidR="00E66558" w:rsidRPr="00E957A1" w14:paraId="2A7D5503"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E957A1" w:rsidRDefault="009D71E8">
            <w:pPr>
              <w:pStyle w:val="TableHeader"/>
              <w:jc w:val="left"/>
            </w:pPr>
            <w:r w:rsidRPr="00E957A1">
              <w:t>Intended outcome</w:t>
            </w:r>
          </w:p>
        </w:tc>
        <w:tc>
          <w:tcPr>
            <w:tcW w:w="932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E957A1" w:rsidRDefault="009D71E8">
            <w:pPr>
              <w:pStyle w:val="TableHeader"/>
              <w:jc w:val="left"/>
            </w:pPr>
            <w:r w:rsidRPr="00E957A1">
              <w:t>Success criteria</w:t>
            </w:r>
          </w:p>
        </w:tc>
      </w:tr>
      <w:tr w:rsidR="00E66558" w:rsidRPr="00E957A1" w14:paraId="2A7D5506"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C744" w14:textId="1495FB6A" w:rsidR="00437BE5" w:rsidRPr="00E957A1" w:rsidRDefault="00437BE5" w:rsidP="00437BE5">
            <w:pPr>
              <w:suppressAutoHyphens w:val="0"/>
              <w:spacing w:after="0" w:line="240" w:lineRule="auto"/>
              <w:rPr>
                <w:color w:val="auto"/>
                <w:sz w:val="22"/>
                <w:szCs w:val="22"/>
              </w:rPr>
            </w:pPr>
            <w:r w:rsidRPr="00E957A1">
              <w:rPr>
                <w:rStyle w:val="fontstyle01"/>
                <w:sz w:val="22"/>
                <w:szCs w:val="22"/>
              </w:rPr>
              <w:t>To ensure classroom teaching is precise and of a high quality to meet the</w:t>
            </w:r>
            <w:r w:rsidR="004D3427" w:rsidRPr="00E957A1">
              <w:rPr>
                <w:rFonts w:cs="Arial"/>
                <w:color w:val="000000"/>
                <w:sz w:val="22"/>
                <w:szCs w:val="22"/>
              </w:rPr>
              <w:t xml:space="preserve"> </w:t>
            </w:r>
            <w:r w:rsidRPr="00E957A1">
              <w:rPr>
                <w:rStyle w:val="fontstyle01"/>
                <w:sz w:val="22"/>
                <w:szCs w:val="22"/>
              </w:rPr>
              <w:t>needs of disadvantaged pupils so that they make progress by meeting (or</w:t>
            </w:r>
            <w:r w:rsidR="004D3427" w:rsidRPr="00E957A1">
              <w:rPr>
                <w:sz w:val="22"/>
                <w:szCs w:val="22"/>
              </w:rPr>
              <w:t xml:space="preserve"> </w:t>
            </w:r>
            <w:r w:rsidRPr="00E957A1">
              <w:rPr>
                <w:rStyle w:val="fontstyle01"/>
                <w:sz w:val="22"/>
                <w:szCs w:val="22"/>
              </w:rPr>
              <w:t>exceeding) age related national expectations.</w:t>
            </w:r>
            <w:r w:rsidRPr="00E957A1">
              <w:rPr>
                <w:rFonts w:cs="Arial"/>
                <w:color w:val="000000"/>
                <w:sz w:val="22"/>
                <w:szCs w:val="22"/>
              </w:rPr>
              <w:br/>
            </w:r>
            <w:r w:rsidRPr="00E957A1">
              <w:rPr>
                <w:rStyle w:val="fontstyle01"/>
                <w:sz w:val="22"/>
                <w:szCs w:val="22"/>
              </w:rPr>
              <w:t>To ensure pupils consolidate basic skills</w:t>
            </w:r>
            <w:r w:rsidRPr="00E957A1">
              <w:rPr>
                <w:rFonts w:cs="Arial"/>
                <w:color w:val="000000"/>
                <w:sz w:val="22"/>
                <w:szCs w:val="22"/>
              </w:rPr>
              <w:br/>
            </w:r>
            <w:r w:rsidRPr="00E957A1">
              <w:rPr>
                <w:rStyle w:val="fontstyle01"/>
                <w:sz w:val="22"/>
                <w:szCs w:val="22"/>
              </w:rPr>
              <w:lastRenderedPageBreak/>
              <w:t>To respond rapidly with targeted teaching for pupils at risk of</w:t>
            </w:r>
            <w:r w:rsidR="004D3427" w:rsidRPr="00E957A1">
              <w:rPr>
                <w:rFonts w:cs="Arial"/>
                <w:color w:val="000000"/>
                <w:sz w:val="22"/>
                <w:szCs w:val="22"/>
              </w:rPr>
              <w:t xml:space="preserve"> </w:t>
            </w:r>
            <w:r w:rsidRPr="00E957A1">
              <w:rPr>
                <w:rStyle w:val="fontstyle01"/>
                <w:sz w:val="22"/>
                <w:szCs w:val="22"/>
              </w:rPr>
              <w:t>underachievement.</w:t>
            </w:r>
          </w:p>
          <w:p w14:paraId="2A7D5504" w14:textId="3D78C0F6"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C51DD" w14:textId="53CCA225" w:rsidR="00BE038C" w:rsidRPr="00E957A1" w:rsidRDefault="00BE038C" w:rsidP="00BE038C">
            <w:pPr>
              <w:suppressAutoHyphens w:val="0"/>
              <w:spacing w:after="0" w:line="240" w:lineRule="auto"/>
              <w:rPr>
                <w:rFonts w:cs="Arial"/>
                <w:color w:val="000000"/>
                <w:sz w:val="22"/>
                <w:szCs w:val="22"/>
              </w:rPr>
            </w:pPr>
            <w:r w:rsidRPr="00E957A1">
              <w:rPr>
                <w:rStyle w:val="fontstyle01"/>
                <w:sz w:val="22"/>
                <w:szCs w:val="22"/>
              </w:rPr>
              <w:lastRenderedPageBreak/>
              <w:t>Pupils will meet (or exceed) age related national expectations in English and maths.</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All staff will receive appropriate CPD to facilitate development and high quality teaching.</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Teachers will use accurate formative assessment to adapt teaching sequences (and plans)</w:t>
            </w:r>
            <w:r w:rsidR="004D3427" w:rsidRPr="00E957A1">
              <w:rPr>
                <w:rFonts w:cs="Arial"/>
                <w:color w:val="000000"/>
                <w:sz w:val="22"/>
                <w:szCs w:val="22"/>
              </w:rPr>
              <w:t xml:space="preserve"> </w:t>
            </w:r>
            <w:r w:rsidRPr="00E957A1">
              <w:rPr>
                <w:rStyle w:val="fontstyle01"/>
                <w:sz w:val="22"/>
                <w:szCs w:val="22"/>
              </w:rPr>
              <w:t>to pupil need.</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Teachers will give pupils weekly opportunities to consolidate key skills in phonics, reading</w:t>
            </w:r>
            <w:r w:rsidR="004D3427" w:rsidRPr="00E957A1">
              <w:rPr>
                <w:rFonts w:cs="Arial"/>
                <w:color w:val="000000"/>
                <w:sz w:val="22"/>
                <w:szCs w:val="22"/>
              </w:rPr>
              <w:t xml:space="preserve"> </w:t>
            </w:r>
            <w:r w:rsidRPr="00E957A1">
              <w:rPr>
                <w:rStyle w:val="fontstyle01"/>
                <w:sz w:val="22"/>
                <w:szCs w:val="22"/>
              </w:rPr>
              <w:t>and maths</w:t>
            </w:r>
            <w:r w:rsidRPr="00E957A1">
              <w:rPr>
                <w:rFonts w:cs="Arial"/>
                <w:color w:val="000000"/>
                <w:sz w:val="22"/>
                <w:szCs w:val="22"/>
              </w:rPr>
              <w:br/>
            </w:r>
            <w:r w:rsidRPr="00E957A1">
              <w:rPr>
                <w:rStyle w:val="fontstyle21"/>
                <w:sz w:val="22"/>
                <w:szCs w:val="22"/>
              </w:rPr>
              <w:lastRenderedPageBreak/>
              <w:sym w:font="Symbol" w:char="F0B7"/>
            </w:r>
            <w:r w:rsidRPr="00E957A1">
              <w:rPr>
                <w:rStyle w:val="fontstyle21"/>
                <w:sz w:val="22"/>
                <w:szCs w:val="22"/>
              </w:rPr>
              <w:t></w:t>
            </w:r>
            <w:r w:rsidRPr="00E957A1">
              <w:rPr>
                <w:rStyle w:val="fontstyle01"/>
                <w:sz w:val="22"/>
                <w:szCs w:val="22"/>
              </w:rPr>
              <w:t>Support staff will support learning effectively.</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Additional intervention sessions will take place, based on gaps/need.</w:t>
            </w:r>
          </w:p>
          <w:p w14:paraId="2A7D5505" w14:textId="67265DEC" w:rsidR="00E66558" w:rsidRPr="00E957A1" w:rsidRDefault="00E66558" w:rsidP="00437BE5">
            <w:pPr>
              <w:pStyle w:val="TableRowCentered"/>
              <w:jc w:val="left"/>
              <w:rPr>
                <w:sz w:val="22"/>
                <w:szCs w:val="22"/>
              </w:rPr>
            </w:pPr>
          </w:p>
        </w:tc>
      </w:tr>
      <w:tr w:rsidR="00E66558" w:rsidRPr="00E957A1" w14:paraId="2A7D5509"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1CF72" w14:textId="319D1B38" w:rsidR="00437BE5" w:rsidRPr="00E957A1" w:rsidRDefault="00437BE5" w:rsidP="00437BE5">
            <w:pPr>
              <w:suppressAutoHyphens w:val="0"/>
              <w:spacing w:after="0" w:line="240" w:lineRule="auto"/>
              <w:rPr>
                <w:rFonts w:cs="Arial"/>
                <w:color w:val="000000"/>
                <w:sz w:val="22"/>
                <w:szCs w:val="22"/>
              </w:rPr>
            </w:pPr>
            <w:r w:rsidRPr="00E957A1">
              <w:rPr>
                <w:rStyle w:val="fontstyle01"/>
                <w:sz w:val="22"/>
                <w:szCs w:val="22"/>
              </w:rPr>
              <w:lastRenderedPageBreak/>
              <w:t xml:space="preserve">To develop opportunities for </w:t>
            </w:r>
            <w:proofErr w:type="spellStart"/>
            <w:r w:rsidRPr="00E957A1">
              <w:rPr>
                <w:rStyle w:val="fontstyle01"/>
                <w:sz w:val="22"/>
                <w:szCs w:val="22"/>
              </w:rPr>
              <w:t>oracy</w:t>
            </w:r>
            <w:proofErr w:type="spellEnd"/>
            <w:r w:rsidRPr="00E957A1">
              <w:rPr>
                <w:rStyle w:val="fontstyle01"/>
                <w:sz w:val="22"/>
                <w:szCs w:val="22"/>
              </w:rPr>
              <w:t xml:space="preserve"> across the school.</w:t>
            </w:r>
            <w:r w:rsidRPr="00E957A1">
              <w:rPr>
                <w:rFonts w:cs="Arial"/>
                <w:color w:val="000000"/>
                <w:sz w:val="22"/>
                <w:szCs w:val="22"/>
              </w:rPr>
              <w:br/>
            </w:r>
            <w:r w:rsidRPr="00E957A1">
              <w:rPr>
                <w:rStyle w:val="fontstyle01"/>
                <w:sz w:val="22"/>
                <w:szCs w:val="22"/>
              </w:rPr>
              <w:t>To embed and sustain a reading culture that ensures all pupils read regularly</w:t>
            </w:r>
            <w:r w:rsidR="004D3427" w:rsidRPr="00E957A1">
              <w:rPr>
                <w:rFonts w:cs="Arial"/>
                <w:color w:val="000000"/>
                <w:sz w:val="22"/>
                <w:szCs w:val="22"/>
              </w:rPr>
              <w:t xml:space="preserve"> </w:t>
            </w:r>
            <w:r w:rsidRPr="00E957A1">
              <w:rPr>
                <w:rStyle w:val="fontstyle01"/>
                <w:sz w:val="22"/>
                <w:szCs w:val="22"/>
              </w:rPr>
              <w:t>and develop ‘a love of books.’</w:t>
            </w:r>
            <w:r w:rsidRPr="00E957A1">
              <w:rPr>
                <w:rFonts w:cs="Arial"/>
                <w:color w:val="000000"/>
                <w:sz w:val="22"/>
                <w:szCs w:val="22"/>
              </w:rPr>
              <w:br/>
            </w:r>
            <w:r w:rsidRPr="00E957A1">
              <w:rPr>
                <w:rStyle w:val="fontstyle01"/>
                <w:sz w:val="22"/>
                <w:szCs w:val="22"/>
              </w:rPr>
              <w:t>Pupils read regularly and have access to high quality texts within guided</w:t>
            </w:r>
            <w:r w:rsidR="004D3427" w:rsidRPr="00E957A1">
              <w:rPr>
                <w:rFonts w:cs="Arial"/>
                <w:color w:val="000000"/>
                <w:sz w:val="22"/>
                <w:szCs w:val="22"/>
              </w:rPr>
              <w:t xml:space="preserve"> </w:t>
            </w:r>
            <w:r w:rsidRPr="00E957A1">
              <w:rPr>
                <w:rStyle w:val="fontstyle01"/>
                <w:sz w:val="22"/>
                <w:szCs w:val="22"/>
              </w:rPr>
              <w:t>reading</w:t>
            </w:r>
            <w:r w:rsidRPr="00E957A1">
              <w:rPr>
                <w:rFonts w:cs="Arial"/>
                <w:color w:val="000000"/>
                <w:sz w:val="22"/>
                <w:szCs w:val="22"/>
              </w:rPr>
              <w:br/>
            </w:r>
            <w:r w:rsidR="004D3427" w:rsidRPr="00E957A1">
              <w:rPr>
                <w:rFonts w:cs="Arial"/>
                <w:color w:val="000000"/>
                <w:sz w:val="22"/>
                <w:szCs w:val="22"/>
              </w:rPr>
              <w:t>Pupils will develop reasoning skills within subjects</w:t>
            </w:r>
          </w:p>
          <w:p w14:paraId="732A1319" w14:textId="122C8F96" w:rsidR="004D3427" w:rsidRPr="00E957A1" w:rsidRDefault="004D3427" w:rsidP="00437BE5">
            <w:pPr>
              <w:suppressAutoHyphens w:val="0"/>
              <w:spacing w:after="0" w:line="240" w:lineRule="auto"/>
              <w:rPr>
                <w:color w:val="auto"/>
                <w:sz w:val="22"/>
                <w:szCs w:val="22"/>
              </w:rPr>
            </w:pPr>
            <w:r w:rsidRPr="00E957A1">
              <w:rPr>
                <w:rFonts w:cs="Arial"/>
                <w:color w:val="000000"/>
                <w:sz w:val="22"/>
                <w:szCs w:val="22"/>
              </w:rPr>
              <w:t>Pupils will be challenged through a metacognitive approach</w:t>
            </w:r>
          </w:p>
          <w:p w14:paraId="2A7D5507" w14:textId="77777777"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8685" w14:textId="61C4EB3C" w:rsidR="00BE038C" w:rsidRPr="00E957A1" w:rsidRDefault="00BE038C" w:rsidP="00BE038C">
            <w:pPr>
              <w:suppressAutoHyphens w:val="0"/>
              <w:spacing w:after="0" w:line="240" w:lineRule="auto"/>
              <w:rPr>
                <w:color w:val="auto"/>
                <w:sz w:val="22"/>
                <w:szCs w:val="22"/>
              </w:rPr>
            </w:pPr>
            <w:r w:rsidRPr="00E957A1">
              <w:rPr>
                <w:rStyle w:val="fontstyle21"/>
                <w:sz w:val="22"/>
                <w:szCs w:val="22"/>
              </w:rPr>
              <w:sym w:font="Symbol" w:char="F0B7"/>
            </w:r>
            <w:r w:rsidRPr="00E957A1">
              <w:rPr>
                <w:rStyle w:val="fontstyle21"/>
                <w:sz w:val="22"/>
                <w:szCs w:val="22"/>
              </w:rPr>
              <w:t></w:t>
            </w:r>
            <w:r w:rsidRPr="00E957A1">
              <w:rPr>
                <w:rStyle w:val="fontstyle01"/>
                <w:sz w:val="22"/>
                <w:szCs w:val="22"/>
              </w:rPr>
              <w:t>Pupils read regularly outside of normal class reading.</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Pupils (who need to) will have opportunities for additional reading in school.</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Guided reading sessions will include elements of retrieval, meaning and inference.</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Teachers will give pupils precise feedback which the pupils can respond to each week.</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 xml:space="preserve">Pupils will complete </w:t>
            </w:r>
            <w:r w:rsidR="004D3427" w:rsidRPr="00E957A1">
              <w:rPr>
                <w:rStyle w:val="fontstyle01"/>
                <w:sz w:val="22"/>
                <w:szCs w:val="22"/>
              </w:rPr>
              <w:t>re</w:t>
            </w:r>
            <w:r w:rsidR="00CF58AC" w:rsidRPr="00E957A1">
              <w:rPr>
                <w:rStyle w:val="fontstyle01"/>
                <w:sz w:val="22"/>
                <w:szCs w:val="22"/>
              </w:rPr>
              <w:t>a</w:t>
            </w:r>
            <w:r w:rsidR="004D3427" w:rsidRPr="00E957A1">
              <w:rPr>
                <w:rStyle w:val="fontstyle01"/>
                <w:sz w:val="22"/>
                <w:szCs w:val="22"/>
              </w:rPr>
              <w:t>soning activities within most maths sessions</w:t>
            </w:r>
            <w:r w:rsidRPr="00E957A1">
              <w:rPr>
                <w:rStyle w:val="fontstyle01"/>
                <w:sz w:val="22"/>
                <w:szCs w:val="22"/>
              </w:rPr>
              <w:t>.</w:t>
            </w:r>
          </w:p>
          <w:p w14:paraId="2A7D5508" w14:textId="209DF2DC" w:rsidR="00E66558" w:rsidRPr="00E957A1" w:rsidRDefault="00E66558">
            <w:pPr>
              <w:pStyle w:val="TableRowCentered"/>
              <w:jc w:val="left"/>
              <w:rPr>
                <w:sz w:val="22"/>
                <w:szCs w:val="22"/>
              </w:rPr>
            </w:pPr>
          </w:p>
        </w:tc>
      </w:tr>
      <w:tr w:rsidR="00E66558" w:rsidRPr="00E957A1" w14:paraId="2A7D550C"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10988" w14:textId="1075C713" w:rsidR="00437BE5" w:rsidRPr="00E957A1" w:rsidRDefault="00437BE5" w:rsidP="00437BE5">
            <w:pPr>
              <w:suppressAutoHyphens w:val="0"/>
              <w:spacing w:after="0" w:line="240" w:lineRule="auto"/>
              <w:rPr>
                <w:color w:val="auto"/>
                <w:sz w:val="22"/>
                <w:szCs w:val="22"/>
              </w:rPr>
            </w:pPr>
            <w:r w:rsidRPr="00E957A1">
              <w:rPr>
                <w:rStyle w:val="fontstyle01"/>
                <w:sz w:val="22"/>
                <w:szCs w:val="22"/>
              </w:rPr>
              <w:t>All disadvantaged pupils will meet national expectations for attendance and</w:t>
            </w:r>
            <w:r w:rsidR="004D3427" w:rsidRPr="00E957A1">
              <w:rPr>
                <w:sz w:val="22"/>
                <w:szCs w:val="22"/>
              </w:rPr>
              <w:t xml:space="preserve"> </w:t>
            </w:r>
            <w:r w:rsidRPr="00E957A1">
              <w:rPr>
                <w:rStyle w:val="fontstyle01"/>
                <w:sz w:val="22"/>
                <w:szCs w:val="22"/>
              </w:rPr>
              <w:t>punctuality.</w:t>
            </w:r>
          </w:p>
          <w:p w14:paraId="2A7D550A" w14:textId="77777777"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FCD5" w14:textId="6DFF34C2" w:rsidR="00BE038C" w:rsidRPr="00E957A1" w:rsidRDefault="00BE038C" w:rsidP="00BE038C">
            <w:pPr>
              <w:suppressAutoHyphens w:val="0"/>
              <w:spacing w:after="0" w:line="240" w:lineRule="auto"/>
              <w:rPr>
                <w:color w:val="auto"/>
                <w:sz w:val="22"/>
                <w:szCs w:val="22"/>
              </w:rPr>
            </w:pPr>
            <w:r w:rsidRPr="00E957A1">
              <w:rPr>
                <w:rStyle w:val="fontstyle01"/>
                <w:sz w:val="22"/>
                <w:szCs w:val="22"/>
              </w:rPr>
              <w:t>All our disadvantaged pupils will match or exceed national averages for non-disadvantaged</w:t>
            </w:r>
            <w:r w:rsidRPr="00E957A1">
              <w:rPr>
                <w:rFonts w:cs="Arial"/>
                <w:color w:val="000000"/>
                <w:sz w:val="22"/>
                <w:szCs w:val="22"/>
              </w:rPr>
              <w:br/>
            </w:r>
            <w:r w:rsidRPr="00E957A1">
              <w:rPr>
                <w:rStyle w:val="fontstyle01"/>
                <w:sz w:val="22"/>
                <w:szCs w:val="22"/>
              </w:rPr>
              <w:t>pupils (96.4%).</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00F50D25" w:rsidRPr="00E957A1">
              <w:rPr>
                <w:rStyle w:val="fontstyle01"/>
                <w:sz w:val="22"/>
                <w:szCs w:val="22"/>
              </w:rPr>
              <w:t xml:space="preserve">The Family Support Officer </w:t>
            </w:r>
            <w:r w:rsidRPr="00E957A1">
              <w:rPr>
                <w:rStyle w:val="fontstyle01"/>
                <w:sz w:val="22"/>
                <w:szCs w:val="22"/>
              </w:rPr>
              <w:t xml:space="preserve">will contact parents proactively if </w:t>
            </w:r>
            <w:r w:rsidR="00F50D25" w:rsidRPr="00E957A1">
              <w:rPr>
                <w:rStyle w:val="fontstyle01"/>
                <w:sz w:val="22"/>
                <w:szCs w:val="22"/>
              </w:rPr>
              <w:t>attendance issues are identified</w:t>
            </w:r>
            <w:r w:rsidRPr="00E957A1">
              <w:rPr>
                <w:rStyle w:val="fontstyle01"/>
                <w:sz w:val="22"/>
                <w:szCs w:val="22"/>
              </w:rPr>
              <w:t>.</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Families to engage with</w:t>
            </w:r>
            <w:r w:rsidR="00F50D25" w:rsidRPr="00E957A1">
              <w:rPr>
                <w:rStyle w:val="fontstyle01"/>
                <w:sz w:val="22"/>
                <w:szCs w:val="22"/>
              </w:rPr>
              <w:t xml:space="preserve"> the Family Support</w:t>
            </w:r>
            <w:r w:rsidR="004D3427" w:rsidRPr="00E957A1">
              <w:rPr>
                <w:rStyle w:val="fontstyle01"/>
                <w:sz w:val="22"/>
                <w:szCs w:val="22"/>
              </w:rPr>
              <w:t xml:space="preserve"> Officer</w:t>
            </w:r>
            <w:r w:rsidR="00F50D25" w:rsidRPr="00E957A1">
              <w:rPr>
                <w:rStyle w:val="fontstyle01"/>
                <w:sz w:val="22"/>
                <w:szCs w:val="22"/>
              </w:rPr>
              <w:t xml:space="preserve"> where additional support is deemed necessary</w:t>
            </w:r>
            <w:r w:rsidRPr="00E957A1">
              <w:rPr>
                <w:rStyle w:val="fontstyle01"/>
                <w:sz w:val="22"/>
                <w:szCs w:val="22"/>
              </w:rPr>
              <w:t>.</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Breakfast club wil</w:t>
            </w:r>
            <w:r w:rsidR="004D3427" w:rsidRPr="00E957A1">
              <w:rPr>
                <w:rStyle w:val="fontstyle01"/>
                <w:sz w:val="22"/>
                <w:szCs w:val="22"/>
              </w:rPr>
              <w:t>l be offered to priority pupils with discounted rates.</w:t>
            </w:r>
          </w:p>
          <w:p w14:paraId="2A7D550B" w14:textId="77777777" w:rsidR="00E66558" w:rsidRPr="00E957A1" w:rsidRDefault="00E66558">
            <w:pPr>
              <w:pStyle w:val="TableRowCentered"/>
              <w:jc w:val="left"/>
              <w:rPr>
                <w:sz w:val="22"/>
                <w:szCs w:val="22"/>
              </w:rPr>
            </w:pPr>
          </w:p>
        </w:tc>
      </w:tr>
      <w:tr w:rsidR="00E66558" w:rsidRPr="00E957A1" w14:paraId="2A7D550F" w14:textId="77777777" w:rsidTr="00F50D25">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36737" w14:textId="77777777" w:rsidR="00437BE5" w:rsidRPr="00E957A1" w:rsidRDefault="00437BE5" w:rsidP="00437BE5">
            <w:pPr>
              <w:suppressAutoHyphens w:val="0"/>
              <w:spacing w:after="0" w:line="240" w:lineRule="auto"/>
              <w:rPr>
                <w:color w:val="auto"/>
                <w:sz w:val="22"/>
                <w:szCs w:val="22"/>
              </w:rPr>
            </w:pPr>
            <w:r w:rsidRPr="00E957A1">
              <w:rPr>
                <w:rStyle w:val="fontstyle01"/>
                <w:sz w:val="22"/>
                <w:szCs w:val="22"/>
              </w:rPr>
              <w:t>School will deliver an engaging, broad and varied curriculum.</w:t>
            </w:r>
          </w:p>
          <w:p w14:paraId="2A7D550D" w14:textId="77777777" w:rsidR="00E66558" w:rsidRPr="00E957A1" w:rsidRDefault="00E66558">
            <w:pPr>
              <w:pStyle w:val="TableRow"/>
              <w:rPr>
                <w:sz w:val="22"/>
                <w:szCs w:val="22"/>
              </w:rPr>
            </w:pPr>
          </w:p>
        </w:tc>
        <w:tc>
          <w:tcPr>
            <w:tcW w:w="9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EDE90" w14:textId="0FB6BDE6" w:rsidR="00BE038C" w:rsidRPr="00E957A1" w:rsidRDefault="00BE038C" w:rsidP="00BE038C">
            <w:pPr>
              <w:suppressAutoHyphens w:val="0"/>
              <w:spacing w:after="0" w:line="240" w:lineRule="auto"/>
              <w:rPr>
                <w:color w:val="auto"/>
                <w:sz w:val="22"/>
                <w:szCs w:val="22"/>
              </w:rPr>
            </w:pPr>
            <w:r w:rsidRPr="00E957A1">
              <w:rPr>
                <w:rStyle w:val="fontstyle21"/>
                <w:sz w:val="22"/>
                <w:szCs w:val="22"/>
              </w:rPr>
              <w:sym w:font="Symbol" w:char="F0B7"/>
            </w:r>
            <w:r w:rsidRPr="00E957A1">
              <w:rPr>
                <w:rStyle w:val="fontstyle21"/>
                <w:sz w:val="22"/>
                <w:szCs w:val="22"/>
              </w:rPr>
              <w:t></w:t>
            </w:r>
            <w:r w:rsidRPr="00E957A1">
              <w:rPr>
                <w:rStyle w:val="fontstyle01"/>
                <w:sz w:val="22"/>
                <w:szCs w:val="22"/>
              </w:rPr>
              <w:t>Age appropriate subject skills will be taught within a thematic approach.</w:t>
            </w:r>
            <w:r w:rsidRPr="00E957A1">
              <w:rPr>
                <w:rFonts w:cs="Arial"/>
                <w:color w:val="000000"/>
                <w:sz w:val="22"/>
                <w:szCs w:val="22"/>
              </w:rPr>
              <w:br/>
            </w:r>
            <w:r w:rsidRPr="00E957A1">
              <w:rPr>
                <w:rStyle w:val="fontstyle21"/>
                <w:sz w:val="22"/>
                <w:szCs w:val="22"/>
              </w:rPr>
              <w:sym w:font="Symbol" w:char="F0B7"/>
            </w:r>
            <w:r w:rsidRPr="00E957A1">
              <w:rPr>
                <w:rStyle w:val="fontstyle21"/>
                <w:sz w:val="22"/>
                <w:szCs w:val="22"/>
              </w:rPr>
              <w:t></w:t>
            </w:r>
            <w:r w:rsidRPr="00E957A1">
              <w:rPr>
                <w:rStyle w:val="fontstyle01"/>
                <w:sz w:val="22"/>
                <w:szCs w:val="22"/>
              </w:rPr>
              <w:t>Pupils will be exposed to a wide range of social, cultural, enrichment and sporting</w:t>
            </w:r>
            <w:r w:rsidR="004D3427" w:rsidRPr="00E957A1">
              <w:rPr>
                <w:rFonts w:cs="Arial"/>
                <w:color w:val="000000"/>
                <w:sz w:val="22"/>
                <w:szCs w:val="22"/>
              </w:rPr>
              <w:t xml:space="preserve"> </w:t>
            </w:r>
            <w:r w:rsidRPr="00E957A1">
              <w:rPr>
                <w:rStyle w:val="fontstyle01"/>
                <w:sz w:val="22"/>
                <w:szCs w:val="22"/>
              </w:rPr>
              <w:t>experiences within (and outside) the school day.</w:t>
            </w:r>
          </w:p>
          <w:p w14:paraId="2A7D550E" w14:textId="77777777" w:rsidR="00E66558" w:rsidRPr="00E957A1" w:rsidRDefault="00E66558">
            <w:pPr>
              <w:pStyle w:val="TableRowCentered"/>
              <w:jc w:val="left"/>
              <w:rPr>
                <w:sz w:val="22"/>
                <w:szCs w:val="22"/>
              </w:rPr>
            </w:pPr>
          </w:p>
        </w:tc>
      </w:tr>
    </w:tbl>
    <w:p w14:paraId="60BAD9F6" w14:textId="77777777" w:rsidR="00120AB1" w:rsidRPr="00E957A1" w:rsidRDefault="00120AB1">
      <w:pPr>
        <w:pStyle w:val="Heading2"/>
      </w:pPr>
    </w:p>
    <w:p w14:paraId="2A7D5512" w14:textId="0F804CF5" w:rsidR="00E66558" w:rsidRPr="00E957A1" w:rsidRDefault="00120AB1" w:rsidP="003515ED">
      <w:pPr>
        <w:pStyle w:val="Heading3"/>
      </w:pPr>
      <w:r w:rsidRPr="00E957A1">
        <w:br w:type="page"/>
      </w:r>
      <w:r w:rsidR="009D71E8" w:rsidRPr="00E957A1">
        <w:lastRenderedPageBreak/>
        <w:t>Activity in this academic year</w:t>
      </w:r>
    </w:p>
    <w:p w14:paraId="2A7D5513" w14:textId="72AC39BE" w:rsidR="00E66558" w:rsidRPr="00E957A1" w:rsidRDefault="009D71E8">
      <w:pPr>
        <w:spacing w:after="480"/>
      </w:pPr>
      <w:r w:rsidRPr="00E957A1">
        <w:t xml:space="preserve">This details how we intend to spend our pupil premium (and recovery premium funding) </w:t>
      </w:r>
      <w:r w:rsidRPr="00E957A1">
        <w:rPr>
          <w:b/>
          <w:bCs/>
        </w:rPr>
        <w:t>this academic year</w:t>
      </w:r>
      <w:r w:rsidRPr="00E957A1">
        <w:t xml:space="preserve"> to address the challenges listed above.</w:t>
      </w:r>
    </w:p>
    <w:p w14:paraId="2A7D5514" w14:textId="77777777" w:rsidR="00E66558" w:rsidRPr="00E957A1" w:rsidRDefault="009D71E8">
      <w:pPr>
        <w:pStyle w:val="Heading3"/>
      </w:pPr>
      <w:r w:rsidRPr="00E957A1">
        <w:t>Teaching (for example, CPD, recruitment and retention)</w:t>
      </w:r>
    </w:p>
    <w:p w14:paraId="2A7D5515" w14:textId="47E76AD3" w:rsidR="00E66558" w:rsidRPr="00E957A1" w:rsidRDefault="000A6609">
      <w:r w:rsidRPr="00E957A1">
        <w:t>Budgeted cost:</w:t>
      </w:r>
      <w:r w:rsidR="009D71E8" w:rsidRPr="00E957A1">
        <w:t xml:space="preserve"> </w:t>
      </w:r>
      <w:r w:rsidR="003C0272" w:rsidRPr="00E957A1">
        <w:rPr>
          <w:i/>
          <w:iCs/>
        </w:rPr>
        <w:t>[£</w:t>
      </w:r>
      <w:r w:rsidR="00F93A05">
        <w:rPr>
          <w:i/>
          <w:iCs/>
        </w:rPr>
        <w:t>41,349</w:t>
      </w:r>
      <w:r w:rsidR="009D71E8" w:rsidRPr="00E957A1">
        <w:rPr>
          <w:i/>
          <w:iCs/>
        </w:rPr>
        <w:t>]</w:t>
      </w:r>
    </w:p>
    <w:tbl>
      <w:tblPr>
        <w:tblW w:w="5000" w:type="pct"/>
        <w:tblCellMar>
          <w:left w:w="10" w:type="dxa"/>
          <w:right w:w="10" w:type="dxa"/>
        </w:tblCellMar>
        <w:tblLook w:val="04A0" w:firstRow="1" w:lastRow="0" w:firstColumn="1" w:lastColumn="0" w:noHBand="0" w:noVBand="1"/>
      </w:tblPr>
      <w:tblGrid>
        <w:gridCol w:w="3681"/>
        <w:gridCol w:w="9348"/>
        <w:gridCol w:w="1531"/>
      </w:tblGrid>
      <w:tr w:rsidR="00E66558" w:rsidRPr="00E957A1" w14:paraId="2A7D5519"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E957A1" w:rsidRDefault="009D71E8">
            <w:pPr>
              <w:pStyle w:val="TableHeader"/>
              <w:jc w:val="left"/>
            </w:pPr>
            <w:r w:rsidRPr="00E957A1">
              <w:t>Activity</w:t>
            </w:r>
          </w:p>
        </w:tc>
        <w:tc>
          <w:tcPr>
            <w:tcW w:w="93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E957A1" w:rsidRDefault="009D71E8">
            <w:pPr>
              <w:pStyle w:val="TableHeader"/>
              <w:jc w:val="left"/>
            </w:pPr>
            <w:r w:rsidRPr="00E957A1">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E957A1" w:rsidRDefault="009D71E8">
            <w:pPr>
              <w:pStyle w:val="TableHeader"/>
              <w:jc w:val="left"/>
            </w:pPr>
            <w:r w:rsidRPr="00E957A1">
              <w:t>Challenge number(s) addressed</w:t>
            </w:r>
          </w:p>
        </w:tc>
      </w:tr>
      <w:tr w:rsidR="00E66558" w:rsidRPr="00E957A1" w14:paraId="2A7D551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BFD4B" w14:textId="77777777" w:rsidR="00555E7E" w:rsidRPr="00E957A1" w:rsidRDefault="00555E7E" w:rsidP="00555E7E">
            <w:pPr>
              <w:autoSpaceDE w:val="0"/>
              <w:adjustRightInd w:val="0"/>
              <w:spacing w:after="200" w:line="276" w:lineRule="auto"/>
              <w:rPr>
                <w:rFonts w:cs="Calibri"/>
                <w:sz w:val="22"/>
                <w:szCs w:val="22"/>
                <w:lang w:val="en"/>
              </w:rPr>
            </w:pPr>
            <w:r w:rsidRPr="00E957A1">
              <w:rPr>
                <w:rFonts w:cs="Calibri"/>
                <w:sz w:val="22"/>
                <w:szCs w:val="22"/>
                <w:lang w:val="en"/>
              </w:rPr>
              <w:t>To fund an additional teacher in Y6 to support the drive to narrow the attainment gap between our disadvantaged and non-disadvantaged children, through quality first teaching in small groups.</w:t>
            </w:r>
          </w:p>
          <w:p w14:paraId="2A7D551A" w14:textId="4A719CDF" w:rsidR="00E66558" w:rsidRPr="00E957A1" w:rsidRDefault="00E66558">
            <w:pPr>
              <w:pStyle w:val="TableRow"/>
            </w:pP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D46DF" w14:textId="788619B8" w:rsidR="00E66558" w:rsidRPr="00E957A1" w:rsidRDefault="00555E7E">
            <w:pPr>
              <w:pStyle w:val="TableRowCentered"/>
              <w:jc w:val="left"/>
              <w:rPr>
                <w:sz w:val="22"/>
                <w:szCs w:val="22"/>
              </w:rPr>
            </w:pPr>
            <w:r w:rsidRPr="00E957A1">
              <w:rPr>
                <w:sz w:val="22"/>
                <w:szCs w:val="22"/>
              </w:rPr>
              <w:t xml:space="preserve">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w:t>
            </w:r>
            <w:r w:rsidR="00F50D25" w:rsidRPr="00E957A1">
              <w:rPr>
                <w:sz w:val="22"/>
                <w:szCs w:val="22"/>
              </w:rPr>
              <w:t>Y6 teacher. As a result, pupil premium funding will be used to fully cover</w:t>
            </w:r>
            <w:r w:rsidRPr="00E957A1">
              <w:rPr>
                <w:sz w:val="22"/>
                <w:szCs w:val="22"/>
              </w:rPr>
              <w:t xml:space="preserve"> this position. Over time, all children have benefited and will continue to benefit from this strategy.</w:t>
            </w:r>
          </w:p>
          <w:p w14:paraId="2A7D551B" w14:textId="50D732EC" w:rsidR="00EE1C94" w:rsidRPr="00E957A1" w:rsidRDefault="00EE1C94" w:rsidP="00F50D25">
            <w:pPr>
              <w:spacing w:after="0" w:line="240" w:lineRule="auto"/>
              <w:ind w:left="11"/>
              <w:rPr>
                <w:sz w:val="22"/>
                <w:szCs w:val="22"/>
              </w:rPr>
            </w:pPr>
            <w:r w:rsidRPr="00E957A1">
              <w:rPr>
                <w:sz w:val="22"/>
                <w:szCs w:val="22"/>
              </w:rPr>
              <w:t>The progress of our ‘disadvantaged’ children in Y6 is at least good from their starting points, and gaps that exist will diminish. It is intended that the disadvantaged children will make accelerated progress, which will be evident in end-of-year assessments and work books.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692267" w:rsidR="00E66558" w:rsidRPr="00E957A1" w:rsidRDefault="00555E7E">
            <w:pPr>
              <w:pStyle w:val="TableRowCentered"/>
              <w:jc w:val="left"/>
              <w:rPr>
                <w:sz w:val="22"/>
              </w:rPr>
            </w:pPr>
            <w:r w:rsidRPr="00E957A1">
              <w:rPr>
                <w:sz w:val="22"/>
              </w:rPr>
              <w:t>1, 2, 3, 4, 5</w:t>
            </w:r>
          </w:p>
        </w:tc>
      </w:tr>
      <w:tr w:rsidR="00E66558" w:rsidRPr="00E957A1" w14:paraId="2A7D552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317DA75B" w:rsidR="00E66558" w:rsidRPr="00E957A1" w:rsidRDefault="00555E7E">
            <w:pPr>
              <w:pStyle w:val="TableRow"/>
              <w:rPr>
                <w:i/>
                <w:sz w:val="22"/>
              </w:rPr>
            </w:pPr>
            <w:r w:rsidRPr="00E957A1">
              <w:rPr>
                <w:sz w:val="22"/>
                <w:szCs w:val="22"/>
              </w:rPr>
              <w:t>Class teachers to continue to consider to a forensic degree the various needs of the disadvantaged children in their classes, and make carefully reflected decisions about tailored, well-pitched work and interventions (where necessary) that will make a positive difference to their disadvantaged children.</w:t>
            </w:r>
          </w:p>
        </w:tc>
        <w:tc>
          <w:tcPr>
            <w:tcW w:w="9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1ECEB" w14:textId="77777777" w:rsidR="00E66558" w:rsidRPr="00E957A1" w:rsidRDefault="00555E7E">
            <w:pPr>
              <w:pStyle w:val="TableRowCentered"/>
              <w:jc w:val="left"/>
              <w:rPr>
                <w:sz w:val="22"/>
                <w:szCs w:val="22"/>
              </w:rPr>
            </w:pPr>
            <w:r w:rsidRPr="00E957A1">
              <w:rPr>
                <w:sz w:val="22"/>
                <w:szCs w:val="22"/>
              </w:rPr>
              <w:t>Staff to ensure that all disadvantaged children receive well pitched and delivered interventions and teaching input which is carefully designed to help them o</w:t>
            </w:r>
            <w:r w:rsidR="00EE1C94" w:rsidRPr="00E957A1">
              <w:rPr>
                <w:sz w:val="22"/>
                <w:szCs w:val="22"/>
              </w:rPr>
              <w:t>vercome barriers to learning.</w:t>
            </w:r>
          </w:p>
          <w:p w14:paraId="2A7D551F" w14:textId="2018EE33" w:rsidR="00EE1C94" w:rsidRPr="00E957A1" w:rsidRDefault="00EE1C94">
            <w:pPr>
              <w:pStyle w:val="TableRowCentered"/>
              <w:jc w:val="left"/>
              <w:rPr>
                <w:sz w:val="22"/>
              </w:rPr>
            </w:pPr>
            <w:r w:rsidRPr="00E957A1">
              <w:rPr>
                <w:sz w:val="22"/>
                <w:szCs w:val="22"/>
              </w:rPr>
              <w:t>Barriers to learning are overcome, disadvantaged children learn at the same pace as their ‘non-disadvantaged’ peers and confidence grows.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BB29F49" w:rsidR="00E66558" w:rsidRPr="00E957A1" w:rsidRDefault="00EE1C94">
            <w:pPr>
              <w:pStyle w:val="TableRowCentered"/>
              <w:jc w:val="left"/>
              <w:rPr>
                <w:sz w:val="22"/>
              </w:rPr>
            </w:pPr>
            <w:r w:rsidRPr="00E957A1">
              <w:rPr>
                <w:sz w:val="22"/>
              </w:rPr>
              <w:t>1, 2, 3, 4</w:t>
            </w:r>
          </w:p>
        </w:tc>
      </w:tr>
    </w:tbl>
    <w:p w14:paraId="2A7D5522" w14:textId="77777777" w:rsidR="00E66558" w:rsidRPr="00E957A1" w:rsidRDefault="00E66558">
      <w:pPr>
        <w:keepNext/>
        <w:spacing w:after="60"/>
        <w:outlineLvl w:val="1"/>
      </w:pPr>
    </w:p>
    <w:p w14:paraId="2A7D5523" w14:textId="1DC08891" w:rsidR="00E66558" w:rsidRPr="00E957A1" w:rsidRDefault="009D71E8">
      <w:pPr>
        <w:rPr>
          <w:b/>
          <w:bCs/>
          <w:color w:val="104F75"/>
          <w:sz w:val="28"/>
          <w:szCs w:val="28"/>
        </w:rPr>
      </w:pPr>
      <w:r w:rsidRPr="00E957A1">
        <w:rPr>
          <w:b/>
          <w:bCs/>
          <w:color w:val="104F75"/>
          <w:sz w:val="28"/>
          <w:szCs w:val="28"/>
        </w:rPr>
        <w:t xml:space="preserve">Targeted academic support (for example, </w:t>
      </w:r>
      <w:r w:rsidR="00D33FE5" w:rsidRPr="00E957A1">
        <w:rPr>
          <w:b/>
          <w:bCs/>
          <w:color w:val="104F75"/>
          <w:sz w:val="28"/>
          <w:szCs w:val="28"/>
        </w:rPr>
        <w:t xml:space="preserve">tutoring, one-to-one support </w:t>
      </w:r>
      <w:r w:rsidRPr="00E957A1">
        <w:rPr>
          <w:b/>
          <w:bCs/>
          <w:color w:val="104F75"/>
          <w:sz w:val="28"/>
          <w:szCs w:val="28"/>
        </w:rPr>
        <w:t xml:space="preserve">structured interventions) </w:t>
      </w:r>
    </w:p>
    <w:p w14:paraId="2A7D5524" w14:textId="7D4F11D2" w:rsidR="00E66558" w:rsidRPr="00E957A1" w:rsidRDefault="000A6609">
      <w:r w:rsidRPr="00E957A1">
        <w:t>Budgeted cost:</w:t>
      </w:r>
      <w:r w:rsidR="009D71E8" w:rsidRPr="00E957A1">
        <w:t xml:space="preserve"> </w:t>
      </w:r>
      <w:r w:rsidR="009D71E8" w:rsidRPr="00E957A1">
        <w:rPr>
          <w:i/>
          <w:iCs/>
        </w:rPr>
        <w:t>[</w:t>
      </w:r>
      <w:r w:rsidR="003C0272" w:rsidRPr="00E957A1">
        <w:rPr>
          <w:i/>
          <w:iCs/>
        </w:rPr>
        <w:t>£</w:t>
      </w:r>
      <w:r w:rsidR="00F93A05">
        <w:rPr>
          <w:i/>
          <w:iCs/>
        </w:rPr>
        <w:t>54,851</w:t>
      </w:r>
      <w:r w:rsidR="009D71E8" w:rsidRPr="00E957A1">
        <w:rPr>
          <w:i/>
          <w:iCs/>
        </w:rPr>
        <w:t>]</w:t>
      </w:r>
    </w:p>
    <w:tbl>
      <w:tblPr>
        <w:tblW w:w="5000" w:type="pct"/>
        <w:tblCellMar>
          <w:left w:w="10" w:type="dxa"/>
          <w:right w:w="10" w:type="dxa"/>
        </w:tblCellMar>
        <w:tblLook w:val="04A0" w:firstRow="1" w:lastRow="0" w:firstColumn="1" w:lastColumn="0" w:noHBand="0" w:noVBand="1"/>
      </w:tblPr>
      <w:tblGrid>
        <w:gridCol w:w="3680"/>
        <w:gridCol w:w="9349"/>
        <w:gridCol w:w="1531"/>
      </w:tblGrid>
      <w:tr w:rsidR="00E66558" w:rsidRPr="00E957A1" w14:paraId="2A7D552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E957A1" w:rsidRDefault="009D71E8">
            <w:pPr>
              <w:pStyle w:val="TableHeader"/>
              <w:jc w:val="left"/>
            </w:pPr>
            <w:r w:rsidRPr="00E957A1">
              <w:t>Activity</w:t>
            </w:r>
          </w:p>
        </w:tc>
        <w:tc>
          <w:tcPr>
            <w:tcW w:w="9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E957A1" w:rsidRDefault="009D71E8">
            <w:pPr>
              <w:pStyle w:val="TableHeader"/>
              <w:jc w:val="left"/>
            </w:pPr>
            <w:r w:rsidRPr="00E957A1">
              <w:t>Evidence that supports this approach</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E957A1" w:rsidRDefault="009D71E8">
            <w:pPr>
              <w:pStyle w:val="TableHeader"/>
              <w:jc w:val="left"/>
            </w:pPr>
            <w:r w:rsidRPr="00E957A1">
              <w:t>Challenge number(s) addressed</w:t>
            </w:r>
          </w:p>
        </w:tc>
      </w:tr>
      <w:tr w:rsidR="00E66558" w:rsidRPr="00E957A1" w14:paraId="2A7D552C"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079223C" w:rsidR="00E66558" w:rsidRPr="00E957A1" w:rsidRDefault="00555E7E">
            <w:pPr>
              <w:pStyle w:val="TableRow"/>
            </w:pPr>
            <w:r w:rsidRPr="00E957A1">
              <w:rPr>
                <w:sz w:val="22"/>
                <w:szCs w:val="22"/>
              </w:rPr>
              <w:t>Continue to use the pupil premium grant to fund more support staff than we could otherwise afford to facilitate the delivery of a range of interventions to a range of groups of children, particularly disadvantaged, vulnerable and low attaining.</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825E5" w14:textId="77777777" w:rsidR="00E66558" w:rsidRPr="00E957A1" w:rsidRDefault="00555E7E">
            <w:pPr>
              <w:pStyle w:val="TableRowCentered"/>
              <w:jc w:val="left"/>
              <w:rPr>
                <w:sz w:val="22"/>
                <w:szCs w:val="22"/>
              </w:rPr>
            </w:pPr>
            <w:r w:rsidRPr="00E957A1">
              <w:rPr>
                <w:sz w:val="22"/>
                <w:szCs w:val="22"/>
              </w:rPr>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w:t>
            </w:r>
            <w:proofErr w:type="spellStart"/>
            <w:r w:rsidRPr="00E957A1">
              <w:rPr>
                <w:sz w:val="22"/>
                <w:szCs w:val="22"/>
              </w:rPr>
              <w:t>Oracy</w:t>
            </w:r>
            <w:proofErr w:type="spellEnd"/>
            <w:r w:rsidRPr="00E957A1">
              <w:rPr>
                <w:sz w:val="22"/>
                <w:szCs w:val="22"/>
              </w:rPr>
              <w:t xml:space="preserve">, Catch-Up Literacy, 1st </w:t>
            </w:r>
            <w:proofErr w:type="spellStart"/>
            <w:r w:rsidRPr="00E957A1">
              <w:rPr>
                <w:sz w:val="22"/>
                <w:szCs w:val="22"/>
              </w:rPr>
              <w:t>Class@Number</w:t>
            </w:r>
            <w:proofErr w:type="spellEnd"/>
            <w:r w:rsidRPr="00E957A1">
              <w:rPr>
                <w:sz w:val="22"/>
                <w:szCs w:val="22"/>
              </w:rPr>
              <w:t>, Miscue Analysis etc.</w:t>
            </w:r>
          </w:p>
          <w:p w14:paraId="2A7D552A" w14:textId="76F79B97" w:rsidR="00EE1C94" w:rsidRPr="00E957A1" w:rsidRDefault="00EE1C94">
            <w:pPr>
              <w:pStyle w:val="TableRowCentered"/>
              <w:jc w:val="left"/>
              <w:rPr>
                <w:sz w:val="22"/>
              </w:rPr>
            </w:pPr>
            <w:r w:rsidRPr="00E957A1">
              <w:rPr>
                <w:sz w:val="22"/>
                <w:szCs w:val="22"/>
              </w:rPr>
              <w:t>Children’s learning progress, confidence and self-esteem continue to receive enhancement from the intensive input of the TAs throughout the school, especially the disadvantaged and vulnerable.</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1E86F479" w:rsidR="00E66558" w:rsidRPr="00E957A1" w:rsidRDefault="00C942A9">
            <w:pPr>
              <w:pStyle w:val="TableRowCentered"/>
              <w:jc w:val="left"/>
              <w:rPr>
                <w:sz w:val="22"/>
              </w:rPr>
            </w:pPr>
            <w:r w:rsidRPr="00E957A1">
              <w:rPr>
                <w:sz w:val="22"/>
              </w:rPr>
              <w:t>1, 2, 3, 4, 5</w:t>
            </w:r>
          </w:p>
        </w:tc>
      </w:tr>
      <w:tr w:rsidR="00E66558" w:rsidRPr="00E957A1" w14:paraId="2A7D5530"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2DD9DA2" w:rsidR="00E66558" w:rsidRPr="00E957A1" w:rsidRDefault="00555E7E">
            <w:pPr>
              <w:pStyle w:val="TableRow"/>
              <w:rPr>
                <w:i/>
                <w:sz w:val="22"/>
              </w:rPr>
            </w:pPr>
            <w:r w:rsidRPr="00E957A1">
              <w:rPr>
                <w:rFonts w:cs="Calibri"/>
                <w:sz w:val="22"/>
                <w:szCs w:val="22"/>
                <w:lang w:val="en"/>
              </w:rPr>
              <w:t xml:space="preserve">School to continue its commitment to maintaining full TA support in each reception class in order to improve the chances of educational success of those children from disadvantaged backgrounds who do not begin school with the expected level of development in language, vocabulary, social, </w:t>
            </w:r>
            <w:proofErr w:type="spellStart"/>
            <w:r w:rsidRPr="00E957A1">
              <w:rPr>
                <w:rFonts w:cs="Calibri"/>
                <w:sz w:val="22"/>
                <w:szCs w:val="22"/>
                <w:lang w:val="en"/>
              </w:rPr>
              <w:t>behavioural</w:t>
            </w:r>
            <w:proofErr w:type="spellEnd"/>
            <w:r w:rsidRPr="00E957A1">
              <w:rPr>
                <w:rFonts w:cs="Calibri"/>
                <w:sz w:val="22"/>
                <w:szCs w:val="22"/>
                <w:lang w:val="en"/>
              </w:rPr>
              <w:t xml:space="preserve"> and a range of other skills.</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CC863" w14:textId="77777777" w:rsidR="00E66558" w:rsidRPr="00E957A1" w:rsidRDefault="00555E7E">
            <w:pPr>
              <w:pStyle w:val="TableRowCentered"/>
              <w:jc w:val="left"/>
              <w:rPr>
                <w:rFonts w:cs="Calibri"/>
                <w:sz w:val="22"/>
                <w:szCs w:val="22"/>
                <w:lang w:val="en"/>
              </w:rPr>
            </w:pPr>
            <w:r w:rsidRPr="00E957A1">
              <w:rPr>
                <w:rFonts w:cs="Calibri"/>
                <w:sz w:val="22"/>
                <w:szCs w:val="22"/>
                <w:lang w:val="en"/>
              </w:rPr>
              <w:t>Many research initiatives have shown that children from pupil premium and otherwise disadvantaged backgrounds do not start school with the language and vocabulary skills (along with a range of other expected skills) of their non-disadvantaged peers. The extra adult support will allow a greater degree of intervention work to be focused on children who need it in order to narrow attainment gaps with their non-disadvantaged peers.</w:t>
            </w:r>
          </w:p>
          <w:p w14:paraId="2A7D552E" w14:textId="5EEB1624" w:rsidR="00EE1C94" w:rsidRPr="00E957A1" w:rsidRDefault="00EE1C94">
            <w:pPr>
              <w:pStyle w:val="TableRowCentered"/>
              <w:jc w:val="left"/>
              <w:rPr>
                <w:sz w:val="22"/>
              </w:rPr>
            </w:pPr>
            <w:r w:rsidRPr="00E957A1">
              <w:rPr>
                <w:rFonts w:cs="Calibri"/>
                <w:sz w:val="22"/>
                <w:szCs w:val="22"/>
                <w:lang w:val="en"/>
              </w:rPr>
              <w:t>The language, vocabulary and general skill development of the pupil premium and vulnerable children in the reception year group will be enhanced and accelerated, so the skill development gap between them and their non-disadvantaged peers is narrowed.</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55456B6" w:rsidR="00E66558" w:rsidRPr="00E957A1" w:rsidRDefault="00C942A9">
            <w:pPr>
              <w:pStyle w:val="TableRowCentered"/>
              <w:jc w:val="left"/>
              <w:rPr>
                <w:sz w:val="22"/>
              </w:rPr>
            </w:pPr>
            <w:r w:rsidRPr="00E957A1">
              <w:rPr>
                <w:sz w:val="22"/>
              </w:rPr>
              <w:t>1, 2, 3, 4, 5</w:t>
            </w:r>
          </w:p>
        </w:tc>
      </w:tr>
      <w:tr w:rsidR="006D24D3" w:rsidRPr="00E957A1" w14:paraId="69481458"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26121" w14:textId="11B56B44" w:rsidR="006D24D3" w:rsidRPr="00E957A1" w:rsidRDefault="006D24D3">
            <w:pPr>
              <w:pStyle w:val="TableRow"/>
              <w:rPr>
                <w:rFonts w:cs="Calibri"/>
                <w:sz w:val="22"/>
                <w:szCs w:val="22"/>
                <w:lang w:val="en"/>
              </w:rPr>
            </w:pPr>
            <w:r w:rsidRPr="00E957A1">
              <w:rPr>
                <w:rFonts w:cs="Calibri"/>
                <w:sz w:val="22"/>
                <w:szCs w:val="22"/>
                <w:lang w:val="en"/>
              </w:rPr>
              <w:t>Training to be provided for teaching staff and support staff to improve the delivery of teaching strategies and interventions for disadvantaged children.</w:t>
            </w:r>
          </w:p>
        </w:tc>
        <w:tc>
          <w:tcPr>
            <w:tcW w:w="9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4F232" w14:textId="31F6FC78" w:rsidR="006D24D3" w:rsidRPr="00E957A1" w:rsidRDefault="006D24D3">
            <w:pPr>
              <w:pStyle w:val="TableRowCentered"/>
              <w:jc w:val="left"/>
              <w:rPr>
                <w:rFonts w:cs="Calibri"/>
                <w:sz w:val="22"/>
                <w:szCs w:val="22"/>
                <w:lang w:val="en"/>
              </w:rPr>
            </w:pPr>
            <w:r w:rsidRPr="00E957A1">
              <w:rPr>
                <w:rFonts w:cs="Calibri"/>
                <w:sz w:val="22"/>
                <w:szCs w:val="22"/>
                <w:lang w:val="en"/>
              </w:rPr>
              <w:t xml:space="preserve">Fens Primary School promotes a metacognitive approach to teaching and learning across the school. According to the </w:t>
            </w:r>
            <w:r w:rsidR="00426B9C" w:rsidRPr="00E957A1">
              <w:rPr>
                <w:rFonts w:cs="Calibri"/>
                <w:sz w:val="22"/>
                <w:szCs w:val="22"/>
                <w:lang w:val="en"/>
              </w:rPr>
              <w:t>EEF Toolk</w:t>
            </w:r>
            <w:r w:rsidRPr="00E957A1">
              <w:rPr>
                <w:rFonts w:cs="Calibri"/>
                <w:sz w:val="22"/>
                <w:szCs w:val="22"/>
                <w:lang w:val="en"/>
              </w:rPr>
              <w:t xml:space="preserve">it, Metacognition plays a vital role in the development of children’s ability to select an appropriate strategy to support their learning in any given task. As previously stated, </w:t>
            </w:r>
            <w:r w:rsidRPr="00E957A1">
              <w:rPr>
                <w:sz w:val="22"/>
                <w:szCs w:val="22"/>
              </w:rPr>
              <w:t xml:space="preserve">TAs play a valuable role in delivering small group support, not only as part of a lesson, but also to deliver appropriate interventions to individual children </w:t>
            </w:r>
            <w:r w:rsidRPr="00E957A1">
              <w:rPr>
                <w:sz w:val="22"/>
                <w:szCs w:val="22"/>
              </w:rPr>
              <w:lastRenderedPageBreak/>
              <w:t xml:space="preserve">and small groups to move their learning forward. It is vitally important that support staff have the </w:t>
            </w:r>
            <w:r w:rsidR="00426B9C" w:rsidRPr="00E957A1">
              <w:rPr>
                <w:sz w:val="22"/>
                <w:szCs w:val="22"/>
              </w:rPr>
              <w:t xml:space="preserve">relevant </w:t>
            </w:r>
            <w:r w:rsidRPr="00E957A1">
              <w:rPr>
                <w:sz w:val="22"/>
                <w:szCs w:val="22"/>
              </w:rPr>
              <w:t xml:space="preserve">skills to maximise </w:t>
            </w:r>
            <w:r w:rsidR="00426B9C" w:rsidRPr="00E957A1">
              <w:rPr>
                <w:sz w:val="22"/>
                <w:szCs w:val="22"/>
              </w:rPr>
              <w:t xml:space="preserve">the progress made by disadvantaged children when undertaking specific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65BE" w14:textId="63006600" w:rsidR="006D24D3" w:rsidRPr="00E957A1" w:rsidRDefault="00426B9C">
            <w:pPr>
              <w:pStyle w:val="TableRowCentered"/>
              <w:jc w:val="left"/>
              <w:rPr>
                <w:sz w:val="22"/>
              </w:rPr>
            </w:pPr>
            <w:r w:rsidRPr="00E957A1">
              <w:rPr>
                <w:sz w:val="22"/>
              </w:rPr>
              <w:lastRenderedPageBreak/>
              <w:t>1, 3, 5</w:t>
            </w:r>
          </w:p>
        </w:tc>
      </w:tr>
    </w:tbl>
    <w:p w14:paraId="2A7D5531" w14:textId="77777777" w:rsidR="00E66558" w:rsidRPr="00E957A1" w:rsidRDefault="00E66558">
      <w:pPr>
        <w:spacing w:after="0"/>
        <w:rPr>
          <w:b/>
          <w:color w:val="104F75"/>
          <w:sz w:val="28"/>
          <w:szCs w:val="28"/>
        </w:rPr>
      </w:pPr>
    </w:p>
    <w:p w14:paraId="2A7D5532" w14:textId="59A68BC3" w:rsidR="00E66558" w:rsidRPr="00E957A1" w:rsidRDefault="009D71E8">
      <w:pPr>
        <w:rPr>
          <w:b/>
          <w:color w:val="104F75"/>
          <w:sz w:val="28"/>
          <w:szCs w:val="28"/>
        </w:rPr>
      </w:pPr>
      <w:r w:rsidRPr="00E957A1">
        <w:rPr>
          <w:b/>
          <w:color w:val="104F75"/>
          <w:sz w:val="28"/>
          <w:szCs w:val="28"/>
        </w:rPr>
        <w:t>Wider strategies (for example, related to attendance, behaviour, wellbeing)</w:t>
      </w:r>
    </w:p>
    <w:p w14:paraId="2A7D5533" w14:textId="05CB2A73" w:rsidR="00E66558" w:rsidRPr="00E957A1" w:rsidRDefault="005B681F">
      <w:pPr>
        <w:spacing w:before="240" w:after="120"/>
      </w:pPr>
      <w:r w:rsidRPr="00E957A1">
        <w:t xml:space="preserve">Budgeted cost: </w:t>
      </w:r>
      <w:r w:rsidR="003C0272" w:rsidRPr="00E957A1">
        <w:rPr>
          <w:i/>
          <w:iCs/>
        </w:rPr>
        <w:t>[</w:t>
      </w:r>
      <w:r w:rsidRPr="00E957A1">
        <w:rPr>
          <w:i/>
          <w:iCs/>
        </w:rPr>
        <w:t>£</w:t>
      </w:r>
      <w:r w:rsidR="00F93A05">
        <w:rPr>
          <w:i/>
          <w:iCs/>
        </w:rPr>
        <w:t>31,395</w:t>
      </w:r>
      <w:r w:rsidR="009D71E8" w:rsidRPr="00E957A1">
        <w:rPr>
          <w:i/>
          <w:iCs/>
        </w:rPr>
        <w:t>]</w:t>
      </w:r>
    </w:p>
    <w:tbl>
      <w:tblPr>
        <w:tblW w:w="5000" w:type="pct"/>
        <w:tblCellMar>
          <w:left w:w="10" w:type="dxa"/>
          <w:right w:w="10" w:type="dxa"/>
        </w:tblCellMar>
        <w:tblLook w:val="04A0" w:firstRow="1" w:lastRow="0" w:firstColumn="1" w:lastColumn="0" w:noHBand="0" w:noVBand="1"/>
      </w:tblPr>
      <w:tblGrid>
        <w:gridCol w:w="3681"/>
        <w:gridCol w:w="9341"/>
        <w:gridCol w:w="1538"/>
      </w:tblGrid>
      <w:tr w:rsidR="00E66558" w:rsidRPr="00E957A1" w14:paraId="2A7D5537"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E957A1" w:rsidRDefault="009D71E8">
            <w:pPr>
              <w:pStyle w:val="TableHeader"/>
              <w:jc w:val="left"/>
            </w:pPr>
            <w:r w:rsidRPr="00E957A1">
              <w:t>Activity</w:t>
            </w:r>
          </w:p>
        </w:tc>
        <w:tc>
          <w:tcPr>
            <w:tcW w:w="934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E957A1" w:rsidRDefault="009D71E8">
            <w:pPr>
              <w:pStyle w:val="TableHeader"/>
              <w:jc w:val="left"/>
            </w:pPr>
            <w:r w:rsidRPr="00E957A1">
              <w:t>Evidence that supports this approach</w:t>
            </w:r>
          </w:p>
        </w:tc>
        <w:tc>
          <w:tcPr>
            <w:tcW w:w="153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E957A1" w:rsidRDefault="009D71E8">
            <w:pPr>
              <w:pStyle w:val="TableHeader"/>
              <w:jc w:val="left"/>
            </w:pPr>
            <w:r w:rsidRPr="00E957A1">
              <w:t>Challenge number(s) addressed</w:t>
            </w:r>
          </w:p>
        </w:tc>
      </w:tr>
      <w:tr w:rsidR="00E66558" w:rsidRPr="00E957A1" w14:paraId="2A7D553B"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F4CE049" w:rsidR="00E66558" w:rsidRPr="00E957A1" w:rsidRDefault="00555E7E">
            <w:pPr>
              <w:pStyle w:val="TableRow"/>
            </w:pPr>
            <w:r w:rsidRPr="00E957A1">
              <w:rPr>
                <w:rFonts w:cs="Calibri"/>
                <w:sz w:val="22"/>
                <w:szCs w:val="22"/>
                <w:lang w:val="en"/>
              </w:rPr>
              <w:t>To fund the position of Family Support Officer, whose work supports parents (frequently of disadvantaged and vulnerable pupils) in a number of areas in order to have a positive impact upon the psychological and emotional well-being and academic performance of their children.</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F4776" w14:textId="77777777" w:rsidR="00E66558" w:rsidRPr="00E957A1" w:rsidRDefault="00555E7E" w:rsidP="00426B9C">
            <w:pPr>
              <w:pStyle w:val="TableRowCentered"/>
              <w:ind w:left="0" w:firstLine="23"/>
              <w:jc w:val="left"/>
              <w:rPr>
                <w:sz w:val="22"/>
                <w:szCs w:val="22"/>
              </w:rPr>
            </w:pPr>
            <w:r w:rsidRPr="00E957A1">
              <w:rPr>
                <w:sz w:val="22"/>
                <w:szCs w:val="22"/>
              </w:rPr>
              <w:t>Family Support Officer will support families and their children with issues related to attendance, persistent absenteeism, child and parental mental health and well-being, parenting issues etc. and will be looking to support families through the setting up of parent support consultations and skills and nurturing groups when circumstances allow.</w:t>
            </w:r>
          </w:p>
          <w:p w14:paraId="0D922CFE" w14:textId="77777777" w:rsidR="00EE1C94" w:rsidRPr="00E957A1" w:rsidRDefault="00EE1C94" w:rsidP="00426B9C">
            <w:pPr>
              <w:spacing w:after="0" w:line="240" w:lineRule="auto"/>
              <w:rPr>
                <w:sz w:val="22"/>
                <w:szCs w:val="22"/>
              </w:rPr>
            </w:pPr>
            <w:r w:rsidRPr="00E957A1">
              <w:rPr>
                <w:sz w:val="22"/>
                <w:szCs w:val="22"/>
              </w:rPr>
              <w:t xml:space="preserve">Attendance issues addressed promptly as they arise and solutions found. </w:t>
            </w:r>
            <w:r w:rsidRPr="00E957A1">
              <w:rPr>
                <w:rFonts w:eastAsia="Calibri"/>
                <w:sz w:val="22"/>
                <w:szCs w:val="22"/>
                <w:lang w:eastAsia="en-US"/>
              </w:rPr>
              <w:t>Persistent absenteeism is significantly reduced, especially amongst the disadvantaged and vulnerable children.</w:t>
            </w:r>
            <w:r w:rsidRPr="00E957A1">
              <w:rPr>
                <w:sz w:val="22"/>
                <w:szCs w:val="22"/>
              </w:rPr>
              <w:t xml:space="preserve"> </w:t>
            </w:r>
            <w:r w:rsidRPr="00E957A1">
              <w:rPr>
                <w:rFonts w:eastAsia="Calibri"/>
                <w:sz w:val="22"/>
                <w:szCs w:val="22"/>
                <w:lang w:eastAsia="en-US"/>
              </w:rPr>
              <w:t xml:space="preserve">Parent support meetings and skills/nurturing groups are set up to support parents in strengthening their parenting skills and improving the quality of their family life (subject to circumstances). </w:t>
            </w:r>
            <w:r w:rsidRPr="00E957A1">
              <w:rPr>
                <w:sz w:val="22"/>
                <w:szCs w:val="22"/>
              </w:rPr>
              <w:t>Children’s</w:t>
            </w:r>
            <w:r w:rsidR="00426B9C" w:rsidRPr="00E957A1">
              <w:rPr>
                <w:sz w:val="22"/>
                <w:szCs w:val="22"/>
              </w:rPr>
              <w:t xml:space="preserve"> and parent’s</w:t>
            </w:r>
            <w:r w:rsidRPr="00E957A1">
              <w:rPr>
                <w:sz w:val="22"/>
                <w:szCs w:val="22"/>
              </w:rPr>
              <w:t xml:space="preserve"> well-being (particularly the disadvantaged and vulnerable) and sense of security is enhanced by FSO intervention. </w:t>
            </w:r>
          </w:p>
          <w:p w14:paraId="2A7D5539" w14:textId="31CFD7AF" w:rsidR="00426B9C" w:rsidRPr="00E957A1" w:rsidRDefault="00426B9C" w:rsidP="00426B9C">
            <w:pPr>
              <w:spacing w:after="0" w:line="240" w:lineRule="auto"/>
              <w:rPr>
                <w:sz w:val="22"/>
                <w:szCs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D85ECB2" w:rsidR="00E66558" w:rsidRPr="00E957A1" w:rsidRDefault="00C942A9">
            <w:pPr>
              <w:pStyle w:val="TableRowCentered"/>
              <w:jc w:val="left"/>
              <w:rPr>
                <w:sz w:val="22"/>
              </w:rPr>
            </w:pPr>
            <w:r w:rsidRPr="00E957A1">
              <w:rPr>
                <w:sz w:val="22"/>
              </w:rPr>
              <w:t>1, 2, 3, 4</w:t>
            </w:r>
          </w:p>
        </w:tc>
      </w:tr>
      <w:tr w:rsidR="00E66558" w:rsidRPr="00E957A1" w14:paraId="2A7D553F"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F9F3716" w:rsidR="00E66558" w:rsidRPr="00E957A1" w:rsidRDefault="00555E7E">
            <w:pPr>
              <w:pStyle w:val="TableRow"/>
              <w:rPr>
                <w:i/>
                <w:sz w:val="22"/>
              </w:rPr>
            </w:pPr>
            <w:r w:rsidRPr="00E957A1">
              <w:rPr>
                <w:sz w:val="22"/>
                <w:szCs w:val="22"/>
              </w:rPr>
              <w:t>Disadvantag</w:t>
            </w:r>
            <w:r w:rsidR="006D24D3" w:rsidRPr="00E957A1">
              <w:rPr>
                <w:sz w:val="22"/>
                <w:szCs w:val="22"/>
              </w:rPr>
              <w:t xml:space="preserve">ed children to receive </w:t>
            </w:r>
            <w:r w:rsidRPr="00E957A1">
              <w:rPr>
                <w:sz w:val="22"/>
                <w:szCs w:val="22"/>
              </w:rPr>
              <w:t>discounts for attendance at Breakfast Club.</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71DC" w14:textId="77777777" w:rsidR="00E66558" w:rsidRPr="00E957A1" w:rsidRDefault="00555E7E">
            <w:pPr>
              <w:pStyle w:val="TableRowCentered"/>
              <w:jc w:val="left"/>
              <w:rPr>
                <w:sz w:val="22"/>
                <w:szCs w:val="22"/>
              </w:rPr>
            </w:pPr>
            <w:r w:rsidRPr="00E957A1">
              <w:rPr>
                <w:sz w:val="22"/>
                <w:szCs w:val="22"/>
              </w:rPr>
              <w:t>‘Pupil Premium’ discounts are communicated in the Breakfast Club information sheets and ‘disadvantaged’ families are thus encouraged to make use of them, possibly supporting some parents in moving themselves into work.</w:t>
            </w:r>
          </w:p>
          <w:p w14:paraId="2A7D553D" w14:textId="4AEEF4B6" w:rsidR="00555E7E" w:rsidRPr="00E957A1" w:rsidRDefault="00555E7E">
            <w:pPr>
              <w:pStyle w:val="TableRowCentered"/>
              <w:jc w:val="left"/>
              <w:rPr>
                <w:sz w:val="22"/>
              </w:rPr>
            </w:pPr>
            <w:r w:rsidRPr="00E957A1">
              <w:rPr>
                <w:sz w:val="22"/>
                <w:szCs w:val="22"/>
              </w:rPr>
              <w:t>Disadvantaged children who might have come to school hungry are provided with a discounted breakfast, and parents may have a greater opportunity to move into the world of work, or more highly paid work.</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6BC7598" w:rsidR="00E66558" w:rsidRPr="00E957A1" w:rsidRDefault="00C942A9">
            <w:pPr>
              <w:pStyle w:val="TableRowCentered"/>
              <w:jc w:val="left"/>
              <w:rPr>
                <w:sz w:val="22"/>
              </w:rPr>
            </w:pPr>
            <w:r w:rsidRPr="00E957A1">
              <w:rPr>
                <w:sz w:val="22"/>
              </w:rPr>
              <w:t>2, 4</w:t>
            </w:r>
          </w:p>
        </w:tc>
      </w:tr>
      <w:tr w:rsidR="00426B9C" w:rsidRPr="00E957A1" w14:paraId="0C4622CD"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8ECF" w14:textId="2ADC2E6E" w:rsidR="00426B9C" w:rsidRPr="00E957A1" w:rsidRDefault="00426B9C">
            <w:pPr>
              <w:pStyle w:val="TableRow"/>
              <w:rPr>
                <w:sz w:val="22"/>
                <w:szCs w:val="22"/>
              </w:rPr>
            </w:pPr>
            <w:r w:rsidRPr="00E957A1">
              <w:rPr>
                <w:sz w:val="22"/>
                <w:szCs w:val="22"/>
              </w:rPr>
              <w:t>Data Analysis Technician support at various points throughout the year.</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98620" w14:textId="6C6D10A5" w:rsidR="00426B9C" w:rsidRPr="00E957A1" w:rsidRDefault="00426B9C">
            <w:pPr>
              <w:pStyle w:val="TableRowCentered"/>
              <w:jc w:val="left"/>
              <w:rPr>
                <w:sz w:val="22"/>
                <w:szCs w:val="22"/>
              </w:rPr>
            </w:pPr>
            <w:r w:rsidRPr="00E957A1">
              <w:rPr>
                <w:sz w:val="22"/>
                <w:szCs w:val="22"/>
              </w:rPr>
              <w:t xml:space="preserve">In order for children </w:t>
            </w:r>
            <w:r w:rsidR="00EB4DBF" w:rsidRPr="00E957A1">
              <w:rPr>
                <w:sz w:val="22"/>
                <w:szCs w:val="22"/>
              </w:rPr>
              <w:t>to make accelerated</w:t>
            </w:r>
            <w:r w:rsidRPr="00E957A1">
              <w:rPr>
                <w:sz w:val="22"/>
                <w:szCs w:val="22"/>
              </w:rPr>
              <w:t xml:space="preserve"> progress, a robust assessment system is needed to identify any gaps in learning. In addition to this, rapid identification</w:t>
            </w:r>
            <w:r w:rsidR="00EB4DBF" w:rsidRPr="00E957A1">
              <w:rPr>
                <w:sz w:val="22"/>
                <w:szCs w:val="22"/>
              </w:rPr>
              <w:t xml:space="preserve"> of gaps is vital to enable targeted support </w:t>
            </w:r>
            <w:r w:rsidR="008010C1" w:rsidRPr="00E957A1">
              <w:rPr>
                <w:sz w:val="22"/>
                <w:szCs w:val="22"/>
              </w:rPr>
              <w:t>is provided where needed.</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B34D1" w14:textId="161DEEA8" w:rsidR="00426B9C" w:rsidRPr="00E957A1" w:rsidRDefault="008010C1">
            <w:pPr>
              <w:pStyle w:val="TableRowCentered"/>
              <w:jc w:val="left"/>
              <w:rPr>
                <w:sz w:val="22"/>
              </w:rPr>
            </w:pPr>
            <w:r w:rsidRPr="00E957A1">
              <w:rPr>
                <w:sz w:val="22"/>
              </w:rPr>
              <w:t>1, 2, 3, 4, 5</w:t>
            </w:r>
          </w:p>
        </w:tc>
      </w:tr>
      <w:tr w:rsidR="0075453D" w:rsidRPr="00E957A1" w14:paraId="53D2DB91" w14:textId="77777777" w:rsidTr="006D24D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ADCE5" w14:textId="22C6503A" w:rsidR="0075453D" w:rsidRPr="00E957A1" w:rsidRDefault="0075453D">
            <w:pPr>
              <w:pStyle w:val="TableRow"/>
              <w:rPr>
                <w:sz w:val="22"/>
                <w:szCs w:val="22"/>
              </w:rPr>
            </w:pPr>
            <w:r w:rsidRPr="00E957A1">
              <w:rPr>
                <w:sz w:val="22"/>
                <w:szCs w:val="22"/>
              </w:rPr>
              <w:lastRenderedPageBreak/>
              <w:t xml:space="preserve">Release of staff members to work collaboratively to support disadvantaged students. </w:t>
            </w:r>
          </w:p>
        </w:tc>
        <w:tc>
          <w:tcPr>
            <w:tcW w:w="9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923C5" w14:textId="4435C0A2" w:rsidR="0075453D" w:rsidRPr="00E957A1" w:rsidRDefault="0075453D" w:rsidP="00331956">
            <w:pPr>
              <w:pStyle w:val="TableRowCentered"/>
              <w:jc w:val="left"/>
              <w:rPr>
                <w:sz w:val="22"/>
                <w:szCs w:val="22"/>
              </w:rPr>
            </w:pPr>
            <w:r w:rsidRPr="00E957A1">
              <w:rPr>
                <w:sz w:val="22"/>
                <w:szCs w:val="22"/>
              </w:rPr>
              <w:t>Collaboration is needed to fully tailor the deployment of support throughout the school. At various points throughout the year, staff will need to be released to work with other members of staff across the school. An example of this could be the pupil premium champion working with the senior leadership team</w:t>
            </w:r>
            <w:r w:rsidR="00331956" w:rsidRPr="00E957A1">
              <w:rPr>
                <w:sz w:val="22"/>
                <w:szCs w:val="22"/>
              </w:rPr>
              <w:t>.</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E0998" w14:textId="094D1FD7" w:rsidR="0075453D" w:rsidRPr="00E957A1" w:rsidRDefault="0075453D">
            <w:pPr>
              <w:pStyle w:val="TableRowCentered"/>
              <w:jc w:val="left"/>
              <w:rPr>
                <w:sz w:val="22"/>
              </w:rPr>
            </w:pPr>
            <w:r w:rsidRPr="00E957A1">
              <w:rPr>
                <w:sz w:val="22"/>
              </w:rPr>
              <w:t>1, 2, 3, 4</w:t>
            </w:r>
          </w:p>
        </w:tc>
      </w:tr>
    </w:tbl>
    <w:p w14:paraId="2A7D5540" w14:textId="77777777" w:rsidR="00E66558" w:rsidRPr="00E957A1" w:rsidRDefault="00E66558">
      <w:pPr>
        <w:spacing w:before="240" w:after="0"/>
        <w:rPr>
          <w:b/>
          <w:bCs/>
          <w:color w:val="104F75"/>
          <w:sz w:val="28"/>
          <w:szCs w:val="28"/>
        </w:rPr>
      </w:pPr>
    </w:p>
    <w:p w14:paraId="2A7D5541" w14:textId="2C28F4B1" w:rsidR="00E66558" w:rsidRPr="00E957A1" w:rsidRDefault="000A6609" w:rsidP="00120AB1">
      <w:r w:rsidRPr="00E957A1">
        <w:rPr>
          <w:b/>
          <w:bCs/>
          <w:color w:val="104F75"/>
          <w:sz w:val="28"/>
          <w:szCs w:val="28"/>
        </w:rPr>
        <w:t>Total budgeted cost:</w:t>
      </w:r>
      <w:r w:rsidR="009D71E8" w:rsidRPr="00E957A1">
        <w:rPr>
          <w:b/>
          <w:bCs/>
          <w:color w:val="104F75"/>
          <w:sz w:val="28"/>
          <w:szCs w:val="28"/>
        </w:rPr>
        <w:t xml:space="preserve"> </w:t>
      </w:r>
      <w:r w:rsidR="009D71E8" w:rsidRPr="00E957A1">
        <w:rPr>
          <w:i/>
          <w:iCs/>
          <w:color w:val="104F75"/>
          <w:sz w:val="28"/>
          <w:szCs w:val="28"/>
        </w:rPr>
        <w:t>[</w:t>
      </w:r>
      <w:r w:rsidRPr="00E957A1">
        <w:rPr>
          <w:i/>
          <w:iCs/>
          <w:color w:val="104F75"/>
          <w:sz w:val="28"/>
          <w:szCs w:val="28"/>
        </w:rPr>
        <w:t>£</w:t>
      </w:r>
      <w:r w:rsidR="00F93A05">
        <w:rPr>
          <w:i/>
          <w:iCs/>
          <w:color w:val="104F75"/>
          <w:sz w:val="28"/>
          <w:szCs w:val="28"/>
        </w:rPr>
        <w:t>127,622</w:t>
      </w:r>
      <w:r w:rsidRPr="00E957A1">
        <w:rPr>
          <w:i/>
          <w:iCs/>
          <w:color w:val="104F75"/>
          <w:sz w:val="28"/>
          <w:szCs w:val="28"/>
        </w:rPr>
        <w:t xml:space="preserve"> = 100%</w:t>
      </w:r>
      <w:r w:rsidR="009D71E8" w:rsidRPr="00E957A1">
        <w:rPr>
          <w:i/>
          <w:iCs/>
          <w:color w:val="104F75"/>
          <w:sz w:val="28"/>
          <w:szCs w:val="28"/>
        </w:rPr>
        <w:t>]</w:t>
      </w:r>
      <w:r w:rsidR="00E2630C" w:rsidRPr="00E957A1">
        <w:rPr>
          <w:i/>
          <w:iCs/>
          <w:color w:val="104F75"/>
          <w:sz w:val="28"/>
          <w:szCs w:val="28"/>
        </w:rPr>
        <w:t xml:space="preserve"> </w:t>
      </w:r>
    </w:p>
    <w:p w14:paraId="2A7D5542" w14:textId="77777777" w:rsidR="00E66558" w:rsidRPr="00E957A1" w:rsidRDefault="009D71E8">
      <w:pPr>
        <w:pStyle w:val="Heading1"/>
      </w:pPr>
      <w:r w:rsidRPr="00E957A1">
        <w:lastRenderedPageBreak/>
        <w:t>Part B: Review of outcomes in the previous academic year</w:t>
      </w:r>
    </w:p>
    <w:p w14:paraId="2A7D5543" w14:textId="77777777" w:rsidR="00E66558" w:rsidRPr="00E957A1" w:rsidRDefault="009D71E8">
      <w:pPr>
        <w:pStyle w:val="Heading2"/>
      </w:pPr>
      <w:r w:rsidRPr="00E957A1">
        <w:t>Pupil premium strategy outcomes</w:t>
      </w:r>
    </w:p>
    <w:p w14:paraId="2A7D5544" w14:textId="3A531BF4" w:rsidR="00E66558" w:rsidRPr="00E957A1" w:rsidRDefault="009D71E8">
      <w:r w:rsidRPr="00E957A1">
        <w:t>This details the impact that our pupil premium activity had on pupils in the 202</w:t>
      </w:r>
      <w:r w:rsidR="00F93A05">
        <w:t>2</w:t>
      </w:r>
      <w:r w:rsidRPr="00E957A1">
        <w:t xml:space="preserve"> to 202</w:t>
      </w:r>
      <w:r w:rsidR="00F93A05">
        <w:t>3</w:t>
      </w:r>
      <w:r w:rsidRPr="00E957A1">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rsidRPr="00E957A1"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Pr="00E957A1" w:rsidRDefault="009D71E8">
            <w:pPr>
              <w:spacing w:before="120"/>
            </w:pPr>
            <w:r w:rsidRPr="00E957A1">
              <w:rPr>
                <w:i/>
              </w:rPr>
              <w:t xml:space="preserve">Due to COVID-19, performance measures have not been published for 2020 to 2021, and 2020 to 2021 results will not be used to hold schools to account. </w:t>
            </w:r>
            <w:r w:rsidRPr="00E957A1">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Pr="00E957A1" w:rsidRDefault="009D71E8">
            <w:r w:rsidRPr="00E957A1">
              <w:rPr>
                <w:i/>
                <w:lang w:eastAsia="en-US"/>
              </w:rPr>
              <w:t xml:space="preserve">If last year marked the end of a previous pupil premium strategy plan, what is your assessment of how successfully the intended outcomes of that plan were met? </w:t>
            </w:r>
          </w:p>
        </w:tc>
      </w:tr>
    </w:tbl>
    <w:p w14:paraId="2A7D555E" w14:textId="77777777" w:rsidR="00E66558" w:rsidRPr="00E957A1" w:rsidRDefault="00E66558"/>
    <w:p w14:paraId="2A7D555F" w14:textId="77777777" w:rsidR="00E66558" w:rsidRPr="00E957A1" w:rsidRDefault="00E66558">
      <w:pPr>
        <w:spacing w:after="0" w:line="240" w:lineRule="auto"/>
      </w:pPr>
    </w:p>
    <w:bookmarkEnd w:id="14"/>
    <w:bookmarkEnd w:id="15"/>
    <w:bookmarkEnd w:id="16"/>
    <w:p w14:paraId="614F8932" w14:textId="3EFEA059" w:rsidR="000A6609" w:rsidRPr="00E957A1" w:rsidRDefault="000A6609" w:rsidP="000A6609">
      <w:pPr>
        <w:jc w:val="center"/>
        <w:rPr>
          <w:b/>
          <w:sz w:val="32"/>
          <w:szCs w:val="32"/>
        </w:rPr>
      </w:pPr>
      <w:r w:rsidRPr="00E957A1">
        <w:rPr>
          <w:b/>
          <w:sz w:val="32"/>
          <w:szCs w:val="32"/>
        </w:rPr>
        <w:t>Fens Primary Sc</w:t>
      </w:r>
      <w:r w:rsidR="00A235B3" w:rsidRPr="00E957A1">
        <w:rPr>
          <w:b/>
          <w:sz w:val="32"/>
          <w:szCs w:val="32"/>
        </w:rPr>
        <w:t>hool Pupil Premium Strategy 202</w:t>
      </w:r>
      <w:r w:rsidR="00F93A05">
        <w:rPr>
          <w:b/>
          <w:sz w:val="32"/>
          <w:szCs w:val="32"/>
        </w:rPr>
        <w:t>2</w:t>
      </w:r>
      <w:r w:rsidR="00A235B3" w:rsidRPr="00E957A1">
        <w:rPr>
          <w:b/>
          <w:sz w:val="32"/>
          <w:szCs w:val="32"/>
        </w:rPr>
        <w:t>-2</w:t>
      </w:r>
      <w:r w:rsidR="00F93A05">
        <w:rPr>
          <w:b/>
          <w:sz w:val="32"/>
          <w:szCs w:val="32"/>
        </w:rPr>
        <w:t>3</w:t>
      </w:r>
    </w:p>
    <w:p w14:paraId="434F385A" w14:textId="0AEFD376" w:rsidR="000A6609" w:rsidRPr="00E957A1" w:rsidRDefault="000A6609" w:rsidP="000A6609">
      <w:pPr>
        <w:rPr>
          <w:b/>
        </w:rPr>
      </w:pPr>
      <w:r w:rsidRPr="00E957A1">
        <w:rPr>
          <w:b/>
        </w:rPr>
        <w:t>Pupil P</w:t>
      </w:r>
      <w:r w:rsidR="00A235B3" w:rsidRPr="00E957A1">
        <w:rPr>
          <w:b/>
        </w:rPr>
        <w:t>remium Grant Allocation for 202</w:t>
      </w:r>
      <w:r w:rsidR="00C27BC2">
        <w:rPr>
          <w:b/>
        </w:rPr>
        <w:t>2</w:t>
      </w:r>
      <w:r w:rsidR="00A235B3" w:rsidRPr="00E957A1">
        <w:rPr>
          <w:b/>
        </w:rPr>
        <w:t>-2</w:t>
      </w:r>
      <w:r w:rsidR="00C27BC2">
        <w:rPr>
          <w:b/>
        </w:rPr>
        <w:t>3</w:t>
      </w:r>
      <w:r w:rsidRPr="00E957A1">
        <w:rPr>
          <w:b/>
        </w:rPr>
        <w:t xml:space="preserve">: </w:t>
      </w:r>
      <w:r w:rsidR="00A235B3" w:rsidRPr="00E957A1">
        <w:t>£121,192</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4"/>
        <w:gridCol w:w="5528"/>
        <w:gridCol w:w="5499"/>
      </w:tblGrid>
      <w:tr w:rsidR="000A6609" w:rsidRPr="00E957A1" w14:paraId="14897547" w14:textId="77777777" w:rsidTr="00D2006E">
        <w:trPr>
          <w:trHeight w:val="375"/>
        </w:trPr>
        <w:tc>
          <w:tcPr>
            <w:tcW w:w="4424" w:type="dxa"/>
          </w:tcPr>
          <w:p w14:paraId="5131B1D5" w14:textId="77777777" w:rsidR="000A6609" w:rsidRPr="00E957A1" w:rsidRDefault="000A6609" w:rsidP="00D2006E">
            <w:pPr>
              <w:jc w:val="center"/>
              <w:rPr>
                <w:b/>
              </w:rPr>
            </w:pPr>
            <w:r w:rsidRPr="00E957A1">
              <w:rPr>
                <w:b/>
              </w:rPr>
              <w:t>Action</w:t>
            </w:r>
          </w:p>
        </w:tc>
        <w:tc>
          <w:tcPr>
            <w:tcW w:w="5528" w:type="dxa"/>
          </w:tcPr>
          <w:p w14:paraId="7A8009BF" w14:textId="77777777" w:rsidR="000A6609" w:rsidRPr="00E957A1" w:rsidRDefault="000A6609" w:rsidP="00D2006E">
            <w:pPr>
              <w:jc w:val="center"/>
              <w:rPr>
                <w:b/>
              </w:rPr>
            </w:pPr>
            <w:r w:rsidRPr="00E957A1">
              <w:rPr>
                <w:b/>
              </w:rPr>
              <w:t>Rationale</w:t>
            </w:r>
          </w:p>
        </w:tc>
        <w:tc>
          <w:tcPr>
            <w:tcW w:w="5499" w:type="dxa"/>
          </w:tcPr>
          <w:p w14:paraId="1D02EEA2" w14:textId="77777777" w:rsidR="000A6609" w:rsidRPr="00E957A1" w:rsidRDefault="000A6609" w:rsidP="00D2006E">
            <w:pPr>
              <w:jc w:val="center"/>
              <w:rPr>
                <w:b/>
              </w:rPr>
            </w:pPr>
            <w:r w:rsidRPr="00E957A1">
              <w:rPr>
                <w:b/>
              </w:rPr>
              <w:t>Impact Evaluation</w:t>
            </w:r>
          </w:p>
        </w:tc>
      </w:tr>
      <w:tr w:rsidR="000A6609" w:rsidRPr="00E957A1" w14:paraId="62D2DAA9" w14:textId="77777777" w:rsidTr="00D2006E">
        <w:trPr>
          <w:trHeight w:val="1408"/>
        </w:trPr>
        <w:tc>
          <w:tcPr>
            <w:tcW w:w="4424" w:type="dxa"/>
          </w:tcPr>
          <w:p w14:paraId="7864CFA6" w14:textId="77777777" w:rsidR="000A6609" w:rsidRPr="00E957A1" w:rsidRDefault="000A6609" w:rsidP="00D2006E">
            <w:pPr>
              <w:autoSpaceDE w:val="0"/>
              <w:adjustRightInd w:val="0"/>
              <w:rPr>
                <w:rFonts w:cs="Arial"/>
                <w:sz w:val="16"/>
                <w:szCs w:val="16"/>
                <w:lang w:val="en"/>
              </w:rPr>
            </w:pPr>
            <w:r w:rsidRPr="00E957A1">
              <w:rPr>
                <w:rFonts w:cs="Arial"/>
                <w:sz w:val="16"/>
                <w:szCs w:val="16"/>
                <w:lang w:val="en"/>
              </w:rPr>
              <w:t>To fund an additional teacher in Y6 to support the drive to narrow the attainment gap between our disadvantaged and non-disadvantaged children, through quality first teaching in small groups.</w:t>
            </w:r>
          </w:p>
        </w:tc>
        <w:tc>
          <w:tcPr>
            <w:tcW w:w="5528" w:type="dxa"/>
          </w:tcPr>
          <w:p w14:paraId="4E7F0F9C" w14:textId="77777777" w:rsidR="000A6609" w:rsidRPr="00E957A1" w:rsidRDefault="000A6609" w:rsidP="00D2006E">
            <w:pPr>
              <w:spacing w:after="0"/>
              <w:rPr>
                <w:rFonts w:cs="Arial"/>
                <w:sz w:val="16"/>
                <w:szCs w:val="16"/>
              </w:rPr>
            </w:pPr>
            <w:r w:rsidRPr="00E957A1">
              <w:rPr>
                <w:rFonts w:cs="Arial"/>
                <w:sz w:val="16"/>
                <w:szCs w:val="16"/>
              </w:rPr>
              <w:t>The evidence of a number of years of funding an extra teacher in Y6 tells us that focused curriculum support for our disadvantaged, vulnerable and lower attaining engenders a much greater degree of progress than would otherwise be the case. In short, progress has always been accelerated for these pupils by virtue of employing a third Y6 teacher. As a result, we use pupil premium money to fully fund this position. Over time, all children have benefited and will continue to benefit from this strategy.</w:t>
            </w:r>
          </w:p>
        </w:tc>
        <w:tc>
          <w:tcPr>
            <w:tcW w:w="5499" w:type="dxa"/>
          </w:tcPr>
          <w:p w14:paraId="7B86BAB2" w14:textId="4BF3B7B5" w:rsidR="000A6609" w:rsidRPr="00E957A1" w:rsidRDefault="002B3BE6" w:rsidP="00D2006E">
            <w:pPr>
              <w:spacing w:after="0" w:line="240" w:lineRule="auto"/>
              <w:rPr>
                <w:rFonts w:cs="Arial"/>
                <w:sz w:val="16"/>
                <w:szCs w:val="16"/>
              </w:rPr>
            </w:pPr>
            <w:r w:rsidRPr="00E957A1">
              <w:rPr>
                <w:rFonts w:cs="Arial"/>
                <w:sz w:val="16"/>
                <w:szCs w:val="16"/>
              </w:rPr>
              <w:t>In Y6, 1</w:t>
            </w:r>
            <w:r w:rsidR="002401FE">
              <w:rPr>
                <w:rFonts w:cs="Arial"/>
                <w:sz w:val="16"/>
                <w:szCs w:val="16"/>
              </w:rPr>
              <w:t>3</w:t>
            </w:r>
            <w:r w:rsidRPr="00E957A1">
              <w:rPr>
                <w:rFonts w:cs="Arial"/>
                <w:sz w:val="16"/>
                <w:szCs w:val="16"/>
              </w:rPr>
              <w:t xml:space="preserve"> out of 1</w:t>
            </w:r>
            <w:r w:rsidR="002401FE">
              <w:rPr>
                <w:rFonts w:cs="Arial"/>
                <w:sz w:val="16"/>
                <w:szCs w:val="16"/>
              </w:rPr>
              <w:t>9</w:t>
            </w:r>
            <w:r w:rsidR="000A6609" w:rsidRPr="00E957A1">
              <w:rPr>
                <w:rFonts w:cs="Arial"/>
                <w:sz w:val="16"/>
                <w:szCs w:val="16"/>
              </w:rPr>
              <w:t xml:space="preserve"> disadvantaged pupils achieved the expected standard in reading</w:t>
            </w:r>
            <w:r w:rsidR="00783790">
              <w:rPr>
                <w:rFonts w:cs="Arial"/>
                <w:sz w:val="16"/>
                <w:szCs w:val="16"/>
              </w:rPr>
              <w:t xml:space="preserve"> </w:t>
            </w:r>
            <w:r w:rsidRPr="00E957A1">
              <w:rPr>
                <w:rFonts w:cs="Arial"/>
                <w:sz w:val="16"/>
                <w:szCs w:val="16"/>
              </w:rPr>
              <w:t>and SP&amp;G in 202</w:t>
            </w:r>
            <w:r w:rsidR="00C27BC2">
              <w:rPr>
                <w:rFonts w:cs="Arial"/>
                <w:sz w:val="16"/>
                <w:szCs w:val="16"/>
              </w:rPr>
              <w:t>3</w:t>
            </w:r>
            <w:r w:rsidRPr="00E957A1">
              <w:rPr>
                <w:rFonts w:cs="Arial"/>
                <w:sz w:val="16"/>
                <w:szCs w:val="16"/>
              </w:rPr>
              <w:t xml:space="preserve"> with a percentage of </w:t>
            </w:r>
            <w:r w:rsidR="00783790">
              <w:rPr>
                <w:rFonts w:cs="Arial"/>
                <w:sz w:val="16"/>
                <w:szCs w:val="16"/>
              </w:rPr>
              <w:t>68%</w:t>
            </w:r>
            <w:r w:rsidR="000A6609" w:rsidRPr="00E957A1">
              <w:rPr>
                <w:rFonts w:cs="Arial"/>
                <w:sz w:val="16"/>
                <w:szCs w:val="16"/>
              </w:rPr>
              <w:t xml:space="preserve">. </w:t>
            </w:r>
            <w:r w:rsidRPr="00E957A1">
              <w:rPr>
                <w:rFonts w:cs="Arial"/>
                <w:sz w:val="16"/>
                <w:szCs w:val="16"/>
              </w:rPr>
              <w:t>In mathematics</w:t>
            </w:r>
            <w:r w:rsidR="00783790">
              <w:rPr>
                <w:rFonts w:cs="Arial"/>
                <w:sz w:val="16"/>
                <w:szCs w:val="16"/>
              </w:rPr>
              <w:t xml:space="preserve"> and writing</w:t>
            </w:r>
            <w:r w:rsidRPr="00E957A1">
              <w:rPr>
                <w:rFonts w:cs="Arial"/>
                <w:sz w:val="16"/>
                <w:szCs w:val="16"/>
              </w:rPr>
              <w:t>, 1</w:t>
            </w:r>
            <w:r w:rsidR="00783790">
              <w:rPr>
                <w:rFonts w:cs="Arial"/>
                <w:sz w:val="16"/>
                <w:szCs w:val="16"/>
              </w:rPr>
              <w:t>4</w:t>
            </w:r>
            <w:r w:rsidRPr="00E957A1">
              <w:rPr>
                <w:rFonts w:cs="Arial"/>
                <w:sz w:val="16"/>
                <w:szCs w:val="16"/>
              </w:rPr>
              <w:t xml:space="preserve"> out of the 1</w:t>
            </w:r>
            <w:r w:rsidR="00783790">
              <w:rPr>
                <w:rFonts w:cs="Arial"/>
                <w:sz w:val="16"/>
                <w:szCs w:val="16"/>
              </w:rPr>
              <w:t>9</w:t>
            </w:r>
            <w:r w:rsidRPr="00E957A1">
              <w:rPr>
                <w:rFonts w:cs="Arial"/>
                <w:sz w:val="16"/>
                <w:szCs w:val="16"/>
              </w:rPr>
              <w:t xml:space="preserve"> children achieved the expected standard in 202</w:t>
            </w:r>
            <w:r w:rsidR="00783790">
              <w:rPr>
                <w:rFonts w:cs="Arial"/>
                <w:sz w:val="16"/>
                <w:szCs w:val="16"/>
              </w:rPr>
              <w:t>3</w:t>
            </w:r>
            <w:r w:rsidRPr="00E957A1">
              <w:rPr>
                <w:rFonts w:cs="Arial"/>
                <w:sz w:val="16"/>
                <w:szCs w:val="16"/>
              </w:rPr>
              <w:t xml:space="preserve"> with a percentage of </w:t>
            </w:r>
            <w:r w:rsidR="00783790">
              <w:rPr>
                <w:rFonts w:cs="Arial"/>
                <w:sz w:val="16"/>
                <w:szCs w:val="16"/>
              </w:rPr>
              <w:t>74</w:t>
            </w:r>
            <w:r w:rsidRPr="00E957A1">
              <w:rPr>
                <w:rFonts w:cs="Arial"/>
                <w:sz w:val="16"/>
                <w:szCs w:val="16"/>
              </w:rPr>
              <w:t xml:space="preserve">%. </w:t>
            </w:r>
          </w:p>
          <w:p w14:paraId="14D24CA4" w14:textId="4F4FC43C" w:rsidR="000A6609" w:rsidRPr="00E957A1" w:rsidRDefault="000A6609" w:rsidP="00D2006E">
            <w:pPr>
              <w:spacing w:after="0" w:line="240" w:lineRule="auto"/>
              <w:rPr>
                <w:rFonts w:cs="Arial"/>
                <w:sz w:val="16"/>
                <w:szCs w:val="16"/>
              </w:rPr>
            </w:pPr>
          </w:p>
        </w:tc>
      </w:tr>
      <w:tr w:rsidR="000A6609" w:rsidRPr="00E957A1" w14:paraId="70188376" w14:textId="77777777" w:rsidTr="00D2006E">
        <w:trPr>
          <w:trHeight w:val="2123"/>
        </w:trPr>
        <w:tc>
          <w:tcPr>
            <w:tcW w:w="4424" w:type="dxa"/>
          </w:tcPr>
          <w:p w14:paraId="4E1B703E" w14:textId="77777777" w:rsidR="000A6609" w:rsidRPr="00E957A1" w:rsidRDefault="000A6609" w:rsidP="00D2006E">
            <w:pPr>
              <w:rPr>
                <w:rFonts w:cs="Arial"/>
                <w:sz w:val="16"/>
                <w:szCs w:val="16"/>
              </w:rPr>
            </w:pPr>
            <w:r w:rsidRPr="00E957A1">
              <w:rPr>
                <w:rFonts w:cs="Arial"/>
                <w:sz w:val="16"/>
                <w:szCs w:val="16"/>
                <w:lang w:val="en"/>
              </w:rPr>
              <w:lastRenderedPageBreak/>
              <w:t>To fund the position of Family Support Officer, whose work supports parents (frequently of disadvantaged and vulnerable pupils) in a number of areas in order to have a positive impact upon the psychological and emotional well-being and academic performance of their children.</w:t>
            </w:r>
          </w:p>
        </w:tc>
        <w:tc>
          <w:tcPr>
            <w:tcW w:w="5528" w:type="dxa"/>
          </w:tcPr>
          <w:p w14:paraId="0DADD51D" w14:textId="77777777" w:rsidR="000A6609" w:rsidRPr="00E957A1" w:rsidRDefault="000A6609" w:rsidP="00D2006E">
            <w:pPr>
              <w:spacing w:after="0"/>
              <w:rPr>
                <w:rFonts w:cs="Arial"/>
                <w:sz w:val="16"/>
                <w:szCs w:val="16"/>
              </w:rPr>
            </w:pPr>
            <w:r w:rsidRPr="00E957A1">
              <w:rPr>
                <w:rFonts w:cs="Arial"/>
                <w:sz w:val="16"/>
                <w:szCs w:val="16"/>
              </w:rPr>
              <w:t>Family Support Officer will support families and their children with issues related to attendance, persistent absenteeism, child and parental mental health and well-being, parenting issues etc. and will be looking to support families through the setting up of parent support consultations and skills and nurturing groups when circumstances allow.</w:t>
            </w:r>
          </w:p>
        </w:tc>
        <w:tc>
          <w:tcPr>
            <w:tcW w:w="5499" w:type="dxa"/>
          </w:tcPr>
          <w:p w14:paraId="7A3C15CC" w14:textId="09C8619C" w:rsidR="000A6609" w:rsidRPr="00E957A1" w:rsidRDefault="000A6609" w:rsidP="00D2006E">
            <w:pPr>
              <w:spacing w:after="0" w:line="240" w:lineRule="auto"/>
              <w:rPr>
                <w:rFonts w:cs="Arial"/>
                <w:sz w:val="16"/>
                <w:szCs w:val="16"/>
              </w:rPr>
            </w:pPr>
            <w:r w:rsidRPr="00E957A1">
              <w:rPr>
                <w:rFonts w:cs="Arial"/>
                <w:sz w:val="16"/>
                <w:szCs w:val="16"/>
              </w:rPr>
              <w:t>Our FSO responds swiftly to all attendance related issues, but also to parental needs, and ensures that she can meet a parent immediately whenever asked; this approach has helped and supported a range of families, and seems</w:t>
            </w:r>
            <w:r w:rsidR="00781112" w:rsidRPr="00E957A1">
              <w:rPr>
                <w:rFonts w:cs="Arial"/>
                <w:sz w:val="16"/>
                <w:szCs w:val="16"/>
              </w:rPr>
              <w:t xml:space="preserve"> to have influenced our improving</w:t>
            </w:r>
            <w:r w:rsidRPr="00E957A1">
              <w:rPr>
                <w:rFonts w:cs="Arial"/>
                <w:sz w:val="16"/>
                <w:szCs w:val="16"/>
              </w:rPr>
              <w:t xml:space="preserve"> attendance figures.</w:t>
            </w:r>
          </w:p>
          <w:p w14:paraId="6E1D2B71" w14:textId="6974F0A7" w:rsidR="000A6609" w:rsidRPr="00E957A1" w:rsidRDefault="000A6609" w:rsidP="00D2006E">
            <w:pPr>
              <w:spacing w:after="0" w:line="240" w:lineRule="auto"/>
              <w:rPr>
                <w:rFonts w:cs="Arial"/>
                <w:sz w:val="16"/>
                <w:szCs w:val="16"/>
              </w:rPr>
            </w:pPr>
            <w:r w:rsidRPr="00E957A1">
              <w:rPr>
                <w:rFonts w:cs="Arial"/>
                <w:sz w:val="16"/>
                <w:szCs w:val="16"/>
              </w:rPr>
              <w:t xml:space="preserve">A range of interventions are in place </w:t>
            </w:r>
            <w:r w:rsidR="00781112" w:rsidRPr="00E957A1">
              <w:rPr>
                <w:rFonts w:cs="Arial"/>
                <w:sz w:val="16"/>
                <w:szCs w:val="16"/>
              </w:rPr>
              <w:t xml:space="preserve">for families (e.g. Early Help, </w:t>
            </w:r>
            <w:r w:rsidRPr="00E957A1">
              <w:rPr>
                <w:rFonts w:cs="Arial"/>
                <w:sz w:val="16"/>
                <w:szCs w:val="16"/>
              </w:rPr>
              <w:t>School Nurse etc.) and a parental development/nurturing group ‘Being a Parent’ has been established with a good response from the community.</w:t>
            </w:r>
            <w:r w:rsidR="00781112" w:rsidRPr="00E957A1">
              <w:rPr>
                <w:rFonts w:cs="Arial"/>
                <w:sz w:val="16"/>
                <w:szCs w:val="16"/>
              </w:rPr>
              <w:t xml:space="preserve"> Although attendance is currently below pre-</w:t>
            </w:r>
            <w:proofErr w:type="spellStart"/>
            <w:r w:rsidR="00781112" w:rsidRPr="00E957A1">
              <w:rPr>
                <w:rFonts w:cs="Arial"/>
                <w:sz w:val="16"/>
                <w:szCs w:val="16"/>
              </w:rPr>
              <w:t>covid</w:t>
            </w:r>
            <w:proofErr w:type="spellEnd"/>
            <w:r w:rsidR="00781112" w:rsidRPr="00E957A1">
              <w:rPr>
                <w:rFonts w:cs="Arial"/>
                <w:sz w:val="16"/>
                <w:szCs w:val="16"/>
              </w:rPr>
              <w:t xml:space="preserve"> levels, attendance is gradually improving due to the interventions and actions that have been put in place.</w:t>
            </w:r>
          </w:p>
        </w:tc>
      </w:tr>
      <w:tr w:rsidR="000A6609" w:rsidRPr="00E957A1" w14:paraId="72AE7356" w14:textId="77777777" w:rsidTr="00D2006E">
        <w:trPr>
          <w:trHeight w:val="705"/>
        </w:trPr>
        <w:tc>
          <w:tcPr>
            <w:tcW w:w="4424" w:type="dxa"/>
          </w:tcPr>
          <w:p w14:paraId="777837FB" w14:textId="77777777" w:rsidR="000A6609" w:rsidRPr="00E957A1" w:rsidRDefault="000A6609" w:rsidP="00D2006E">
            <w:pPr>
              <w:spacing w:after="0"/>
              <w:rPr>
                <w:rFonts w:cs="Arial"/>
                <w:sz w:val="16"/>
                <w:szCs w:val="16"/>
              </w:rPr>
            </w:pPr>
            <w:r w:rsidRPr="00E957A1">
              <w:rPr>
                <w:rFonts w:cs="Arial"/>
                <w:sz w:val="16"/>
                <w:szCs w:val="16"/>
              </w:rPr>
              <w:t>Continue to use the pupil premium grant to fund more support staff than we could otherwise afford to facilitate the delivery of a range of interventions to a range of groups of children, particularly disadvantaged, vulnerable and low attaining.</w:t>
            </w:r>
          </w:p>
        </w:tc>
        <w:tc>
          <w:tcPr>
            <w:tcW w:w="5528" w:type="dxa"/>
          </w:tcPr>
          <w:p w14:paraId="5A088A99" w14:textId="77777777" w:rsidR="000A6609" w:rsidRPr="00E957A1" w:rsidRDefault="000A6609" w:rsidP="00D2006E">
            <w:pPr>
              <w:spacing w:after="0"/>
              <w:rPr>
                <w:rFonts w:cs="Arial"/>
                <w:sz w:val="16"/>
                <w:szCs w:val="16"/>
              </w:rPr>
            </w:pPr>
            <w:r w:rsidRPr="00E957A1">
              <w:rPr>
                <w:rFonts w:cs="Arial"/>
                <w:sz w:val="16"/>
                <w:szCs w:val="16"/>
              </w:rPr>
              <w:t xml:space="preserve">TAs play a valuable role in delivering small group support, not only as part of a lesson, but also to deliver appropriate interventions to individual children and small groups to move their learning forward. TAs have received formal internal and external training to support their role in areas such as Phonics, Reciprocal Reading, Maths Calculations, ‘Singapore Bar’ Maths, Speech and Language training, </w:t>
            </w:r>
            <w:proofErr w:type="spellStart"/>
            <w:r w:rsidRPr="00E957A1">
              <w:rPr>
                <w:rFonts w:cs="Arial"/>
                <w:sz w:val="16"/>
                <w:szCs w:val="16"/>
              </w:rPr>
              <w:t>Oracy</w:t>
            </w:r>
            <w:proofErr w:type="spellEnd"/>
            <w:r w:rsidRPr="00E957A1">
              <w:rPr>
                <w:rFonts w:cs="Arial"/>
                <w:sz w:val="16"/>
                <w:szCs w:val="16"/>
              </w:rPr>
              <w:t xml:space="preserve">, Catch-Up Literacy, 1st </w:t>
            </w:r>
            <w:proofErr w:type="spellStart"/>
            <w:r w:rsidRPr="00E957A1">
              <w:rPr>
                <w:rFonts w:cs="Arial"/>
                <w:sz w:val="16"/>
                <w:szCs w:val="16"/>
              </w:rPr>
              <w:t>Class@Number</w:t>
            </w:r>
            <w:proofErr w:type="spellEnd"/>
            <w:r w:rsidRPr="00E957A1">
              <w:rPr>
                <w:rFonts w:cs="Arial"/>
                <w:sz w:val="16"/>
                <w:szCs w:val="16"/>
              </w:rPr>
              <w:t>, Miscue Analysis etc.</w:t>
            </w:r>
          </w:p>
        </w:tc>
        <w:tc>
          <w:tcPr>
            <w:tcW w:w="5499" w:type="dxa"/>
          </w:tcPr>
          <w:p w14:paraId="14B9F783" w14:textId="2F2EDC72" w:rsidR="000A6609" w:rsidRPr="00E957A1" w:rsidRDefault="000A6609" w:rsidP="00D2006E">
            <w:pPr>
              <w:spacing w:after="0" w:line="240" w:lineRule="auto"/>
              <w:rPr>
                <w:rFonts w:cs="Arial"/>
                <w:sz w:val="16"/>
                <w:szCs w:val="16"/>
              </w:rPr>
            </w:pPr>
            <w:r w:rsidRPr="00E957A1">
              <w:rPr>
                <w:rFonts w:cs="Arial"/>
                <w:sz w:val="16"/>
                <w:szCs w:val="16"/>
              </w:rPr>
              <w:t>TA’s have been trained this year to support the childre</w:t>
            </w:r>
            <w:r w:rsidR="00781112" w:rsidRPr="00E957A1">
              <w:rPr>
                <w:rFonts w:cs="Arial"/>
                <w:sz w:val="16"/>
                <w:szCs w:val="16"/>
              </w:rPr>
              <w:t xml:space="preserve">n in their year groups. CPD that has been </w:t>
            </w:r>
            <w:r w:rsidRPr="00E957A1">
              <w:rPr>
                <w:rFonts w:cs="Arial"/>
                <w:sz w:val="16"/>
                <w:szCs w:val="16"/>
              </w:rPr>
              <w:t>put in place</w:t>
            </w:r>
            <w:r w:rsidR="00781112" w:rsidRPr="00E957A1">
              <w:rPr>
                <w:rFonts w:cs="Arial"/>
                <w:sz w:val="16"/>
                <w:szCs w:val="16"/>
              </w:rPr>
              <w:t xml:space="preserve"> so far includes:</w:t>
            </w:r>
            <w:r w:rsidRPr="00E957A1">
              <w:rPr>
                <w:rFonts w:cs="Arial"/>
                <w:sz w:val="16"/>
                <w:szCs w:val="16"/>
              </w:rPr>
              <w:t xml:space="preserve"> </w:t>
            </w:r>
          </w:p>
          <w:p w14:paraId="3AA47D3E" w14:textId="28DEAC24" w:rsidR="000A6609" w:rsidRPr="00E957A1" w:rsidRDefault="00781112" w:rsidP="00781112">
            <w:pPr>
              <w:pStyle w:val="ListParagraph"/>
              <w:numPr>
                <w:ilvl w:val="0"/>
                <w:numId w:val="15"/>
              </w:numPr>
              <w:suppressAutoHyphens w:val="0"/>
              <w:autoSpaceDN/>
              <w:spacing w:after="0" w:line="240" w:lineRule="auto"/>
              <w:rPr>
                <w:rFonts w:cs="Arial"/>
                <w:sz w:val="16"/>
                <w:szCs w:val="16"/>
              </w:rPr>
            </w:pPr>
            <w:r w:rsidRPr="00E957A1">
              <w:rPr>
                <w:rFonts w:cs="Arial"/>
                <w:sz w:val="16"/>
                <w:szCs w:val="16"/>
              </w:rPr>
              <w:t>Adaptive teaching.</w:t>
            </w:r>
          </w:p>
          <w:p w14:paraId="017EAF88" w14:textId="50BCCE56" w:rsidR="00781112" w:rsidRPr="00E957A1" w:rsidRDefault="00781112" w:rsidP="00781112">
            <w:pPr>
              <w:pStyle w:val="ListParagraph"/>
              <w:numPr>
                <w:ilvl w:val="0"/>
                <w:numId w:val="15"/>
              </w:numPr>
              <w:suppressAutoHyphens w:val="0"/>
              <w:autoSpaceDN/>
              <w:spacing w:after="0" w:line="240" w:lineRule="auto"/>
              <w:rPr>
                <w:rFonts w:cs="Arial"/>
                <w:sz w:val="16"/>
                <w:szCs w:val="16"/>
              </w:rPr>
            </w:pPr>
            <w:r w:rsidRPr="00E957A1">
              <w:rPr>
                <w:rFonts w:cs="Arial"/>
                <w:sz w:val="16"/>
                <w:szCs w:val="16"/>
              </w:rPr>
              <w:t>Nurturing early communication and language skills.</w:t>
            </w:r>
          </w:p>
          <w:p w14:paraId="764494A7" w14:textId="40C2541B" w:rsidR="00781112" w:rsidRPr="00E957A1" w:rsidRDefault="00781112" w:rsidP="00781112">
            <w:pPr>
              <w:pStyle w:val="ListParagraph"/>
              <w:numPr>
                <w:ilvl w:val="0"/>
                <w:numId w:val="15"/>
              </w:numPr>
              <w:suppressAutoHyphens w:val="0"/>
              <w:autoSpaceDN/>
              <w:spacing w:after="0" w:line="240" w:lineRule="auto"/>
              <w:rPr>
                <w:rFonts w:cs="Arial"/>
                <w:sz w:val="16"/>
                <w:szCs w:val="16"/>
              </w:rPr>
            </w:pPr>
            <w:r w:rsidRPr="00E957A1">
              <w:rPr>
                <w:rFonts w:cs="Arial"/>
                <w:sz w:val="16"/>
                <w:szCs w:val="16"/>
              </w:rPr>
              <w:t>Understanding and supporting children with autism.</w:t>
            </w:r>
          </w:p>
          <w:p w14:paraId="53658066" w14:textId="77777777" w:rsidR="000A6609" w:rsidRPr="00E957A1" w:rsidRDefault="000A6609" w:rsidP="00D2006E">
            <w:pPr>
              <w:spacing w:after="0" w:line="240" w:lineRule="auto"/>
              <w:rPr>
                <w:rFonts w:cs="Arial"/>
                <w:sz w:val="16"/>
                <w:szCs w:val="16"/>
              </w:rPr>
            </w:pPr>
          </w:p>
          <w:p w14:paraId="0DBBA4D0" w14:textId="67EF7811" w:rsidR="000A6609" w:rsidRPr="00E957A1" w:rsidRDefault="000A6609" w:rsidP="00D2006E">
            <w:pPr>
              <w:spacing w:after="0" w:line="240" w:lineRule="auto"/>
              <w:rPr>
                <w:rFonts w:cs="Arial"/>
                <w:sz w:val="16"/>
                <w:szCs w:val="16"/>
              </w:rPr>
            </w:pPr>
          </w:p>
        </w:tc>
      </w:tr>
      <w:tr w:rsidR="000A6609" w:rsidRPr="00E957A1" w14:paraId="3E597145" w14:textId="77777777" w:rsidTr="00D2006E">
        <w:trPr>
          <w:trHeight w:val="1408"/>
        </w:trPr>
        <w:tc>
          <w:tcPr>
            <w:tcW w:w="4424" w:type="dxa"/>
          </w:tcPr>
          <w:p w14:paraId="298B97CA" w14:textId="77777777" w:rsidR="000A6609" w:rsidRPr="00E957A1" w:rsidRDefault="000A6609" w:rsidP="00D2006E">
            <w:pPr>
              <w:rPr>
                <w:rFonts w:cs="Arial"/>
                <w:sz w:val="16"/>
                <w:szCs w:val="16"/>
              </w:rPr>
            </w:pPr>
            <w:r w:rsidRPr="00E957A1">
              <w:rPr>
                <w:rFonts w:cs="Arial"/>
                <w:sz w:val="16"/>
                <w:szCs w:val="16"/>
                <w:lang w:val="en"/>
              </w:rPr>
              <w:t xml:space="preserve">School to continue its commitment to maintaining full TA support in each reception class in order to improve the chances of educational success of those children from disadvantaged backgrounds who do not begin school with the expected level of development in language, vocabulary, social, </w:t>
            </w:r>
            <w:proofErr w:type="spellStart"/>
            <w:r w:rsidRPr="00E957A1">
              <w:rPr>
                <w:rFonts w:cs="Arial"/>
                <w:sz w:val="16"/>
                <w:szCs w:val="16"/>
                <w:lang w:val="en"/>
              </w:rPr>
              <w:t>behavioural</w:t>
            </w:r>
            <w:proofErr w:type="spellEnd"/>
            <w:r w:rsidRPr="00E957A1">
              <w:rPr>
                <w:rFonts w:cs="Arial"/>
                <w:sz w:val="16"/>
                <w:szCs w:val="16"/>
                <w:lang w:val="en"/>
              </w:rPr>
              <w:t xml:space="preserve"> and a range of other skills.</w:t>
            </w:r>
          </w:p>
        </w:tc>
        <w:tc>
          <w:tcPr>
            <w:tcW w:w="5528" w:type="dxa"/>
          </w:tcPr>
          <w:p w14:paraId="6B4AE970" w14:textId="77777777" w:rsidR="000A6609" w:rsidRPr="00E957A1" w:rsidRDefault="000A6609" w:rsidP="00D2006E">
            <w:pPr>
              <w:spacing w:after="0"/>
              <w:rPr>
                <w:rFonts w:cs="Arial"/>
                <w:sz w:val="16"/>
                <w:szCs w:val="16"/>
              </w:rPr>
            </w:pPr>
            <w:r w:rsidRPr="00E957A1">
              <w:rPr>
                <w:rFonts w:cs="Arial"/>
                <w:sz w:val="16"/>
                <w:szCs w:val="16"/>
                <w:lang w:val="en"/>
              </w:rPr>
              <w:t>Many research initiatives have shown that children from pupil premium and otherwise disadvantaged backgrounds do not start school with the language and vocabulary skills (along with a range of other expected skills) of their non-disadvantaged peers. The extra adult support will allow a greater degree of intervention work to be focused on children who need it in order to narrow attainment gaps with their non-disadvantaged peers.</w:t>
            </w:r>
          </w:p>
        </w:tc>
        <w:tc>
          <w:tcPr>
            <w:tcW w:w="5499" w:type="dxa"/>
          </w:tcPr>
          <w:p w14:paraId="33EA4B59" w14:textId="00839377" w:rsidR="000A6609" w:rsidRPr="00E957A1" w:rsidRDefault="000A6609" w:rsidP="00A235B3">
            <w:pPr>
              <w:spacing w:after="0" w:line="240" w:lineRule="auto"/>
              <w:rPr>
                <w:rFonts w:cs="Arial"/>
                <w:sz w:val="16"/>
                <w:szCs w:val="16"/>
              </w:rPr>
            </w:pPr>
            <w:r w:rsidRPr="00E957A1">
              <w:rPr>
                <w:rFonts w:cs="Arial"/>
                <w:sz w:val="16"/>
                <w:szCs w:val="16"/>
              </w:rPr>
              <w:t>In rec</w:t>
            </w:r>
            <w:r w:rsidR="00A235B3" w:rsidRPr="00E957A1">
              <w:rPr>
                <w:rFonts w:cs="Arial"/>
                <w:sz w:val="16"/>
                <w:szCs w:val="16"/>
              </w:rPr>
              <w:t>eption, 5 out of 7</w:t>
            </w:r>
            <w:r w:rsidRPr="00E957A1">
              <w:rPr>
                <w:rFonts w:cs="Arial"/>
                <w:sz w:val="16"/>
                <w:szCs w:val="16"/>
              </w:rPr>
              <w:t xml:space="preserve"> disadvantaged pupils achieved the expected standard in reading,</w:t>
            </w:r>
            <w:r w:rsidR="00A235B3" w:rsidRPr="00E957A1">
              <w:rPr>
                <w:rFonts w:cs="Arial"/>
                <w:sz w:val="16"/>
                <w:szCs w:val="16"/>
              </w:rPr>
              <w:t xml:space="preserve"> writing and number work in 202</w:t>
            </w:r>
            <w:r w:rsidR="00783790">
              <w:rPr>
                <w:rFonts w:cs="Arial"/>
                <w:sz w:val="16"/>
                <w:szCs w:val="16"/>
              </w:rPr>
              <w:t>3</w:t>
            </w:r>
            <w:bookmarkStart w:id="17" w:name="_GoBack"/>
            <w:bookmarkEnd w:id="17"/>
            <w:r w:rsidR="00A235B3" w:rsidRPr="00E957A1">
              <w:rPr>
                <w:rFonts w:cs="Arial"/>
                <w:sz w:val="16"/>
                <w:szCs w:val="16"/>
              </w:rPr>
              <w:t xml:space="preserve"> giving a percentage of 71%</w:t>
            </w:r>
            <w:r w:rsidRPr="00E957A1">
              <w:rPr>
                <w:rFonts w:cs="Arial"/>
                <w:sz w:val="16"/>
                <w:szCs w:val="16"/>
              </w:rPr>
              <w:t xml:space="preserve">. The 2 children that did not achieve this will be monitored in Year one </w:t>
            </w:r>
            <w:r w:rsidR="00A235B3" w:rsidRPr="00E957A1">
              <w:rPr>
                <w:rFonts w:cs="Arial"/>
                <w:sz w:val="16"/>
                <w:szCs w:val="16"/>
              </w:rPr>
              <w:t>and additional support will be given where deemed necessary</w:t>
            </w:r>
            <w:r w:rsidRPr="00E957A1">
              <w:rPr>
                <w:rFonts w:cs="Arial"/>
                <w:sz w:val="16"/>
                <w:szCs w:val="16"/>
              </w:rPr>
              <w:t>. Teachers in EYFS are trained in communication in the early years and this knowledge has been passed onto the TA’s so that they all support each child working as a team.</w:t>
            </w:r>
          </w:p>
        </w:tc>
      </w:tr>
      <w:tr w:rsidR="000A6609" w:rsidRPr="00E957A1" w14:paraId="350687BD" w14:textId="77777777" w:rsidTr="00D2006E">
        <w:trPr>
          <w:trHeight w:val="1692"/>
        </w:trPr>
        <w:tc>
          <w:tcPr>
            <w:tcW w:w="4424" w:type="dxa"/>
          </w:tcPr>
          <w:p w14:paraId="085B390A" w14:textId="77777777" w:rsidR="000A6609" w:rsidRPr="00E957A1" w:rsidRDefault="000A6609" w:rsidP="00D2006E">
            <w:pPr>
              <w:spacing w:after="0"/>
              <w:rPr>
                <w:rFonts w:cs="Arial"/>
                <w:sz w:val="16"/>
                <w:szCs w:val="16"/>
              </w:rPr>
            </w:pPr>
            <w:r w:rsidRPr="00E957A1">
              <w:rPr>
                <w:rFonts w:cs="Arial"/>
                <w:sz w:val="16"/>
                <w:szCs w:val="16"/>
              </w:rPr>
              <w:t>Class teachers to continue to consider to a forensic degree the various needs of the disadvantaged children in their classes, and make carefully reflected decisions about tailored, well-pitched work and interventions (where necessary) that will make a positive difference to their disadvantaged children.</w:t>
            </w:r>
          </w:p>
        </w:tc>
        <w:tc>
          <w:tcPr>
            <w:tcW w:w="5528" w:type="dxa"/>
          </w:tcPr>
          <w:p w14:paraId="2EA7E75C" w14:textId="77777777" w:rsidR="000A6609" w:rsidRPr="00E957A1" w:rsidRDefault="000A6609" w:rsidP="00D2006E">
            <w:pPr>
              <w:spacing w:after="0"/>
              <w:rPr>
                <w:rFonts w:cs="Arial"/>
                <w:sz w:val="16"/>
                <w:szCs w:val="16"/>
              </w:rPr>
            </w:pPr>
            <w:r w:rsidRPr="00E957A1">
              <w:rPr>
                <w:rFonts w:cs="Arial"/>
                <w:sz w:val="16"/>
                <w:szCs w:val="16"/>
              </w:rPr>
              <w:t xml:space="preserve">Staff to ensure that all disadvantaged children receive well pitched and delivered interventions and teaching input which is carefully designed to help them overcome barriers to learning,   </w:t>
            </w:r>
          </w:p>
        </w:tc>
        <w:tc>
          <w:tcPr>
            <w:tcW w:w="5499" w:type="dxa"/>
          </w:tcPr>
          <w:p w14:paraId="7A638D22" w14:textId="77777777" w:rsidR="000A6609" w:rsidRPr="00E957A1" w:rsidRDefault="000A6609" w:rsidP="00D2006E">
            <w:pPr>
              <w:spacing w:after="0" w:line="240" w:lineRule="auto"/>
              <w:rPr>
                <w:rFonts w:cs="Arial"/>
                <w:sz w:val="16"/>
                <w:szCs w:val="16"/>
              </w:rPr>
            </w:pPr>
            <w:r w:rsidRPr="00E957A1">
              <w:rPr>
                <w:rFonts w:cs="Arial"/>
                <w:sz w:val="16"/>
                <w:szCs w:val="16"/>
              </w:rPr>
              <w:t xml:space="preserve">Staff continue to CPOM information where necessary to ensure that the record-keeping around disadvantaged and vulnerable children in particular, is detailed and thorough. EP support has continued around mental health, and our well-being champion continues to put in place a range of initiatives to support mental health and wellbeing in school. </w:t>
            </w:r>
          </w:p>
          <w:p w14:paraId="582A53F3" w14:textId="77777777" w:rsidR="000A6609" w:rsidRPr="00E957A1" w:rsidRDefault="000A6609" w:rsidP="00D2006E">
            <w:pPr>
              <w:spacing w:after="0" w:line="240" w:lineRule="auto"/>
              <w:rPr>
                <w:rFonts w:cs="Arial"/>
                <w:sz w:val="16"/>
                <w:szCs w:val="16"/>
              </w:rPr>
            </w:pPr>
            <w:r w:rsidRPr="00E957A1">
              <w:rPr>
                <w:rFonts w:cs="Arial"/>
                <w:sz w:val="16"/>
                <w:szCs w:val="16"/>
              </w:rPr>
              <w:t xml:space="preserve">The system created by the PP Champion to monitor each child’s </w:t>
            </w:r>
          </w:p>
          <w:p w14:paraId="6AE38231" w14:textId="0C7EC2F4" w:rsidR="000A6609" w:rsidRPr="00E957A1" w:rsidRDefault="000A6609" w:rsidP="00D2006E">
            <w:pPr>
              <w:spacing w:line="240" w:lineRule="auto"/>
              <w:rPr>
                <w:rFonts w:cs="Arial"/>
                <w:sz w:val="16"/>
                <w:szCs w:val="16"/>
              </w:rPr>
            </w:pPr>
            <w:r w:rsidRPr="00E957A1">
              <w:rPr>
                <w:rFonts w:cs="Arial"/>
                <w:sz w:val="16"/>
                <w:szCs w:val="16"/>
              </w:rPr>
              <w:t>progress has become well established. S</w:t>
            </w:r>
            <w:r w:rsidR="00523A0C">
              <w:rPr>
                <w:rFonts w:cs="Arial"/>
                <w:sz w:val="16"/>
                <w:szCs w:val="16"/>
              </w:rPr>
              <w:t xml:space="preserve">taff continue to be made </w:t>
            </w:r>
            <w:r w:rsidRPr="00E957A1">
              <w:rPr>
                <w:rFonts w:cs="Arial"/>
                <w:sz w:val="16"/>
                <w:szCs w:val="16"/>
              </w:rPr>
              <w:t>aware of those children m</w:t>
            </w:r>
            <w:r w:rsidR="00523A0C">
              <w:rPr>
                <w:rFonts w:cs="Arial"/>
                <w:sz w:val="16"/>
                <w:szCs w:val="16"/>
              </w:rPr>
              <w:t xml:space="preserve">aking less than expected </w:t>
            </w:r>
            <w:r w:rsidRPr="00E957A1">
              <w:rPr>
                <w:rFonts w:cs="Arial"/>
                <w:sz w:val="16"/>
                <w:szCs w:val="16"/>
              </w:rPr>
              <w:t>progress each year, and interventions continue to be monitored to evaluate success or the need for change.  A number of additional staff have continued to deliver a wide range of interventions. The TAs have been trained in various interventions and these are now being used throughout the school. The positive performances of pupil premium children throughout the school indicate that the funding has been effectively spent in this area. Interventions continue to be monitored through documents developed by the PP Champion.</w:t>
            </w:r>
          </w:p>
        </w:tc>
      </w:tr>
      <w:tr w:rsidR="000A6609" w:rsidRPr="00E957A1" w14:paraId="6295475E" w14:textId="77777777" w:rsidTr="00D2006E">
        <w:trPr>
          <w:trHeight w:val="1833"/>
        </w:trPr>
        <w:tc>
          <w:tcPr>
            <w:tcW w:w="4424" w:type="dxa"/>
          </w:tcPr>
          <w:p w14:paraId="569233E7" w14:textId="77777777" w:rsidR="000A6609" w:rsidRPr="00E957A1" w:rsidRDefault="000A6609" w:rsidP="00D2006E">
            <w:pPr>
              <w:rPr>
                <w:rFonts w:cs="Arial"/>
                <w:sz w:val="16"/>
                <w:szCs w:val="16"/>
              </w:rPr>
            </w:pPr>
            <w:r w:rsidRPr="00E957A1">
              <w:rPr>
                <w:rFonts w:cs="Arial"/>
                <w:sz w:val="16"/>
                <w:szCs w:val="16"/>
              </w:rPr>
              <w:lastRenderedPageBreak/>
              <w:t>Disadvantaged children to receive sizeable discounts for attendance at Breakfast Club.</w:t>
            </w:r>
          </w:p>
        </w:tc>
        <w:tc>
          <w:tcPr>
            <w:tcW w:w="5528" w:type="dxa"/>
          </w:tcPr>
          <w:p w14:paraId="41DE0161" w14:textId="77777777" w:rsidR="000A6609" w:rsidRPr="00E957A1" w:rsidRDefault="000A6609" w:rsidP="00D2006E">
            <w:pPr>
              <w:rPr>
                <w:rFonts w:cs="Arial"/>
                <w:sz w:val="16"/>
                <w:szCs w:val="16"/>
              </w:rPr>
            </w:pPr>
            <w:r w:rsidRPr="00E957A1">
              <w:rPr>
                <w:rFonts w:cs="Arial"/>
                <w:sz w:val="16"/>
                <w:szCs w:val="16"/>
              </w:rPr>
              <w:t>‘Pupil Premium’ discounts are communicated in the Breakfast Club information sheets and ‘disadvantaged’ families are thus encouraged to make use of them, possibly supporting some parents in moving themselves into work.</w:t>
            </w:r>
          </w:p>
        </w:tc>
        <w:tc>
          <w:tcPr>
            <w:tcW w:w="5499" w:type="dxa"/>
          </w:tcPr>
          <w:p w14:paraId="7CE7C59E" w14:textId="630B6576" w:rsidR="000A6609" w:rsidRPr="00E957A1" w:rsidRDefault="00A235B3" w:rsidP="00D2006E">
            <w:pPr>
              <w:spacing w:line="240" w:lineRule="auto"/>
              <w:rPr>
                <w:rFonts w:cs="Arial"/>
                <w:sz w:val="16"/>
                <w:szCs w:val="16"/>
              </w:rPr>
            </w:pPr>
            <w:r w:rsidRPr="00E957A1">
              <w:rPr>
                <w:rFonts w:cs="Arial"/>
                <w:sz w:val="16"/>
                <w:szCs w:val="16"/>
              </w:rPr>
              <w:t>A small</w:t>
            </w:r>
            <w:r w:rsidR="000A6609" w:rsidRPr="00E957A1">
              <w:rPr>
                <w:rFonts w:cs="Arial"/>
                <w:sz w:val="16"/>
                <w:szCs w:val="16"/>
              </w:rPr>
              <w:t xml:space="preserve"> number of children were able to make use of breakfast club price reductions,</w:t>
            </w:r>
            <w:r w:rsidRPr="00E957A1">
              <w:rPr>
                <w:rFonts w:cs="Arial"/>
                <w:sz w:val="16"/>
                <w:szCs w:val="16"/>
              </w:rPr>
              <w:t xml:space="preserve"> saving them a good deal of money</w:t>
            </w:r>
            <w:r w:rsidR="000A6609" w:rsidRPr="00E957A1">
              <w:rPr>
                <w:rFonts w:cs="Arial"/>
                <w:sz w:val="16"/>
                <w:szCs w:val="16"/>
              </w:rPr>
              <w:t xml:space="preserve"> over the course of the year, ensuring that those children were given a good start to each day, and meaning that they were well prepared to begin their learning at nine o’clock.</w:t>
            </w:r>
            <w:r w:rsidRPr="00E957A1">
              <w:rPr>
                <w:rFonts w:cs="Arial"/>
                <w:sz w:val="16"/>
                <w:szCs w:val="16"/>
              </w:rPr>
              <w:t xml:space="preserve"> Breakfast club and after school club continues to be advertised and promoted to encourage more parents/children to access the support.</w:t>
            </w:r>
          </w:p>
        </w:tc>
      </w:tr>
    </w:tbl>
    <w:p w14:paraId="13DFBC7D" w14:textId="77777777" w:rsidR="000A6609" w:rsidRPr="00E957A1" w:rsidRDefault="000A6609" w:rsidP="000A6609">
      <w:pPr>
        <w:spacing w:after="0"/>
        <w:ind w:left="-840"/>
        <w:rPr>
          <w:rFonts w:cs="Arial"/>
          <w:b/>
          <w:sz w:val="16"/>
          <w:szCs w:val="16"/>
        </w:rPr>
      </w:pPr>
    </w:p>
    <w:p w14:paraId="094ECB00" w14:textId="77777777" w:rsidR="000A6609" w:rsidRPr="00E957A1" w:rsidRDefault="000A6609" w:rsidP="000A6609">
      <w:pPr>
        <w:spacing w:after="0"/>
        <w:ind w:left="-840"/>
        <w:rPr>
          <w:rFonts w:cs="Arial"/>
          <w:b/>
          <w:sz w:val="16"/>
          <w:szCs w:val="16"/>
        </w:rPr>
      </w:pPr>
    </w:p>
    <w:p w14:paraId="2ECE6C55" w14:textId="77777777" w:rsidR="000A6609" w:rsidRPr="00E957A1" w:rsidRDefault="000A6609" w:rsidP="000A6609">
      <w:pPr>
        <w:spacing w:after="0"/>
        <w:ind w:left="-840"/>
        <w:rPr>
          <w:rFonts w:cs="Arial"/>
          <w:b/>
          <w:sz w:val="16"/>
          <w:szCs w:val="16"/>
        </w:rPr>
      </w:pPr>
    </w:p>
    <w:p w14:paraId="401ECE99" w14:textId="77777777" w:rsidR="000A6609" w:rsidRPr="00E957A1" w:rsidRDefault="000A6609" w:rsidP="000A6609">
      <w:pPr>
        <w:spacing w:after="0"/>
        <w:ind w:left="-840"/>
        <w:rPr>
          <w:rFonts w:cs="Arial"/>
          <w:b/>
          <w:sz w:val="16"/>
          <w:szCs w:val="16"/>
        </w:rPr>
      </w:pPr>
    </w:p>
    <w:p w14:paraId="78E895A0" w14:textId="77777777" w:rsidR="000A6609" w:rsidRPr="00E957A1" w:rsidRDefault="000A6609" w:rsidP="000A6609">
      <w:pPr>
        <w:spacing w:after="0"/>
        <w:ind w:left="-840"/>
        <w:rPr>
          <w:rFonts w:cs="Arial"/>
          <w:b/>
          <w:sz w:val="16"/>
          <w:szCs w:val="16"/>
        </w:rPr>
      </w:pPr>
      <w:r w:rsidRPr="00E957A1">
        <w:rPr>
          <w:rFonts w:cs="Arial"/>
          <w:b/>
          <w:sz w:val="16"/>
          <w:szCs w:val="16"/>
        </w:rPr>
        <w:t>The following are the perceived ‘Barriers to Learning’ of many of the children who qualify for Pupil Premium funding:</w:t>
      </w:r>
    </w:p>
    <w:p w14:paraId="0DC1175C"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Backgrounds where aspirations are low.</w:t>
      </w:r>
    </w:p>
    <w:p w14:paraId="43A9DE31"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In some cases, a lack of family engagement with learning, and where education is not valued.</w:t>
      </w:r>
    </w:p>
    <w:p w14:paraId="66BDD95C"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Emotional difficulties accompanied by a lack of self-confidence and self-esteem.</w:t>
      </w:r>
    </w:p>
    <w:p w14:paraId="1C489D47"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Poor attendance in some cases.</w:t>
      </w:r>
    </w:p>
    <w:p w14:paraId="28C67420" w14:textId="77777777" w:rsidR="000A6609" w:rsidRPr="00E957A1" w:rsidRDefault="000A6609" w:rsidP="000A6609">
      <w:pPr>
        <w:numPr>
          <w:ilvl w:val="0"/>
          <w:numId w:val="14"/>
        </w:numPr>
        <w:suppressAutoHyphens w:val="0"/>
        <w:autoSpaceDN/>
        <w:spacing w:after="0" w:line="276" w:lineRule="auto"/>
        <w:ind w:left="-669"/>
        <w:rPr>
          <w:rFonts w:cs="Arial"/>
          <w:sz w:val="16"/>
          <w:szCs w:val="16"/>
        </w:rPr>
      </w:pPr>
      <w:r w:rsidRPr="00E957A1">
        <w:rPr>
          <w:rFonts w:cs="Arial"/>
          <w:sz w:val="16"/>
          <w:szCs w:val="16"/>
        </w:rPr>
        <w:t>Limited language and restricted vocabulary.</w:t>
      </w:r>
    </w:p>
    <w:p w14:paraId="6061C677" w14:textId="77777777" w:rsidR="000A6609" w:rsidRPr="000A6609" w:rsidRDefault="000A6609" w:rsidP="000A6609">
      <w:pPr>
        <w:spacing w:after="0"/>
        <w:ind w:left="-839"/>
        <w:rPr>
          <w:rFonts w:cs="Arial"/>
          <w:sz w:val="16"/>
          <w:szCs w:val="16"/>
        </w:rPr>
      </w:pPr>
      <w:r w:rsidRPr="00E957A1">
        <w:rPr>
          <w:rFonts w:cs="Arial"/>
          <w:sz w:val="16"/>
          <w:szCs w:val="16"/>
        </w:rPr>
        <w:t>The action plan above has been completed with such barriers in mind, with the intention of removing them or improving matters for these children.</w:t>
      </w:r>
      <w:r w:rsidRPr="000A6609">
        <w:rPr>
          <w:rFonts w:cs="Arial"/>
          <w:sz w:val="16"/>
          <w:szCs w:val="16"/>
        </w:rPr>
        <w:t xml:space="preserve"> </w:t>
      </w:r>
    </w:p>
    <w:p w14:paraId="2207B114" w14:textId="77777777" w:rsidR="000A6609" w:rsidRPr="000A6609" w:rsidRDefault="000A6609" w:rsidP="000A6609">
      <w:pPr>
        <w:spacing w:after="0"/>
        <w:rPr>
          <w:rFonts w:cs="Arial"/>
          <w:b/>
          <w:i/>
          <w:sz w:val="16"/>
          <w:szCs w:val="16"/>
        </w:rPr>
      </w:pPr>
    </w:p>
    <w:p w14:paraId="1C210AAF" w14:textId="77777777" w:rsidR="000A6609" w:rsidRPr="000A6609" w:rsidRDefault="000A6609" w:rsidP="000A6609">
      <w:pPr>
        <w:spacing w:after="0"/>
        <w:rPr>
          <w:rFonts w:cs="Arial"/>
          <w:i/>
          <w:sz w:val="16"/>
          <w:szCs w:val="16"/>
        </w:rPr>
      </w:pPr>
    </w:p>
    <w:p w14:paraId="2A7D5564" w14:textId="77777777" w:rsidR="00E66558" w:rsidRPr="000A6609" w:rsidRDefault="00E66558">
      <w:pPr>
        <w:rPr>
          <w:rFonts w:cs="Arial"/>
          <w:sz w:val="16"/>
          <w:szCs w:val="16"/>
        </w:rPr>
      </w:pPr>
    </w:p>
    <w:sectPr w:rsidR="00E66558" w:rsidRPr="000A6609" w:rsidSect="00B55D22">
      <w:headerReference w:type="default" r:id="rId8"/>
      <w:footerReference w:type="default" r:id="rId9"/>
      <w:pgSz w:w="16838" w:h="11906" w:orient="landscape"/>
      <w:pgMar w:top="1134" w:right="1134" w:bottom="1276" w:left="1134"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7BFAB" w14:textId="77777777" w:rsidR="001F06DD" w:rsidRDefault="001F06DD">
      <w:pPr>
        <w:spacing w:after="0" w:line="240" w:lineRule="auto"/>
      </w:pPr>
      <w:r>
        <w:separator/>
      </w:r>
    </w:p>
  </w:endnote>
  <w:endnote w:type="continuationSeparator" w:id="0">
    <w:p w14:paraId="46965398" w14:textId="77777777" w:rsidR="001F06DD" w:rsidRDefault="001F0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23444183" w:rsidR="00323676" w:rsidRDefault="00323676">
    <w:pPr>
      <w:pStyle w:val="Footer"/>
      <w:ind w:firstLine="4513"/>
    </w:pPr>
    <w:r>
      <w:fldChar w:fldCharType="begin"/>
    </w:r>
    <w:r>
      <w:instrText xml:space="preserve"> PAGE </w:instrText>
    </w:r>
    <w:r>
      <w:fldChar w:fldCharType="separate"/>
    </w:r>
    <w:r w:rsidR="00523A0C">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7B883" w14:textId="77777777" w:rsidR="001F06DD" w:rsidRDefault="001F06DD">
      <w:pPr>
        <w:spacing w:after="0" w:line="240" w:lineRule="auto"/>
      </w:pPr>
      <w:r>
        <w:separator/>
      </w:r>
    </w:p>
  </w:footnote>
  <w:footnote w:type="continuationSeparator" w:id="0">
    <w:p w14:paraId="50765667" w14:textId="77777777" w:rsidR="001F06DD" w:rsidRDefault="001F0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323676" w:rsidRDefault="00323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739F"/>
    <w:multiLevelType w:val="hybridMultilevel"/>
    <w:tmpl w:val="DEB4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F174C7"/>
    <w:multiLevelType w:val="hybridMultilevel"/>
    <w:tmpl w:val="968AD768"/>
    <w:lvl w:ilvl="0" w:tplc="ED6E1ED4">
      <w:start w:val="1"/>
      <w:numFmt w:val="bullet"/>
      <w:lvlText w:val=""/>
      <w:lvlJc w:val="left"/>
      <w:pPr>
        <w:tabs>
          <w:tab w:val="num" w:pos="-840"/>
        </w:tabs>
        <w:ind w:left="-670" w:hanging="170"/>
      </w:pPr>
      <w:rPr>
        <w:rFonts w:ascii="Symbol" w:hAnsi="Symbol" w:hint="default"/>
      </w:rPr>
    </w:lvl>
    <w:lvl w:ilvl="1" w:tplc="08090003" w:tentative="1">
      <w:start w:val="1"/>
      <w:numFmt w:val="bullet"/>
      <w:lvlText w:val="o"/>
      <w:lvlJc w:val="left"/>
      <w:pPr>
        <w:tabs>
          <w:tab w:val="num" w:pos="600"/>
        </w:tabs>
        <w:ind w:left="600" w:hanging="360"/>
      </w:pPr>
      <w:rPr>
        <w:rFonts w:ascii="Courier New" w:hAnsi="Courier New" w:hint="default"/>
      </w:rPr>
    </w:lvl>
    <w:lvl w:ilvl="2" w:tplc="08090005" w:tentative="1">
      <w:start w:val="1"/>
      <w:numFmt w:val="bullet"/>
      <w:lvlText w:val=""/>
      <w:lvlJc w:val="left"/>
      <w:pPr>
        <w:tabs>
          <w:tab w:val="num" w:pos="1320"/>
        </w:tabs>
        <w:ind w:left="1320" w:hanging="360"/>
      </w:pPr>
      <w:rPr>
        <w:rFonts w:ascii="Wingdings" w:hAnsi="Wingdings" w:hint="default"/>
      </w:rPr>
    </w:lvl>
    <w:lvl w:ilvl="3" w:tplc="08090001" w:tentative="1">
      <w:start w:val="1"/>
      <w:numFmt w:val="bullet"/>
      <w:lvlText w:val=""/>
      <w:lvlJc w:val="left"/>
      <w:pPr>
        <w:tabs>
          <w:tab w:val="num" w:pos="2040"/>
        </w:tabs>
        <w:ind w:left="2040" w:hanging="360"/>
      </w:pPr>
      <w:rPr>
        <w:rFonts w:ascii="Symbol" w:hAnsi="Symbol" w:hint="default"/>
      </w:rPr>
    </w:lvl>
    <w:lvl w:ilvl="4" w:tplc="08090003" w:tentative="1">
      <w:start w:val="1"/>
      <w:numFmt w:val="bullet"/>
      <w:lvlText w:val="o"/>
      <w:lvlJc w:val="left"/>
      <w:pPr>
        <w:tabs>
          <w:tab w:val="num" w:pos="2760"/>
        </w:tabs>
        <w:ind w:left="2760" w:hanging="360"/>
      </w:pPr>
      <w:rPr>
        <w:rFonts w:ascii="Courier New" w:hAnsi="Courier New" w:hint="default"/>
      </w:rPr>
    </w:lvl>
    <w:lvl w:ilvl="5" w:tplc="08090005" w:tentative="1">
      <w:start w:val="1"/>
      <w:numFmt w:val="bullet"/>
      <w:lvlText w:val=""/>
      <w:lvlJc w:val="left"/>
      <w:pPr>
        <w:tabs>
          <w:tab w:val="num" w:pos="3480"/>
        </w:tabs>
        <w:ind w:left="3480" w:hanging="360"/>
      </w:pPr>
      <w:rPr>
        <w:rFonts w:ascii="Wingdings" w:hAnsi="Wingdings" w:hint="default"/>
      </w:rPr>
    </w:lvl>
    <w:lvl w:ilvl="6" w:tplc="08090001" w:tentative="1">
      <w:start w:val="1"/>
      <w:numFmt w:val="bullet"/>
      <w:lvlText w:val=""/>
      <w:lvlJc w:val="left"/>
      <w:pPr>
        <w:tabs>
          <w:tab w:val="num" w:pos="4200"/>
        </w:tabs>
        <w:ind w:left="4200" w:hanging="360"/>
      </w:pPr>
      <w:rPr>
        <w:rFonts w:ascii="Symbol" w:hAnsi="Symbol" w:hint="default"/>
      </w:rPr>
    </w:lvl>
    <w:lvl w:ilvl="7" w:tplc="08090003" w:tentative="1">
      <w:start w:val="1"/>
      <w:numFmt w:val="bullet"/>
      <w:lvlText w:val="o"/>
      <w:lvlJc w:val="left"/>
      <w:pPr>
        <w:tabs>
          <w:tab w:val="num" w:pos="4920"/>
        </w:tabs>
        <w:ind w:left="4920" w:hanging="360"/>
      </w:pPr>
      <w:rPr>
        <w:rFonts w:ascii="Courier New" w:hAnsi="Courier New" w:hint="default"/>
      </w:rPr>
    </w:lvl>
    <w:lvl w:ilvl="8" w:tplc="08090005" w:tentative="1">
      <w:start w:val="1"/>
      <w:numFmt w:val="bullet"/>
      <w:lvlText w:val=""/>
      <w:lvlJc w:val="left"/>
      <w:pPr>
        <w:tabs>
          <w:tab w:val="num" w:pos="5640"/>
        </w:tabs>
        <w:ind w:left="5640" w:hanging="360"/>
      </w:pPr>
      <w:rPr>
        <w:rFonts w:ascii="Wingdings" w:hAnsi="Wingdings" w:hint="default"/>
      </w:r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1"/>
  </w:num>
  <w:num w:numId="6">
    <w:abstractNumId w:val="8"/>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9"/>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49C"/>
    <w:rsid w:val="00006E3C"/>
    <w:rsid w:val="00066B73"/>
    <w:rsid w:val="000A6609"/>
    <w:rsid w:val="0010616F"/>
    <w:rsid w:val="00120AB1"/>
    <w:rsid w:val="001C57BC"/>
    <w:rsid w:val="001F06DD"/>
    <w:rsid w:val="00202A4C"/>
    <w:rsid w:val="002401FE"/>
    <w:rsid w:val="002B3BE6"/>
    <w:rsid w:val="00307DFA"/>
    <w:rsid w:val="00323676"/>
    <w:rsid w:val="00331956"/>
    <w:rsid w:val="003515ED"/>
    <w:rsid w:val="003C0272"/>
    <w:rsid w:val="004044AA"/>
    <w:rsid w:val="00426B9C"/>
    <w:rsid w:val="00431405"/>
    <w:rsid w:val="00437BE5"/>
    <w:rsid w:val="00485EC8"/>
    <w:rsid w:val="004D3427"/>
    <w:rsid w:val="00510E47"/>
    <w:rsid w:val="00523A0C"/>
    <w:rsid w:val="00555E7E"/>
    <w:rsid w:val="005B681F"/>
    <w:rsid w:val="006961D8"/>
    <w:rsid w:val="006A1106"/>
    <w:rsid w:val="006D24D3"/>
    <w:rsid w:val="006E7FB1"/>
    <w:rsid w:val="00711066"/>
    <w:rsid w:val="00741B9E"/>
    <w:rsid w:val="0075453D"/>
    <w:rsid w:val="00781112"/>
    <w:rsid w:val="00783790"/>
    <w:rsid w:val="007C2F04"/>
    <w:rsid w:val="007D0B4E"/>
    <w:rsid w:val="008010C1"/>
    <w:rsid w:val="00806311"/>
    <w:rsid w:val="00864213"/>
    <w:rsid w:val="00885CFD"/>
    <w:rsid w:val="009907BF"/>
    <w:rsid w:val="00992F8D"/>
    <w:rsid w:val="009A6110"/>
    <w:rsid w:val="009D71E8"/>
    <w:rsid w:val="00A235B3"/>
    <w:rsid w:val="00A9390D"/>
    <w:rsid w:val="00B41118"/>
    <w:rsid w:val="00B55D22"/>
    <w:rsid w:val="00B64ED2"/>
    <w:rsid w:val="00B67B18"/>
    <w:rsid w:val="00BE038C"/>
    <w:rsid w:val="00C13CF3"/>
    <w:rsid w:val="00C27BC2"/>
    <w:rsid w:val="00C942A9"/>
    <w:rsid w:val="00CA7F23"/>
    <w:rsid w:val="00CF58AC"/>
    <w:rsid w:val="00D13114"/>
    <w:rsid w:val="00D33FE5"/>
    <w:rsid w:val="00D82817"/>
    <w:rsid w:val="00DD7137"/>
    <w:rsid w:val="00E2630C"/>
    <w:rsid w:val="00E45E32"/>
    <w:rsid w:val="00E66558"/>
    <w:rsid w:val="00E957A1"/>
    <w:rsid w:val="00EB4DBF"/>
    <w:rsid w:val="00EE1C94"/>
    <w:rsid w:val="00F50D25"/>
    <w:rsid w:val="00F93A05"/>
    <w:rsid w:val="00FF70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fontstyle01">
    <w:name w:val="fontstyle01"/>
    <w:basedOn w:val="DefaultParagraphFont"/>
    <w:rsid w:val="00437BE5"/>
    <w:rPr>
      <w:rFonts w:ascii="Arial" w:hAnsi="Arial" w:cs="Arial" w:hint="default"/>
      <w:b w:val="0"/>
      <w:bCs w:val="0"/>
      <w:i w:val="0"/>
      <w:iCs w:val="0"/>
      <w:color w:val="000000"/>
      <w:sz w:val="18"/>
      <w:szCs w:val="18"/>
    </w:rPr>
  </w:style>
  <w:style w:type="character" w:customStyle="1" w:styleId="fontstyle21">
    <w:name w:val="fontstyle21"/>
    <w:basedOn w:val="DefaultParagraphFont"/>
    <w:rsid w:val="00BE038C"/>
    <w:rPr>
      <w:rFonts w:ascii="Symbol" w:hAnsi="Symbol" w:hint="default"/>
      <w:b w:val="0"/>
      <w:bCs w:val="0"/>
      <w:i w:val="0"/>
      <w:iCs w:val="0"/>
      <w:color w:val="000000"/>
      <w:sz w:val="18"/>
      <w:szCs w:val="18"/>
    </w:rPr>
  </w:style>
  <w:style w:type="character" w:customStyle="1" w:styleId="rphighlightallclass">
    <w:name w:val="rphighlightallclass"/>
    <w:basedOn w:val="DefaultParagraphFont"/>
    <w:rsid w:val="004D3427"/>
  </w:style>
  <w:style w:type="character" w:customStyle="1" w:styleId="rp61">
    <w:name w:val="_rp_61"/>
    <w:basedOn w:val="DefaultParagraphFont"/>
    <w:rsid w:val="004D3427"/>
  </w:style>
  <w:style w:type="character" w:customStyle="1" w:styleId="fc4">
    <w:name w:val="_fc_4"/>
    <w:basedOn w:val="DefaultParagraphFont"/>
    <w:rsid w:val="004D3427"/>
  </w:style>
  <w:style w:type="character" w:customStyle="1" w:styleId="peb">
    <w:name w:val="_pe_b"/>
    <w:basedOn w:val="DefaultParagraphFont"/>
    <w:rsid w:val="004D3427"/>
  </w:style>
  <w:style w:type="character" w:customStyle="1" w:styleId="bidi">
    <w:name w:val="bidi"/>
    <w:basedOn w:val="DefaultParagraphFont"/>
    <w:rsid w:val="004D3427"/>
  </w:style>
  <w:style w:type="character" w:customStyle="1" w:styleId="rpd1">
    <w:name w:val="_rp_d1"/>
    <w:basedOn w:val="DefaultParagraphFont"/>
    <w:rsid w:val="004D3427"/>
  </w:style>
  <w:style w:type="table" w:styleId="TableGrid">
    <w:name w:val="Table Grid"/>
    <w:basedOn w:val="TableNormal"/>
    <w:uiPriority w:val="39"/>
    <w:rsid w:val="00A93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32896">
      <w:bodyDiv w:val="1"/>
      <w:marLeft w:val="0"/>
      <w:marRight w:val="0"/>
      <w:marTop w:val="0"/>
      <w:marBottom w:val="0"/>
      <w:divBdr>
        <w:top w:val="none" w:sz="0" w:space="0" w:color="auto"/>
        <w:left w:val="none" w:sz="0" w:space="0" w:color="auto"/>
        <w:bottom w:val="none" w:sz="0" w:space="0" w:color="auto"/>
        <w:right w:val="none" w:sz="0" w:space="0" w:color="auto"/>
      </w:divBdr>
    </w:div>
    <w:div w:id="477454871">
      <w:bodyDiv w:val="1"/>
      <w:marLeft w:val="0"/>
      <w:marRight w:val="0"/>
      <w:marTop w:val="0"/>
      <w:marBottom w:val="0"/>
      <w:divBdr>
        <w:top w:val="none" w:sz="0" w:space="0" w:color="auto"/>
        <w:left w:val="none" w:sz="0" w:space="0" w:color="auto"/>
        <w:bottom w:val="none" w:sz="0" w:space="0" w:color="auto"/>
        <w:right w:val="none" w:sz="0" w:space="0" w:color="auto"/>
      </w:divBdr>
    </w:div>
    <w:div w:id="591670941">
      <w:bodyDiv w:val="1"/>
      <w:marLeft w:val="0"/>
      <w:marRight w:val="0"/>
      <w:marTop w:val="0"/>
      <w:marBottom w:val="0"/>
      <w:divBdr>
        <w:top w:val="none" w:sz="0" w:space="0" w:color="auto"/>
        <w:left w:val="none" w:sz="0" w:space="0" w:color="auto"/>
        <w:bottom w:val="none" w:sz="0" w:space="0" w:color="auto"/>
        <w:right w:val="none" w:sz="0" w:space="0" w:color="auto"/>
      </w:divBdr>
      <w:divsChild>
        <w:div w:id="1193111822">
          <w:marLeft w:val="0"/>
          <w:marRight w:val="0"/>
          <w:marTop w:val="0"/>
          <w:marBottom w:val="0"/>
          <w:divBdr>
            <w:top w:val="none" w:sz="0" w:space="0" w:color="auto"/>
            <w:left w:val="none" w:sz="0" w:space="0" w:color="auto"/>
            <w:bottom w:val="none" w:sz="0" w:space="0" w:color="auto"/>
            <w:right w:val="none" w:sz="0" w:space="0" w:color="auto"/>
          </w:divBdr>
          <w:divsChild>
            <w:div w:id="1757826399">
              <w:marLeft w:val="0"/>
              <w:marRight w:val="450"/>
              <w:marTop w:val="0"/>
              <w:marBottom w:val="135"/>
              <w:divBdr>
                <w:top w:val="none" w:sz="0" w:space="0" w:color="auto"/>
                <w:left w:val="none" w:sz="0" w:space="0" w:color="auto"/>
                <w:bottom w:val="none" w:sz="0" w:space="0" w:color="auto"/>
                <w:right w:val="none" w:sz="0" w:space="0" w:color="auto"/>
              </w:divBdr>
            </w:div>
          </w:divsChild>
        </w:div>
        <w:div w:id="166747217">
          <w:marLeft w:val="0"/>
          <w:marRight w:val="0"/>
          <w:marTop w:val="0"/>
          <w:marBottom w:val="0"/>
          <w:divBdr>
            <w:top w:val="none" w:sz="0" w:space="0" w:color="auto"/>
            <w:left w:val="none" w:sz="0" w:space="0" w:color="auto"/>
            <w:bottom w:val="none" w:sz="0" w:space="0" w:color="auto"/>
            <w:right w:val="none" w:sz="0" w:space="0" w:color="auto"/>
          </w:divBdr>
          <w:divsChild>
            <w:div w:id="1323311927">
              <w:marLeft w:val="0"/>
              <w:marRight w:val="0"/>
              <w:marTop w:val="0"/>
              <w:marBottom w:val="0"/>
              <w:divBdr>
                <w:top w:val="none" w:sz="0" w:space="0" w:color="auto"/>
                <w:left w:val="none" w:sz="0" w:space="0" w:color="auto"/>
                <w:bottom w:val="none" w:sz="0" w:space="0" w:color="auto"/>
                <w:right w:val="none" w:sz="0" w:space="0" w:color="auto"/>
              </w:divBdr>
              <w:divsChild>
                <w:div w:id="717559144">
                  <w:marLeft w:val="0"/>
                  <w:marRight w:val="0"/>
                  <w:marTop w:val="0"/>
                  <w:marBottom w:val="0"/>
                  <w:divBdr>
                    <w:top w:val="none" w:sz="0" w:space="0" w:color="auto"/>
                    <w:left w:val="none" w:sz="0" w:space="0" w:color="auto"/>
                    <w:bottom w:val="none" w:sz="0" w:space="0" w:color="auto"/>
                    <w:right w:val="none" w:sz="0" w:space="0" w:color="auto"/>
                  </w:divBdr>
                  <w:divsChild>
                    <w:div w:id="803691217">
                      <w:marLeft w:val="0"/>
                      <w:marRight w:val="0"/>
                      <w:marTop w:val="0"/>
                      <w:marBottom w:val="0"/>
                      <w:divBdr>
                        <w:top w:val="none" w:sz="0" w:space="0" w:color="auto"/>
                        <w:left w:val="none" w:sz="0" w:space="0" w:color="auto"/>
                        <w:bottom w:val="none" w:sz="0" w:space="0" w:color="auto"/>
                        <w:right w:val="none" w:sz="0" w:space="0" w:color="auto"/>
                      </w:divBdr>
                      <w:divsChild>
                        <w:div w:id="1663049464">
                          <w:marLeft w:val="0"/>
                          <w:marRight w:val="0"/>
                          <w:marTop w:val="0"/>
                          <w:marBottom w:val="0"/>
                          <w:divBdr>
                            <w:top w:val="none" w:sz="0" w:space="0" w:color="EAEAEA"/>
                            <w:left w:val="none" w:sz="0" w:space="0" w:color="EAEAEA"/>
                            <w:bottom w:val="single" w:sz="6" w:space="23" w:color="EAEAEA"/>
                            <w:right w:val="none" w:sz="0" w:space="0" w:color="EAEAEA"/>
                          </w:divBdr>
                          <w:divsChild>
                            <w:div w:id="2041197024">
                              <w:marLeft w:val="0"/>
                              <w:marRight w:val="0"/>
                              <w:marTop w:val="0"/>
                              <w:marBottom w:val="0"/>
                              <w:divBdr>
                                <w:top w:val="none" w:sz="0" w:space="0" w:color="auto"/>
                                <w:left w:val="none" w:sz="0" w:space="0" w:color="auto"/>
                                <w:bottom w:val="none" w:sz="0" w:space="0" w:color="auto"/>
                                <w:right w:val="none" w:sz="0" w:space="0" w:color="auto"/>
                              </w:divBdr>
                              <w:divsChild>
                                <w:div w:id="2130778761">
                                  <w:marLeft w:val="0"/>
                                  <w:marRight w:val="0"/>
                                  <w:marTop w:val="0"/>
                                  <w:marBottom w:val="0"/>
                                  <w:divBdr>
                                    <w:top w:val="none" w:sz="0" w:space="0" w:color="auto"/>
                                    <w:left w:val="none" w:sz="0" w:space="0" w:color="auto"/>
                                    <w:bottom w:val="none" w:sz="0" w:space="0" w:color="auto"/>
                                    <w:right w:val="none" w:sz="0" w:space="0" w:color="auto"/>
                                  </w:divBdr>
                                  <w:divsChild>
                                    <w:div w:id="2114549795">
                                      <w:marLeft w:val="0"/>
                                      <w:marRight w:val="0"/>
                                      <w:marTop w:val="0"/>
                                      <w:marBottom w:val="0"/>
                                      <w:divBdr>
                                        <w:top w:val="none" w:sz="0" w:space="0" w:color="auto"/>
                                        <w:left w:val="none" w:sz="0" w:space="0" w:color="auto"/>
                                        <w:bottom w:val="none" w:sz="0" w:space="0" w:color="auto"/>
                                        <w:right w:val="none" w:sz="0" w:space="0" w:color="auto"/>
                                      </w:divBdr>
                                      <w:divsChild>
                                        <w:div w:id="872810626">
                                          <w:marLeft w:val="0"/>
                                          <w:marRight w:val="0"/>
                                          <w:marTop w:val="0"/>
                                          <w:marBottom w:val="0"/>
                                          <w:divBdr>
                                            <w:top w:val="none" w:sz="0" w:space="0" w:color="auto"/>
                                            <w:left w:val="none" w:sz="0" w:space="0" w:color="auto"/>
                                            <w:bottom w:val="none" w:sz="0" w:space="0" w:color="auto"/>
                                            <w:right w:val="none" w:sz="0" w:space="0" w:color="auto"/>
                                          </w:divBdr>
                                          <w:divsChild>
                                            <w:div w:id="1430545726">
                                              <w:marLeft w:val="0"/>
                                              <w:marRight w:val="0"/>
                                              <w:marTop w:val="0"/>
                                              <w:marBottom w:val="0"/>
                                              <w:divBdr>
                                                <w:top w:val="none" w:sz="0" w:space="0" w:color="auto"/>
                                                <w:left w:val="none" w:sz="0" w:space="0" w:color="auto"/>
                                                <w:bottom w:val="none" w:sz="0" w:space="0" w:color="auto"/>
                                                <w:right w:val="none" w:sz="0" w:space="0" w:color="auto"/>
                                              </w:divBdr>
                                            </w:div>
                                          </w:divsChild>
                                        </w:div>
                                        <w:div w:id="1966933973">
                                          <w:marLeft w:val="0"/>
                                          <w:marRight w:val="0"/>
                                          <w:marTop w:val="0"/>
                                          <w:marBottom w:val="0"/>
                                          <w:divBdr>
                                            <w:top w:val="none" w:sz="0" w:space="0" w:color="auto"/>
                                            <w:left w:val="none" w:sz="0" w:space="0" w:color="auto"/>
                                            <w:bottom w:val="none" w:sz="0" w:space="0" w:color="auto"/>
                                            <w:right w:val="none" w:sz="0" w:space="0" w:color="auto"/>
                                          </w:divBdr>
                                          <w:divsChild>
                                            <w:div w:id="895044466">
                                              <w:marLeft w:val="0"/>
                                              <w:marRight w:val="0"/>
                                              <w:marTop w:val="0"/>
                                              <w:marBottom w:val="0"/>
                                              <w:divBdr>
                                                <w:top w:val="none" w:sz="0" w:space="0" w:color="auto"/>
                                                <w:left w:val="none" w:sz="0" w:space="0" w:color="auto"/>
                                                <w:bottom w:val="none" w:sz="0" w:space="0" w:color="auto"/>
                                                <w:right w:val="none" w:sz="0" w:space="0" w:color="auto"/>
                                              </w:divBdr>
                                              <w:divsChild>
                                                <w:div w:id="432633248">
                                                  <w:marLeft w:val="0"/>
                                                  <w:marRight w:val="150"/>
                                                  <w:marTop w:val="60"/>
                                                  <w:marBottom w:val="0"/>
                                                  <w:divBdr>
                                                    <w:top w:val="none" w:sz="0" w:space="0" w:color="auto"/>
                                                    <w:left w:val="none" w:sz="0" w:space="0" w:color="auto"/>
                                                    <w:bottom w:val="none" w:sz="0" w:space="0" w:color="auto"/>
                                                    <w:right w:val="none" w:sz="0" w:space="0" w:color="auto"/>
                                                  </w:divBdr>
                                                  <w:divsChild>
                                                    <w:div w:id="304622862">
                                                      <w:marLeft w:val="0"/>
                                                      <w:marRight w:val="0"/>
                                                      <w:marTop w:val="0"/>
                                                      <w:marBottom w:val="0"/>
                                                      <w:divBdr>
                                                        <w:top w:val="none" w:sz="0" w:space="0" w:color="auto"/>
                                                        <w:left w:val="none" w:sz="0" w:space="0" w:color="auto"/>
                                                        <w:bottom w:val="none" w:sz="0" w:space="0" w:color="auto"/>
                                                        <w:right w:val="none" w:sz="0" w:space="0" w:color="auto"/>
                                                      </w:divBdr>
                                                      <w:divsChild>
                                                        <w:div w:id="113867455">
                                                          <w:marLeft w:val="0"/>
                                                          <w:marRight w:val="0"/>
                                                          <w:marTop w:val="0"/>
                                                          <w:marBottom w:val="0"/>
                                                          <w:divBdr>
                                                            <w:top w:val="none" w:sz="0" w:space="0" w:color="auto"/>
                                                            <w:left w:val="none" w:sz="0" w:space="0" w:color="auto"/>
                                                            <w:bottom w:val="none" w:sz="0" w:space="0" w:color="auto"/>
                                                            <w:right w:val="none" w:sz="0" w:space="0" w:color="auto"/>
                                                          </w:divBdr>
                                                          <w:divsChild>
                                                            <w:div w:id="1875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9476">
                                                  <w:marLeft w:val="0"/>
                                                  <w:marRight w:val="0"/>
                                                  <w:marTop w:val="0"/>
                                                  <w:marBottom w:val="0"/>
                                                  <w:divBdr>
                                                    <w:top w:val="none" w:sz="0" w:space="0" w:color="auto"/>
                                                    <w:left w:val="none" w:sz="0" w:space="0" w:color="auto"/>
                                                    <w:bottom w:val="none" w:sz="0" w:space="0" w:color="auto"/>
                                                    <w:right w:val="none" w:sz="0" w:space="0" w:color="auto"/>
                                                  </w:divBdr>
                                                  <w:divsChild>
                                                    <w:div w:id="786192458">
                                                      <w:marLeft w:val="0"/>
                                                      <w:marRight w:val="0"/>
                                                      <w:marTop w:val="0"/>
                                                      <w:marBottom w:val="0"/>
                                                      <w:divBdr>
                                                        <w:top w:val="none" w:sz="0" w:space="0" w:color="auto"/>
                                                        <w:left w:val="none" w:sz="0" w:space="0" w:color="auto"/>
                                                        <w:bottom w:val="none" w:sz="0" w:space="0" w:color="auto"/>
                                                        <w:right w:val="none" w:sz="0" w:space="0" w:color="auto"/>
                                                      </w:divBdr>
                                                      <w:divsChild>
                                                        <w:div w:id="348020487">
                                                          <w:marLeft w:val="0"/>
                                                          <w:marRight w:val="0"/>
                                                          <w:marTop w:val="0"/>
                                                          <w:marBottom w:val="0"/>
                                                          <w:divBdr>
                                                            <w:top w:val="none" w:sz="0" w:space="0" w:color="auto"/>
                                                            <w:left w:val="none" w:sz="0" w:space="0" w:color="auto"/>
                                                            <w:bottom w:val="none" w:sz="0" w:space="0" w:color="auto"/>
                                                            <w:right w:val="none" w:sz="0" w:space="0" w:color="auto"/>
                                                          </w:divBdr>
                                                          <w:divsChild>
                                                            <w:div w:id="1643846151">
                                                              <w:marLeft w:val="0"/>
                                                              <w:marRight w:val="0"/>
                                                              <w:marTop w:val="0"/>
                                                              <w:marBottom w:val="75"/>
                                                              <w:divBdr>
                                                                <w:top w:val="none" w:sz="0" w:space="0" w:color="auto"/>
                                                                <w:left w:val="none" w:sz="0" w:space="0" w:color="auto"/>
                                                                <w:bottom w:val="none" w:sz="0" w:space="0" w:color="auto"/>
                                                                <w:right w:val="none" w:sz="0" w:space="0" w:color="auto"/>
                                                              </w:divBdr>
                                                              <w:divsChild>
                                                                <w:div w:id="5203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4926">
                                                      <w:marLeft w:val="0"/>
                                                      <w:marRight w:val="0"/>
                                                      <w:marTop w:val="0"/>
                                                      <w:marBottom w:val="0"/>
                                                      <w:divBdr>
                                                        <w:top w:val="none" w:sz="0" w:space="0" w:color="auto"/>
                                                        <w:left w:val="none" w:sz="0" w:space="0" w:color="auto"/>
                                                        <w:bottom w:val="none" w:sz="0" w:space="0" w:color="auto"/>
                                                        <w:right w:val="none" w:sz="0" w:space="0" w:color="auto"/>
                                                      </w:divBdr>
                                                      <w:divsChild>
                                                        <w:div w:id="711153670">
                                                          <w:marLeft w:val="0"/>
                                                          <w:marRight w:val="0"/>
                                                          <w:marTop w:val="0"/>
                                                          <w:marBottom w:val="0"/>
                                                          <w:divBdr>
                                                            <w:top w:val="none" w:sz="0" w:space="0" w:color="auto"/>
                                                            <w:left w:val="none" w:sz="0" w:space="0" w:color="auto"/>
                                                            <w:bottom w:val="none" w:sz="0" w:space="0" w:color="auto"/>
                                                            <w:right w:val="none" w:sz="0" w:space="0" w:color="auto"/>
                                                          </w:divBdr>
                                                        </w:div>
                                                      </w:divsChild>
                                                    </w:div>
                                                    <w:div w:id="2017882167">
                                                      <w:marLeft w:val="0"/>
                                                      <w:marRight w:val="0"/>
                                                      <w:marTop w:val="0"/>
                                                      <w:marBottom w:val="0"/>
                                                      <w:divBdr>
                                                        <w:top w:val="none" w:sz="0" w:space="0" w:color="auto"/>
                                                        <w:left w:val="none" w:sz="0" w:space="0" w:color="auto"/>
                                                        <w:bottom w:val="none" w:sz="0" w:space="0" w:color="auto"/>
                                                        <w:right w:val="none" w:sz="0" w:space="0" w:color="auto"/>
                                                      </w:divBdr>
                                                      <w:divsChild>
                                                        <w:div w:id="1529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079966">
                                      <w:marLeft w:val="0"/>
                                      <w:marRight w:val="0"/>
                                      <w:marTop w:val="225"/>
                                      <w:marBottom w:val="0"/>
                                      <w:divBdr>
                                        <w:top w:val="none" w:sz="0" w:space="0" w:color="auto"/>
                                        <w:left w:val="none" w:sz="0" w:space="0" w:color="auto"/>
                                        <w:bottom w:val="none" w:sz="0" w:space="0" w:color="auto"/>
                                        <w:right w:val="none" w:sz="0" w:space="0" w:color="auto"/>
                                      </w:divBdr>
                                      <w:divsChild>
                                        <w:div w:id="1579483774">
                                          <w:marLeft w:val="0"/>
                                          <w:marRight w:val="0"/>
                                          <w:marTop w:val="0"/>
                                          <w:marBottom w:val="90"/>
                                          <w:divBdr>
                                            <w:top w:val="none" w:sz="0" w:space="0" w:color="auto"/>
                                            <w:left w:val="none" w:sz="0" w:space="0" w:color="auto"/>
                                            <w:bottom w:val="none" w:sz="0" w:space="0" w:color="auto"/>
                                            <w:right w:val="none" w:sz="0" w:space="0" w:color="auto"/>
                                          </w:divBdr>
                                          <w:divsChild>
                                            <w:div w:id="589703136">
                                              <w:marLeft w:val="0"/>
                                              <w:marRight w:val="0"/>
                                              <w:marTop w:val="0"/>
                                              <w:marBottom w:val="0"/>
                                              <w:divBdr>
                                                <w:top w:val="none" w:sz="0" w:space="0" w:color="auto"/>
                                                <w:left w:val="none" w:sz="0" w:space="0" w:color="auto"/>
                                                <w:bottom w:val="none" w:sz="0" w:space="0" w:color="auto"/>
                                                <w:right w:val="none" w:sz="0" w:space="0" w:color="auto"/>
                                              </w:divBdr>
                                              <w:divsChild>
                                                <w:div w:id="866021658">
                                                  <w:marLeft w:val="0"/>
                                                  <w:marRight w:val="0"/>
                                                  <w:marTop w:val="0"/>
                                                  <w:marBottom w:val="0"/>
                                                  <w:divBdr>
                                                    <w:top w:val="none" w:sz="0" w:space="0" w:color="auto"/>
                                                    <w:left w:val="none" w:sz="0" w:space="0" w:color="auto"/>
                                                    <w:bottom w:val="none" w:sz="0" w:space="0" w:color="auto"/>
                                                    <w:right w:val="none" w:sz="0" w:space="0" w:color="auto"/>
                                                  </w:divBdr>
                                                  <w:divsChild>
                                                    <w:div w:id="246234878">
                                                      <w:marLeft w:val="0"/>
                                                      <w:marRight w:val="0"/>
                                                      <w:marTop w:val="0"/>
                                                      <w:marBottom w:val="0"/>
                                                      <w:divBdr>
                                                        <w:top w:val="none" w:sz="0" w:space="0" w:color="auto"/>
                                                        <w:left w:val="none" w:sz="0" w:space="0" w:color="auto"/>
                                                        <w:bottom w:val="none" w:sz="0" w:space="0" w:color="auto"/>
                                                        <w:right w:val="none" w:sz="0" w:space="0" w:color="auto"/>
                                                      </w:divBdr>
                                                      <w:divsChild>
                                                        <w:div w:id="20041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316541">
                              <w:marLeft w:val="0"/>
                              <w:marRight w:val="0"/>
                              <w:marTop w:val="0"/>
                              <w:marBottom w:val="0"/>
                              <w:divBdr>
                                <w:top w:val="none" w:sz="0" w:space="0" w:color="auto"/>
                                <w:left w:val="none" w:sz="0" w:space="0" w:color="auto"/>
                                <w:bottom w:val="none" w:sz="0" w:space="0" w:color="auto"/>
                                <w:right w:val="none" w:sz="0" w:space="0" w:color="auto"/>
                              </w:divBdr>
                              <w:divsChild>
                                <w:div w:id="1771706473">
                                  <w:marLeft w:val="0"/>
                                  <w:marRight w:val="0"/>
                                  <w:marTop w:val="300"/>
                                  <w:marBottom w:val="0"/>
                                  <w:divBdr>
                                    <w:top w:val="none" w:sz="0" w:space="0" w:color="auto"/>
                                    <w:left w:val="none" w:sz="0" w:space="0" w:color="auto"/>
                                    <w:bottom w:val="none" w:sz="0" w:space="0" w:color="auto"/>
                                    <w:right w:val="none" w:sz="0" w:space="0" w:color="auto"/>
                                  </w:divBdr>
                                  <w:divsChild>
                                    <w:div w:id="1635673278">
                                      <w:marLeft w:val="0"/>
                                      <w:marRight w:val="0"/>
                                      <w:marTop w:val="0"/>
                                      <w:marBottom w:val="330"/>
                                      <w:divBdr>
                                        <w:top w:val="none" w:sz="0" w:space="0" w:color="auto"/>
                                        <w:left w:val="none" w:sz="0" w:space="0" w:color="auto"/>
                                        <w:bottom w:val="none" w:sz="0" w:space="0" w:color="auto"/>
                                        <w:right w:val="none" w:sz="0" w:space="0" w:color="auto"/>
                                      </w:divBdr>
                                      <w:divsChild>
                                        <w:div w:id="1931115998">
                                          <w:marLeft w:val="0"/>
                                          <w:marRight w:val="0"/>
                                          <w:marTop w:val="0"/>
                                          <w:marBottom w:val="0"/>
                                          <w:divBdr>
                                            <w:top w:val="none" w:sz="0" w:space="0" w:color="auto"/>
                                            <w:left w:val="none" w:sz="0" w:space="0" w:color="auto"/>
                                            <w:bottom w:val="none" w:sz="0" w:space="0" w:color="auto"/>
                                            <w:right w:val="none" w:sz="0" w:space="0" w:color="auto"/>
                                          </w:divBdr>
                                          <w:divsChild>
                                            <w:div w:id="1182426959">
                                              <w:marLeft w:val="0"/>
                                              <w:marRight w:val="0"/>
                                              <w:marTop w:val="0"/>
                                              <w:marBottom w:val="0"/>
                                              <w:divBdr>
                                                <w:top w:val="none" w:sz="0" w:space="0" w:color="auto"/>
                                                <w:left w:val="none" w:sz="0" w:space="0" w:color="auto"/>
                                                <w:bottom w:val="none" w:sz="0" w:space="0" w:color="auto"/>
                                                <w:right w:val="none" w:sz="0" w:space="0" w:color="auto"/>
                                              </w:divBdr>
                                              <w:divsChild>
                                                <w:div w:id="1724057582">
                                                  <w:marLeft w:val="0"/>
                                                  <w:marRight w:val="0"/>
                                                  <w:marTop w:val="0"/>
                                                  <w:marBottom w:val="0"/>
                                                  <w:divBdr>
                                                    <w:top w:val="none" w:sz="0" w:space="0" w:color="auto"/>
                                                    <w:left w:val="none" w:sz="0" w:space="0" w:color="auto"/>
                                                    <w:bottom w:val="none" w:sz="0" w:space="0" w:color="auto"/>
                                                    <w:right w:val="none" w:sz="0" w:space="0" w:color="auto"/>
                                                  </w:divBdr>
                                                  <w:divsChild>
                                                    <w:div w:id="1249196002">
                                                      <w:marLeft w:val="0"/>
                                                      <w:marRight w:val="0"/>
                                                      <w:marTop w:val="0"/>
                                                      <w:marBottom w:val="0"/>
                                                      <w:divBdr>
                                                        <w:top w:val="none" w:sz="0" w:space="0" w:color="auto"/>
                                                        <w:left w:val="none" w:sz="0" w:space="0" w:color="auto"/>
                                                        <w:bottom w:val="none" w:sz="0" w:space="0" w:color="auto"/>
                                                        <w:right w:val="none" w:sz="0" w:space="0" w:color="auto"/>
                                                      </w:divBdr>
                                                      <w:divsChild>
                                                        <w:div w:id="1991866445">
                                                          <w:marLeft w:val="0"/>
                                                          <w:marRight w:val="0"/>
                                                          <w:marTop w:val="0"/>
                                                          <w:marBottom w:val="0"/>
                                                          <w:divBdr>
                                                            <w:top w:val="none" w:sz="0" w:space="0" w:color="auto"/>
                                                            <w:left w:val="none" w:sz="0" w:space="0" w:color="auto"/>
                                                            <w:bottom w:val="none" w:sz="0" w:space="0" w:color="auto"/>
                                                            <w:right w:val="single" w:sz="6" w:space="11" w:color="CCCCCC"/>
                                                          </w:divBdr>
                                                        </w:div>
                                                      </w:divsChild>
                                                    </w:div>
                                                  </w:divsChild>
                                                </w:div>
                                              </w:divsChild>
                                            </w:div>
                                          </w:divsChild>
                                        </w:div>
                                      </w:divsChild>
                                    </w:div>
                                  </w:divsChild>
                                </w:div>
                              </w:divsChild>
                            </w:div>
                            <w:div w:id="999189504">
                              <w:marLeft w:val="0"/>
                              <w:marRight w:val="0"/>
                              <w:marTop w:val="0"/>
                              <w:marBottom w:val="0"/>
                              <w:divBdr>
                                <w:top w:val="none" w:sz="0" w:space="0" w:color="auto"/>
                                <w:left w:val="none" w:sz="0" w:space="0" w:color="auto"/>
                                <w:bottom w:val="none" w:sz="0" w:space="0" w:color="auto"/>
                                <w:right w:val="none" w:sz="0" w:space="0" w:color="auto"/>
                              </w:divBdr>
                              <w:divsChild>
                                <w:div w:id="1148935803">
                                  <w:marLeft w:val="0"/>
                                  <w:marRight w:val="0"/>
                                  <w:marTop w:val="0"/>
                                  <w:marBottom w:val="0"/>
                                  <w:divBdr>
                                    <w:top w:val="none" w:sz="0" w:space="0" w:color="auto"/>
                                    <w:left w:val="none" w:sz="0" w:space="0" w:color="auto"/>
                                    <w:bottom w:val="none" w:sz="0" w:space="0" w:color="auto"/>
                                    <w:right w:val="none" w:sz="0" w:space="0" w:color="auto"/>
                                  </w:divBdr>
                                  <w:divsChild>
                                    <w:div w:id="847401191">
                                      <w:marLeft w:val="0"/>
                                      <w:marRight w:val="0"/>
                                      <w:marTop w:val="0"/>
                                      <w:marBottom w:val="0"/>
                                      <w:divBdr>
                                        <w:top w:val="none" w:sz="0" w:space="0" w:color="auto"/>
                                        <w:left w:val="none" w:sz="0" w:space="0" w:color="auto"/>
                                        <w:bottom w:val="none" w:sz="0" w:space="0" w:color="auto"/>
                                        <w:right w:val="none" w:sz="0" w:space="0" w:color="auto"/>
                                      </w:divBdr>
                                      <w:divsChild>
                                        <w:div w:id="685713976">
                                          <w:marLeft w:val="0"/>
                                          <w:marRight w:val="0"/>
                                          <w:marTop w:val="0"/>
                                          <w:marBottom w:val="0"/>
                                          <w:divBdr>
                                            <w:top w:val="none" w:sz="0" w:space="0" w:color="auto"/>
                                            <w:left w:val="none" w:sz="0" w:space="0" w:color="auto"/>
                                            <w:bottom w:val="none" w:sz="0" w:space="0" w:color="auto"/>
                                            <w:right w:val="none" w:sz="0" w:space="0" w:color="auto"/>
                                          </w:divBdr>
                                          <w:divsChild>
                                            <w:div w:id="20075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8057847">
      <w:bodyDiv w:val="1"/>
      <w:marLeft w:val="0"/>
      <w:marRight w:val="0"/>
      <w:marTop w:val="0"/>
      <w:marBottom w:val="0"/>
      <w:divBdr>
        <w:top w:val="none" w:sz="0" w:space="0" w:color="auto"/>
        <w:left w:val="none" w:sz="0" w:space="0" w:color="auto"/>
        <w:bottom w:val="none" w:sz="0" w:space="0" w:color="auto"/>
        <w:right w:val="none" w:sz="0" w:space="0" w:color="auto"/>
      </w:divBdr>
    </w:div>
    <w:div w:id="1642034238">
      <w:bodyDiv w:val="1"/>
      <w:marLeft w:val="0"/>
      <w:marRight w:val="0"/>
      <w:marTop w:val="0"/>
      <w:marBottom w:val="0"/>
      <w:divBdr>
        <w:top w:val="none" w:sz="0" w:space="0" w:color="auto"/>
        <w:left w:val="none" w:sz="0" w:space="0" w:color="auto"/>
        <w:bottom w:val="none" w:sz="0" w:space="0" w:color="auto"/>
        <w:right w:val="none" w:sz="0" w:space="0" w:color="auto"/>
      </w:divBdr>
    </w:div>
    <w:div w:id="1649244894">
      <w:bodyDiv w:val="1"/>
      <w:marLeft w:val="0"/>
      <w:marRight w:val="0"/>
      <w:marTop w:val="0"/>
      <w:marBottom w:val="0"/>
      <w:divBdr>
        <w:top w:val="none" w:sz="0" w:space="0" w:color="auto"/>
        <w:left w:val="none" w:sz="0" w:space="0" w:color="auto"/>
        <w:bottom w:val="none" w:sz="0" w:space="0" w:color="auto"/>
        <w:right w:val="none" w:sz="0" w:space="0" w:color="auto"/>
      </w:divBdr>
    </w:div>
    <w:div w:id="1785810059">
      <w:bodyDiv w:val="1"/>
      <w:marLeft w:val="0"/>
      <w:marRight w:val="0"/>
      <w:marTop w:val="0"/>
      <w:marBottom w:val="0"/>
      <w:divBdr>
        <w:top w:val="none" w:sz="0" w:space="0" w:color="auto"/>
        <w:left w:val="none" w:sz="0" w:space="0" w:color="auto"/>
        <w:bottom w:val="none" w:sz="0" w:space="0" w:color="auto"/>
        <w:right w:val="none" w:sz="0" w:space="0" w:color="auto"/>
      </w:divBdr>
    </w:div>
    <w:div w:id="2013335557">
      <w:bodyDiv w:val="1"/>
      <w:marLeft w:val="0"/>
      <w:marRight w:val="0"/>
      <w:marTop w:val="0"/>
      <w:marBottom w:val="0"/>
      <w:divBdr>
        <w:top w:val="none" w:sz="0" w:space="0" w:color="auto"/>
        <w:left w:val="none" w:sz="0" w:space="0" w:color="auto"/>
        <w:bottom w:val="none" w:sz="0" w:space="0" w:color="auto"/>
        <w:right w:val="none" w:sz="0" w:space="0" w:color="auto"/>
      </w:divBdr>
    </w:div>
    <w:div w:id="2060326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C7907-C1AE-48D6-AE4C-1A2FD18B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Craig Keen</cp:lastModifiedBy>
  <cp:revision>4</cp:revision>
  <cp:lastPrinted>2022-12-19T09:05:00Z</cp:lastPrinted>
  <dcterms:created xsi:type="dcterms:W3CDTF">2023-12-18T14:33:00Z</dcterms:created>
  <dcterms:modified xsi:type="dcterms:W3CDTF">2024-01-03T15:38:00Z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