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40754C" w:rsidRPr="00715F6C" w:rsidRDefault="0040754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omic Sans MS" w:eastAsia="Times New Roman" w:hAnsi="Comic Sans MS" w:cs="Times New Roman"/>
          <w:sz w:val="20"/>
          <w:szCs w:val="20"/>
          <w:lang w:val="en-US"/>
        </w:rPr>
      </w:pPr>
      <w:r w:rsidRPr="00715F6C">
        <w:rPr>
          <w:rFonts w:ascii="Comic Sans MS" w:eastAsia="Times New Roman" w:hAnsi="Comic Sans MS" w:cs="Times New Roman"/>
          <w:noProof/>
          <w:sz w:val="20"/>
          <w:szCs w:val="20"/>
          <w:lang w:eastAsia="en-GB"/>
        </w:rPr>
        <w:drawing>
          <wp:inline distT="0" distB="0" distL="0" distR="0" wp14:anchorId="36252543" wp14:editId="4A135D92">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alibri" w:eastAsia="Times New Roman" w:hAnsi="Calibri" w:cs="Times New Roman"/>
          <w:b/>
          <w:sz w:val="72"/>
          <w:szCs w:val="72"/>
          <w:lang w:val="en-US"/>
        </w:rPr>
      </w:pPr>
      <w:r>
        <w:rPr>
          <w:rFonts w:ascii="Calibri" w:eastAsia="Times New Roman" w:hAnsi="Calibri" w:cs="Times New Roman"/>
          <w:b/>
          <w:sz w:val="72"/>
          <w:szCs w:val="72"/>
          <w:lang w:val="en-US"/>
        </w:rPr>
        <w:t>CHILD PROTECTION</w:t>
      </w:r>
      <w:r w:rsidRPr="00715F6C">
        <w:rPr>
          <w:rFonts w:ascii="Calibri" w:eastAsia="Times New Roman" w:hAnsi="Calibri" w:cs="Times New Roman"/>
          <w:b/>
          <w:sz w:val="72"/>
          <w:szCs w:val="72"/>
          <w:lang w:val="en-US"/>
        </w:rPr>
        <w:t xml:space="preserve"> POLICY</w:t>
      </w: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alibri" w:eastAsia="Times New Roman" w:hAnsi="Calibri" w:cs="Times New Roman"/>
          <w:b/>
          <w:sz w:val="72"/>
          <w:szCs w:val="72"/>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alibri" w:eastAsia="Times New Roman" w:hAnsi="Calibri" w:cs="Times New Roman"/>
          <w:b/>
          <w:sz w:val="44"/>
          <w:szCs w:val="44"/>
          <w:lang w:val="en-US"/>
        </w:rPr>
      </w:pPr>
      <w:r w:rsidRPr="00715F6C">
        <w:rPr>
          <w:rFonts w:ascii="Calibri" w:eastAsia="Times New Roman" w:hAnsi="Calibri" w:cs="Times New Roman"/>
          <w:b/>
          <w:sz w:val="44"/>
          <w:szCs w:val="44"/>
          <w:lang w:val="en-US"/>
        </w:rPr>
        <w:t xml:space="preserve">Policy review: </w:t>
      </w:r>
      <w:r w:rsidR="00332B96">
        <w:rPr>
          <w:rFonts w:ascii="Calibri" w:eastAsia="Times New Roman" w:hAnsi="Calibri" w:cs="Times New Roman"/>
          <w:b/>
          <w:sz w:val="44"/>
          <w:szCs w:val="44"/>
          <w:lang w:val="en-US"/>
        </w:rPr>
        <w:t>October</w:t>
      </w:r>
      <w:r w:rsidR="00255116">
        <w:rPr>
          <w:rFonts w:ascii="Calibri" w:eastAsia="Times New Roman" w:hAnsi="Calibri" w:cs="Times New Roman"/>
          <w:b/>
          <w:sz w:val="44"/>
          <w:szCs w:val="44"/>
          <w:lang w:val="en-US"/>
        </w:rPr>
        <w:t xml:space="preserve"> 2019</w:t>
      </w: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alibri" w:eastAsia="Times New Roman" w:hAnsi="Calibri" w:cs="Times New Roman"/>
          <w:b/>
          <w:sz w:val="44"/>
          <w:szCs w:val="44"/>
          <w:lang w:val="en-US"/>
        </w:rPr>
      </w:pPr>
      <w:r w:rsidRPr="00715F6C">
        <w:rPr>
          <w:rFonts w:ascii="Calibri" w:eastAsia="Times New Roman" w:hAnsi="Calibri" w:cs="Times New Roman"/>
          <w:b/>
          <w:sz w:val="44"/>
          <w:szCs w:val="44"/>
          <w:lang w:val="en-US"/>
        </w:rPr>
        <w:t xml:space="preserve">Next Review: </w:t>
      </w:r>
      <w:r w:rsidR="00332B96">
        <w:rPr>
          <w:rFonts w:ascii="Calibri" w:eastAsia="Times New Roman" w:hAnsi="Calibri" w:cs="Times New Roman"/>
          <w:b/>
          <w:sz w:val="44"/>
          <w:szCs w:val="44"/>
          <w:lang w:val="en-US"/>
        </w:rPr>
        <w:t>October</w:t>
      </w:r>
      <w:r w:rsidR="00255116">
        <w:rPr>
          <w:rFonts w:ascii="Calibri" w:eastAsia="Times New Roman" w:hAnsi="Calibri" w:cs="Times New Roman"/>
          <w:b/>
          <w:sz w:val="44"/>
          <w:szCs w:val="44"/>
          <w:lang w:val="en-US"/>
        </w:rPr>
        <w:t xml:space="preserve"> 2020</w:t>
      </w:r>
    </w:p>
    <w:p w:rsidR="00715F6C" w:rsidRDefault="00715F6C" w:rsidP="00715F6C">
      <w:pPr>
        <w:spacing w:after="0" w:line="240" w:lineRule="auto"/>
        <w:rPr>
          <w:rFonts w:ascii="Comic Sans MS" w:eastAsia="Times New Roman" w:hAnsi="Comic Sans MS" w:cs="Times New Roman"/>
          <w:b/>
          <w:sz w:val="24"/>
          <w:szCs w:val="24"/>
          <w:u w:val="single"/>
          <w:lang w:val="en-US" w:eastAsia="en-GB"/>
        </w:rPr>
      </w:pPr>
    </w:p>
    <w:p w:rsidR="00FF68A0" w:rsidRDefault="00FF68A0" w:rsidP="00715F6C">
      <w:pPr>
        <w:spacing w:after="0" w:line="240" w:lineRule="auto"/>
        <w:rPr>
          <w:rFonts w:ascii="Comic Sans MS" w:eastAsia="Times New Roman" w:hAnsi="Comic Sans MS" w:cs="Times New Roman"/>
          <w:b/>
          <w:sz w:val="24"/>
          <w:szCs w:val="24"/>
          <w:u w:val="single"/>
          <w:lang w:val="en-US" w:eastAsia="en-GB"/>
        </w:rPr>
      </w:pPr>
    </w:p>
    <w:p w:rsidR="00FF68A0" w:rsidRDefault="00FF68A0" w:rsidP="00715F6C">
      <w:pPr>
        <w:spacing w:after="0" w:line="240" w:lineRule="auto"/>
        <w:rPr>
          <w:rFonts w:ascii="Comic Sans MS" w:eastAsia="Times New Roman" w:hAnsi="Comic Sans MS" w:cs="Times New Roman"/>
          <w:b/>
          <w:sz w:val="24"/>
          <w:szCs w:val="24"/>
          <w:u w:val="single"/>
          <w:lang w:val="en-US" w:eastAsia="en-GB"/>
        </w:rPr>
      </w:pPr>
    </w:p>
    <w:p w:rsidR="00FF68A0" w:rsidRDefault="00FF68A0" w:rsidP="00715F6C">
      <w:pPr>
        <w:spacing w:after="0" w:line="240" w:lineRule="auto"/>
        <w:rPr>
          <w:rFonts w:ascii="Comic Sans MS" w:eastAsia="Times New Roman" w:hAnsi="Comic Sans MS" w:cs="Times New Roman"/>
          <w:b/>
          <w:sz w:val="24"/>
          <w:szCs w:val="24"/>
          <w:u w:val="single"/>
          <w:lang w:val="en-US" w:eastAsia="en-GB"/>
        </w:rPr>
      </w:pPr>
    </w:p>
    <w:p w:rsidR="00255116" w:rsidRDefault="00255116" w:rsidP="00715F6C">
      <w:pPr>
        <w:spacing w:after="0" w:line="240" w:lineRule="auto"/>
        <w:rPr>
          <w:rFonts w:ascii="Comic Sans MS" w:eastAsia="Times New Roman" w:hAnsi="Comic Sans MS" w:cs="Times New Roman"/>
          <w:b/>
          <w:sz w:val="24"/>
          <w:szCs w:val="24"/>
          <w:u w:val="single"/>
          <w:lang w:val="en-US" w:eastAsia="en-GB"/>
        </w:rPr>
      </w:pPr>
    </w:p>
    <w:p w:rsidR="00255116" w:rsidRDefault="00255116" w:rsidP="00715F6C">
      <w:pPr>
        <w:spacing w:after="0" w:line="240" w:lineRule="auto"/>
        <w:rPr>
          <w:rFonts w:ascii="Comic Sans MS" w:eastAsia="Times New Roman" w:hAnsi="Comic Sans MS" w:cs="Times New Roman"/>
          <w:b/>
          <w:sz w:val="24"/>
          <w:szCs w:val="24"/>
          <w:u w:val="single"/>
          <w:lang w:val="en-US" w:eastAsia="en-GB"/>
        </w:rPr>
      </w:pPr>
    </w:p>
    <w:p w:rsidR="00FF68A0" w:rsidRDefault="00FF68A0" w:rsidP="00715F6C">
      <w:pPr>
        <w:spacing w:after="0" w:line="240" w:lineRule="auto"/>
        <w:rPr>
          <w:rFonts w:ascii="Comic Sans MS" w:eastAsia="Times New Roman" w:hAnsi="Comic Sans MS" w:cs="Times New Roman"/>
          <w:b/>
          <w:sz w:val="24"/>
          <w:szCs w:val="24"/>
          <w:u w:val="single"/>
          <w:lang w:val="en-US" w:eastAsia="en-GB"/>
        </w:rPr>
      </w:pPr>
    </w:p>
    <w:p w:rsidR="00FF68A0" w:rsidRDefault="00FF68A0" w:rsidP="00715F6C">
      <w:pPr>
        <w:spacing w:after="0" w:line="240" w:lineRule="auto"/>
        <w:rPr>
          <w:rFonts w:ascii="Comic Sans MS" w:eastAsia="Times New Roman" w:hAnsi="Comic Sans MS" w:cs="Times New Roman"/>
          <w:b/>
          <w:sz w:val="24"/>
          <w:szCs w:val="24"/>
          <w:u w:val="single"/>
          <w:lang w:val="en-US" w:eastAsia="en-GB"/>
        </w:rPr>
      </w:pPr>
    </w:p>
    <w:p w:rsidR="005D03FA" w:rsidRPr="00FF7875" w:rsidRDefault="005D03FA" w:rsidP="00707CBA">
      <w:pPr>
        <w:spacing w:after="0" w:line="240" w:lineRule="auto"/>
        <w:jc w:val="center"/>
        <w:rPr>
          <w:rFonts w:eastAsia="Times New Roman" w:cs="Times New Roman"/>
          <w:b/>
          <w:u w:val="single"/>
          <w:lang w:val="en-US" w:eastAsia="en-GB"/>
        </w:rPr>
      </w:pPr>
    </w:p>
    <w:p w:rsidR="00707CBA" w:rsidRPr="00FF7875" w:rsidRDefault="00707CBA" w:rsidP="00707CBA">
      <w:pPr>
        <w:spacing w:after="0" w:line="240" w:lineRule="auto"/>
        <w:jc w:val="center"/>
        <w:rPr>
          <w:rFonts w:eastAsia="Times New Roman" w:cs="Times New Roman"/>
          <w:b/>
          <w:u w:val="single"/>
          <w:lang w:val="en-US" w:eastAsia="en-GB"/>
        </w:rPr>
      </w:pPr>
      <w:r w:rsidRPr="00FF7875">
        <w:rPr>
          <w:rFonts w:eastAsia="Times New Roman" w:cs="Times New Roman"/>
          <w:b/>
          <w:u w:val="single"/>
          <w:lang w:val="en-US" w:eastAsia="en-GB"/>
        </w:rPr>
        <w:t>Child Protection Policy</w:t>
      </w:r>
    </w:p>
    <w:p w:rsidR="00707CBA" w:rsidRPr="00FF7875" w:rsidRDefault="00707CBA" w:rsidP="00474BE0">
      <w:pPr>
        <w:spacing w:after="0" w:line="240" w:lineRule="auto"/>
        <w:jc w:val="both"/>
        <w:rPr>
          <w:rFonts w:eastAsia="Times New Roman" w:cs="Times New Roman"/>
          <w:lang w:val="en-US" w:eastAsia="en-GB"/>
        </w:rPr>
      </w:pPr>
    </w:p>
    <w:p w:rsidR="0018006D" w:rsidRDefault="0018006D" w:rsidP="00474BE0">
      <w:pPr>
        <w:spacing w:after="0" w:line="240" w:lineRule="auto"/>
        <w:jc w:val="both"/>
        <w:rPr>
          <w:rFonts w:eastAsia="Times New Roman" w:cs="Times New Roman"/>
          <w:lang w:val="en-US" w:eastAsia="en-GB"/>
        </w:rPr>
      </w:pPr>
      <w:r>
        <w:rPr>
          <w:rFonts w:eastAsia="Times New Roman" w:cs="Times New Roman"/>
          <w:lang w:val="en-US" w:eastAsia="en-GB"/>
        </w:rPr>
        <w:t>Designated Safeguarding Lead</w:t>
      </w:r>
      <w:r w:rsidR="000A26C1" w:rsidRPr="00FF7875">
        <w:rPr>
          <w:rFonts w:eastAsia="Times New Roman" w:cs="Times New Roman"/>
          <w:lang w:val="en-US" w:eastAsia="en-GB"/>
        </w:rPr>
        <w:t>: Chri</w:t>
      </w:r>
      <w:r>
        <w:rPr>
          <w:rFonts w:eastAsia="Times New Roman" w:cs="Times New Roman"/>
          <w:lang w:val="en-US" w:eastAsia="en-GB"/>
        </w:rPr>
        <w:t>stopher Connor</w:t>
      </w:r>
    </w:p>
    <w:p w:rsidR="0018006D" w:rsidRDefault="0018006D" w:rsidP="00474BE0">
      <w:pPr>
        <w:spacing w:after="0" w:line="240" w:lineRule="auto"/>
        <w:jc w:val="both"/>
        <w:rPr>
          <w:rFonts w:eastAsia="Times New Roman" w:cs="Times New Roman"/>
          <w:lang w:val="en-US" w:eastAsia="en-GB"/>
        </w:rPr>
      </w:pPr>
    </w:p>
    <w:p w:rsidR="000A26C1" w:rsidRPr="00FF7875" w:rsidRDefault="0018006D" w:rsidP="00474BE0">
      <w:pPr>
        <w:spacing w:after="0" w:line="240" w:lineRule="auto"/>
        <w:jc w:val="both"/>
        <w:rPr>
          <w:rFonts w:eastAsia="Times New Roman" w:cs="Times New Roman"/>
          <w:lang w:val="en-US" w:eastAsia="en-GB"/>
        </w:rPr>
      </w:pPr>
      <w:r>
        <w:rPr>
          <w:rFonts w:eastAsia="Times New Roman" w:cs="Times New Roman"/>
          <w:lang w:val="en-US" w:eastAsia="en-GB"/>
        </w:rPr>
        <w:t>Depu</w:t>
      </w:r>
      <w:r w:rsidR="00255116">
        <w:rPr>
          <w:rFonts w:eastAsia="Times New Roman" w:cs="Times New Roman"/>
          <w:lang w:val="en-US" w:eastAsia="en-GB"/>
        </w:rPr>
        <w:t>ty Designated Safeguarding Lead</w:t>
      </w:r>
      <w:r>
        <w:rPr>
          <w:rFonts w:eastAsia="Times New Roman" w:cs="Times New Roman"/>
          <w:lang w:val="en-US" w:eastAsia="en-GB"/>
        </w:rPr>
        <w:t>:</w:t>
      </w:r>
      <w:r w:rsidR="00DC1A6C" w:rsidRPr="00FF7875">
        <w:rPr>
          <w:rFonts w:eastAsia="Times New Roman" w:cs="Times New Roman"/>
          <w:lang w:val="en-US" w:eastAsia="en-GB"/>
        </w:rPr>
        <w:t xml:space="preserve"> Samantha Pugh</w:t>
      </w:r>
    </w:p>
    <w:p w:rsidR="008C6007" w:rsidRPr="00FF7875" w:rsidRDefault="008C6007" w:rsidP="00474BE0">
      <w:pPr>
        <w:spacing w:after="0" w:line="240" w:lineRule="auto"/>
        <w:jc w:val="both"/>
        <w:rPr>
          <w:rFonts w:eastAsia="Times New Roman" w:cs="Times New Roman"/>
          <w:lang w:val="en-US" w:eastAsia="en-GB"/>
        </w:rPr>
      </w:pPr>
    </w:p>
    <w:p w:rsidR="00474BE0" w:rsidRPr="00FF7875" w:rsidRDefault="00474BE0" w:rsidP="00474BE0">
      <w:pPr>
        <w:spacing w:after="0" w:line="240" w:lineRule="auto"/>
        <w:jc w:val="both"/>
        <w:rPr>
          <w:rFonts w:eastAsia="Times New Roman" w:cs="Times New Roman"/>
          <w:b/>
          <w:u w:val="single"/>
          <w:lang w:eastAsia="en-GB"/>
        </w:rPr>
      </w:pPr>
      <w:r w:rsidRPr="00FF7875">
        <w:rPr>
          <w:rFonts w:eastAsia="Times New Roman" w:cs="Times New Roman"/>
          <w:b/>
          <w:u w:val="single"/>
          <w:lang w:val="en-US" w:eastAsia="en-GB"/>
        </w:rPr>
        <w:t>Introduction</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3C5355">
      <w:pPr>
        <w:spacing w:after="0" w:line="240" w:lineRule="auto"/>
        <w:jc w:val="both"/>
        <w:rPr>
          <w:rFonts w:eastAsia="Times New Roman" w:cs="Times New Roman"/>
          <w:lang w:eastAsia="en-GB"/>
        </w:rPr>
      </w:pPr>
      <w:r w:rsidRPr="00FF7875">
        <w:rPr>
          <w:rFonts w:eastAsia="Times New Roman" w:cs="Times New Roman"/>
          <w:lang w:eastAsia="en-GB"/>
        </w:rPr>
        <w:t>Fens Primary School fully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xml:space="preserve"> </w:t>
      </w:r>
    </w:p>
    <w:p w:rsidR="00474BE0" w:rsidRDefault="00474BE0" w:rsidP="00474BE0">
      <w:pPr>
        <w:spacing w:after="0" w:line="240" w:lineRule="auto"/>
        <w:rPr>
          <w:rFonts w:eastAsia="Times New Roman" w:cs="Times New Roman"/>
          <w:lang w:val="en-US" w:eastAsia="en-GB"/>
        </w:rPr>
      </w:pPr>
      <w:r w:rsidRPr="00FF7875">
        <w:rPr>
          <w:rFonts w:eastAsia="Times New Roman" w:cs="Times New Roman"/>
          <w:lang w:eastAsia="en-GB"/>
        </w:rPr>
        <w:t>This policy is consistent with:</w:t>
      </w:r>
      <w:r w:rsidR="003C5355" w:rsidRPr="00FF7875">
        <w:rPr>
          <w:rFonts w:eastAsia="Times New Roman" w:cs="Times New Roman"/>
          <w:lang w:eastAsia="en-GB"/>
        </w:rPr>
        <w:t xml:space="preserve"> </w:t>
      </w:r>
      <w:r w:rsidRPr="00FF7875">
        <w:rPr>
          <w:rFonts w:eastAsia="Times New Roman" w:cs="Times New Roman"/>
          <w:lang w:eastAsia="en-GB"/>
        </w:rPr>
        <w:t>the legal duty to safeguard and promote the welfare of children, as described in section 175 of the Education Act 2002 [or section 157 of the Education Act 2002 for indepe</w:t>
      </w:r>
      <w:r w:rsidR="00037007" w:rsidRPr="00FF7875">
        <w:rPr>
          <w:rFonts w:eastAsia="Times New Roman" w:cs="Times New Roman"/>
          <w:lang w:eastAsia="en-GB"/>
        </w:rPr>
        <w:t>ndent schools and academies],</w:t>
      </w:r>
      <w:r w:rsidR="003C5355" w:rsidRPr="00FF7875">
        <w:rPr>
          <w:rFonts w:eastAsia="Times New Roman" w:cs="Times New Roman"/>
          <w:lang w:eastAsia="en-GB"/>
        </w:rPr>
        <w:t xml:space="preserve"> the </w:t>
      </w:r>
      <w:r w:rsidR="004A1AEB" w:rsidRPr="00FF7875">
        <w:rPr>
          <w:rFonts w:eastAsia="Times New Roman" w:cs="Times New Roman"/>
          <w:lang w:eastAsia="en-GB"/>
        </w:rPr>
        <w:t xml:space="preserve">statutory </w:t>
      </w:r>
      <w:r w:rsidR="006F108B" w:rsidRPr="00FF7875">
        <w:rPr>
          <w:rFonts w:eastAsia="Times New Roman" w:cs="Times New Roman"/>
          <w:lang w:eastAsia="en-GB"/>
        </w:rPr>
        <w:t>guidance</w:t>
      </w:r>
      <w:r w:rsidR="006F108B" w:rsidRPr="00FF7875">
        <w:rPr>
          <w:rFonts w:eastAsia="Times New Roman" w:cs="Times New Roman"/>
          <w:i/>
          <w:lang w:eastAsia="en-GB"/>
        </w:rPr>
        <w:t xml:space="preserve"> “Keeping</w:t>
      </w:r>
      <w:r w:rsidRPr="00FF7875">
        <w:rPr>
          <w:rFonts w:eastAsia="Times New Roman" w:cs="Times New Roman"/>
          <w:i/>
          <w:lang w:eastAsia="en-GB"/>
        </w:rPr>
        <w:t xml:space="preserve"> children safe in</w:t>
      </w:r>
      <w:r w:rsidR="003C5355" w:rsidRPr="00FF7875">
        <w:rPr>
          <w:rFonts w:eastAsia="Times New Roman" w:cs="Times New Roman"/>
          <w:i/>
          <w:lang w:eastAsia="en-GB"/>
        </w:rPr>
        <w:t xml:space="preserve"> education: </w:t>
      </w:r>
      <w:r w:rsidR="00255116">
        <w:rPr>
          <w:rFonts w:eastAsia="Times New Roman" w:cs="Times New Roman"/>
          <w:i/>
          <w:lang w:eastAsia="en-GB"/>
        </w:rPr>
        <w:t xml:space="preserve">statutory guidance </w:t>
      </w:r>
      <w:r w:rsidRPr="00FF7875">
        <w:rPr>
          <w:rFonts w:eastAsia="Times New Roman" w:cs="Times New Roman"/>
          <w:i/>
          <w:lang w:eastAsia="en-GB"/>
        </w:rPr>
        <w:t>for sc</w:t>
      </w:r>
      <w:r w:rsidR="00037007" w:rsidRPr="00FF7875">
        <w:rPr>
          <w:rFonts w:eastAsia="Times New Roman" w:cs="Times New Roman"/>
          <w:i/>
          <w:lang w:eastAsia="en-GB"/>
        </w:rPr>
        <w:t xml:space="preserve">hools and </w:t>
      </w:r>
      <w:r w:rsidR="000232ED">
        <w:rPr>
          <w:rFonts w:eastAsia="Times New Roman" w:cs="Times New Roman"/>
          <w:i/>
          <w:lang w:eastAsia="en-GB"/>
        </w:rPr>
        <w:t xml:space="preserve">colleges” </w:t>
      </w:r>
      <w:r w:rsidR="002A68A0">
        <w:rPr>
          <w:rFonts w:eastAsia="Times New Roman" w:cs="Times New Roman"/>
          <w:i/>
          <w:lang w:eastAsia="en-GB"/>
        </w:rPr>
        <w:t>(</w:t>
      </w:r>
      <w:r w:rsidR="00255116">
        <w:rPr>
          <w:rFonts w:eastAsia="Times New Roman" w:cs="Times New Roman"/>
          <w:i/>
          <w:lang w:eastAsia="en-GB"/>
        </w:rPr>
        <w:t xml:space="preserve">September </w:t>
      </w:r>
      <w:r w:rsidR="00255116" w:rsidRPr="00FD0F77">
        <w:rPr>
          <w:rFonts w:eastAsia="Times New Roman" w:cs="Times New Roman"/>
          <w:i/>
          <w:lang w:eastAsia="en-GB"/>
        </w:rPr>
        <w:t>2019</w:t>
      </w:r>
      <w:r w:rsidR="008C6007" w:rsidRPr="00FD0F77">
        <w:rPr>
          <w:rFonts w:eastAsia="Times New Roman" w:cs="Times New Roman"/>
          <w:i/>
          <w:lang w:eastAsia="en-GB"/>
        </w:rPr>
        <w:t>)</w:t>
      </w:r>
      <w:r w:rsidR="00037007" w:rsidRPr="00FD0F77">
        <w:rPr>
          <w:rFonts w:eastAsia="Times New Roman" w:cs="Times New Roman"/>
          <w:i/>
          <w:lang w:eastAsia="en-GB"/>
        </w:rPr>
        <w:t xml:space="preserve"> </w:t>
      </w:r>
      <w:r w:rsidR="004047A0" w:rsidRPr="00FD0F77">
        <w:rPr>
          <w:rFonts w:eastAsia="Times New Roman" w:cs="Times New Roman"/>
          <w:lang w:eastAsia="en-GB"/>
        </w:rPr>
        <w:t xml:space="preserve">and </w:t>
      </w:r>
      <w:r w:rsidR="00FD0F77" w:rsidRPr="00FD0F77">
        <w:rPr>
          <w:rFonts w:eastAsia="Times New Roman" w:cs="Times New Roman"/>
          <w:lang w:val="en-US" w:eastAsia="en-GB"/>
        </w:rPr>
        <w:t>local</w:t>
      </w:r>
      <w:r w:rsidR="0031750B" w:rsidRPr="00FD0F77">
        <w:rPr>
          <w:rFonts w:eastAsia="Times New Roman" w:cs="Times New Roman"/>
          <w:lang w:val="en-US" w:eastAsia="en-GB"/>
        </w:rPr>
        <w:t xml:space="preserve"> Safeguarding Partners </w:t>
      </w:r>
      <w:r w:rsidR="00BB3DC1" w:rsidRPr="00FD0F77">
        <w:rPr>
          <w:rFonts w:eastAsia="Times New Roman" w:cs="Times New Roman"/>
          <w:lang w:val="en-US" w:eastAsia="en-GB"/>
        </w:rPr>
        <w:t xml:space="preserve">(local authority, a clinical commissioning group for an area any part of which falls within the local authority area and the chief officer of police for an area any part of which falls within the local authority area) </w:t>
      </w:r>
      <w:r w:rsidR="008F2364">
        <w:rPr>
          <w:rFonts w:eastAsia="Times New Roman" w:cs="Times New Roman"/>
          <w:lang w:val="en-US" w:eastAsia="en-GB"/>
        </w:rPr>
        <w:t>– (Hartlepool and Stockton-on-Tees</w:t>
      </w:r>
      <w:bookmarkStart w:id="0" w:name="_GoBack"/>
      <w:bookmarkEnd w:id="0"/>
      <w:r w:rsidR="008F2364">
        <w:rPr>
          <w:rFonts w:eastAsia="Times New Roman" w:cs="Times New Roman"/>
          <w:lang w:val="en-US" w:eastAsia="en-GB"/>
        </w:rPr>
        <w:t xml:space="preserve"> Safeguarding Children Partnership (HSSCP)</w:t>
      </w:r>
      <w:r w:rsidR="00A652F8">
        <w:rPr>
          <w:rFonts w:eastAsia="Times New Roman" w:cs="Times New Roman"/>
          <w:lang w:val="en-US" w:eastAsia="en-GB"/>
        </w:rPr>
        <w:t>: Hartlepool Borough Council/Stockton-on-Tees Borough Council, Cleveland Police, Hartlepool and Stockton-on-Tees Clinical Commissioning Group</w:t>
      </w:r>
      <w:r w:rsidR="008F2364">
        <w:rPr>
          <w:rFonts w:eastAsia="Times New Roman" w:cs="Times New Roman"/>
          <w:lang w:val="en-US" w:eastAsia="en-GB"/>
        </w:rPr>
        <w:t xml:space="preserve">) </w:t>
      </w:r>
      <w:r w:rsidR="0031750B" w:rsidRPr="00FD0F77">
        <w:rPr>
          <w:rFonts w:eastAsia="Times New Roman" w:cs="Times New Roman"/>
          <w:lang w:val="en-US" w:eastAsia="en-GB"/>
        </w:rPr>
        <w:t>strategies and arrangements,</w:t>
      </w:r>
      <w:r w:rsidRPr="00FD0F77">
        <w:rPr>
          <w:rFonts w:eastAsia="Times New Roman" w:cs="Times New Roman"/>
          <w:lang w:val="en-US" w:eastAsia="en-GB"/>
        </w:rPr>
        <w:t xml:space="preserve"> which contain</w:t>
      </w:r>
      <w:r w:rsidRPr="0031750B">
        <w:rPr>
          <w:rFonts w:eastAsia="Times New Roman" w:cs="Times New Roman"/>
          <w:lang w:val="en-US" w:eastAsia="en-GB"/>
        </w:rPr>
        <w:t xml:space="preserve"> procedures and gui</w:t>
      </w:r>
      <w:r w:rsidR="00037007" w:rsidRPr="0031750B">
        <w:rPr>
          <w:rFonts w:eastAsia="Times New Roman" w:cs="Times New Roman"/>
          <w:lang w:val="en-US" w:eastAsia="en-GB"/>
        </w:rPr>
        <w:t>dance for safeguarding children.</w:t>
      </w:r>
    </w:p>
    <w:p w:rsidR="00474BE0" w:rsidRPr="00FF7875" w:rsidRDefault="00474BE0" w:rsidP="00474BE0">
      <w:pPr>
        <w:spacing w:after="0" w:line="240" w:lineRule="auto"/>
        <w:rPr>
          <w:rFonts w:eastAsia="Times New Roman" w:cs="Times New Roman"/>
          <w:lang w:eastAsia="en-GB"/>
        </w:rPr>
      </w:pP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lang w:eastAsia="en-GB"/>
        </w:rPr>
        <w:t>There are four main elements to our Child Protection Policy:</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lang w:eastAsia="en-GB"/>
        </w:rPr>
        <w:t> </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b/>
          <w:lang w:eastAsia="en-GB"/>
        </w:rPr>
        <w:t>Prevention</w:t>
      </w:r>
      <w:r w:rsidRPr="00FF7875">
        <w:rPr>
          <w:rFonts w:eastAsia="Times New Roman" w:cs="Times New Roman"/>
          <w:lang w:eastAsia="en-GB"/>
        </w:rPr>
        <w:t xml:space="preserve"> (e.g. positive school atmosphere, teaching and pastoral support to pupils, safer recruitment procedures);</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lang w:eastAsia="en-GB"/>
        </w:rPr>
        <w:t> </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b/>
          <w:lang w:eastAsia="en-GB"/>
        </w:rPr>
        <w:t>Protection</w:t>
      </w:r>
      <w:r w:rsidRPr="00FF7875">
        <w:rPr>
          <w:rFonts w:eastAsia="Times New Roman" w:cs="Times New Roman"/>
          <w:lang w:eastAsia="en-GB"/>
        </w:rPr>
        <w:t xml:space="preserve"> (by following agreed procedures, ensuring staff are trained and supported to respond appropriately and sensitively to Child Protection concerns;</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lang w:eastAsia="en-GB"/>
        </w:rPr>
        <w:t> </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b/>
          <w:lang w:eastAsia="en-GB"/>
        </w:rPr>
        <w:t>Support</w:t>
      </w:r>
      <w:r w:rsidRPr="00FF7875">
        <w:rPr>
          <w:rFonts w:eastAsia="Times New Roman" w:cs="Times New Roman"/>
          <w:lang w:eastAsia="en-GB"/>
        </w:rPr>
        <w:t xml:space="preserve"> (to pupils and school staff and to children who may have been abused);</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lang w:eastAsia="en-GB"/>
        </w:rPr>
        <w:t> </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b/>
          <w:lang w:eastAsia="en-GB"/>
        </w:rPr>
        <w:t>Working with parents</w:t>
      </w:r>
      <w:r w:rsidRPr="00FF7875">
        <w:rPr>
          <w:rFonts w:eastAsia="Times New Roman" w:cs="Times New Roman"/>
          <w:lang w:eastAsia="en-GB"/>
        </w:rPr>
        <w:t xml:space="preserve"> (to ensure appropriate communications and actions are undertaken).</w:t>
      </w:r>
    </w:p>
    <w:p w:rsidR="004A1AEB" w:rsidRPr="00FF7875" w:rsidRDefault="00474BE0" w:rsidP="00474BE0">
      <w:pPr>
        <w:spacing w:after="0" w:line="240" w:lineRule="auto"/>
        <w:rPr>
          <w:rFonts w:eastAsia="Times New Roman" w:cs="Times New Roman"/>
          <w:lang w:eastAsia="en-GB"/>
        </w:rPr>
      </w:pPr>
      <w:r w:rsidRPr="00FF7875">
        <w:rPr>
          <w:rFonts w:eastAsia="Times New Roman" w:cs="Times New Roman"/>
          <w:lang w:eastAsia="en-GB"/>
        </w:rPr>
        <w:t> </w:t>
      </w:r>
    </w:p>
    <w:p w:rsidR="00474BE0" w:rsidRPr="00FF7875" w:rsidRDefault="00474BE0" w:rsidP="00474BE0">
      <w:pPr>
        <w:spacing w:after="0" w:line="240" w:lineRule="auto"/>
        <w:rPr>
          <w:rFonts w:eastAsia="Times New Roman" w:cs="Times New Roman"/>
          <w:lang w:eastAsia="en-GB"/>
        </w:rPr>
      </w:pPr>
      <w:r w:rsidRPr="00FF7875">
        <w:rPr>
          <w:rFonts w:eastAsia="Times New Roman" w:cs="Times New Roman"/>
          <w:lang w:eastAsia="en-GB"/>
        </w:rPr>
        <w:t>This policy applies to all staff, governors and visitors to the school.  We recognise that child protection is the responsibility of all staff.  We will ensure that all parents and other working partners are awar</w:t>
      </w:r>
      <w:r w:rsidR="00D11853" w:rsidRPr="00FF7875">
        <w:rPr>
          <w:rFonts w:eastAsia="Times New Roman" w:cs="Times New Roman"/>
          <w:lang w:eastAsia="en-GB"/>
        </w:rPr>
        <w:t>e of our child protection procedures</w:t>
      </w:r>
      <w:r w:rsidRPr="00FF7875">
        <w:rPr>
          <w:rFonts w:eastAsia="Times New Roman" w:cs="Times New Roman"/>
          <w:lang w:eastAsia="en-GB"/>
        </w:rPr>
        <w:t xml:space="preserve"> by </w:t>
      </w:r>
      <w:r w:rsidR="00D11853" w:rsidRPr="00FF7875">
        <w:rPr>
          <w:rFonts w:eastAsia="Times New Roman" w:cs="Times New Roman"/>
          <w:lang w:eastAsia="en-GB"/>
        </w:rPr>
        <w:t>mentioning them</w:t>
      </w:r>
      <w:r w:rsidRPr="00FF7875">
        <w:rPr>
          <w:rFonts w:eastAsia="Times New Roman" w:cs="Times New Roman"/>
          <w:lang w:eastAsia="en-GB"/>
        </w:rPr>
        <w:t xml:space="preserve"> in our school prospectus, raising awareness at meetings with parents</w:t>
      </w:r>
      <w:r w:rsidR="00D11853" w:rsidRPr="00FF7875">
        <w:rPr>
          <w:rFonts w:eastAsia="Times New Roman" w:cs="Times New Roman"/>
          <w:lang w:eastAsia="en-GB"/>
        </w:rPr>
        <w:t xml:space="preserve"> and publishing the policy</w:t>
      </w:r>
      <w:r w:rsidR="00037007" w:rsidRPr="00FF7875">
        <w:rPr>
          <w:rFonts w:eastAsia="Times New Roman" w:cs="Times New Roman"/>
          <w:lang w:eastAsia="en-GB"/>
        </w:rPr>
        <w:t xml:space="preserve"> on our school website</w:t>
      </w:r>
      <w:r w:rsidRPr="00FF7875">
        <w:rPr>
          <w:rFonts w:eastAsia="Times New Roman" w:cs="Times New Roman"/>
          <w:lang w:eastAsia="en-GB"/>
        </w:rPr>
        <w:t>.</w:t>
      </w:r>
    </w:p>
    <w:p w:rsidR="00474BE0" w:rsidRPr="00FF7875" w:rsidRDefault="00474BE0" w:rsidP="00474BE0">
      <w:pPr>
        <w:tabs>
          <w:tab w:val="left" w:pos="720"/>
        </w:tabs>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E67CF5">
      <w:pPr>
        <w:spacing w:after="0" w:line="240" w:lineRule="auto"/>
        <w:jc w:val="both"/>
        <w:rPr>
          <w:rFonts w:eastAsia="Times New Roman" w:cs="Times New Roman"/>
          <w:b/>
          <w:lang w:eastAsia="en-GB"/>
        </w:rPr>
      </w:pPr>
      <w:r w:rsidRPr="00FF7875">
        <w:rPr>
          <w:rFonts w:eastAsia="Times New Roman" w:cs="Times New Roman"/>
          <w:b/>
          <w:lang w:eastAsia="en-GB"/>
        </w:rPr>
        <w:t>Extended school activities</w:t>
      </w:r>
    </w:p>
    <w:p w:rsidR="00037007" w:rsidRPr="00FF7875" w:rsidRDefault="00037007" w:rsidP="00474BE0">
      <w:pPr>
        <w:spacing w:after="0" w:line="240" w:lineRule="auto"/>
        <w:ind w:left="709" w:hanging="709"/>
        <w:jc w:val="both"/>
        <w:rPr>
          <w:rFonts w:eastAsia="Times New Roman" w:cs="Times New Roman"/>
          <w:lang w:eastAsia="en-GB"/>
        </w:rPr>
      </w:pPr>
    </w:p>
    <w:p w:rsidR="00474BE0" w:rsidRPr="00FF7875" w:rsidRDefault="00474BE0" w:rsidP="00037007">
      <w:pPr>
        <w:spacing w:after="0" w:line="240" w:lineRule="auto"/>
        <w:jc w:val="both"/>
        <w:rPr>
          <w:rFonts w:eastAsia="Times New Roman" w:cs="Times New Roman"/>
          <w:lang w:eastAsia="en-GB"/>
        </w:rPr>
      </w:pPr>
      <w:r w:rsidRPr="00FF7875">
        <w:rPr>
          <w:rFonts w:eastAsia="Times New Roman" w:cs="Times New Roman"/>
          <w:lang w:eastAsia="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matters where appropriate.  </w:t>
      </w:r>
    </w:p>
    <w:p w:rsidR="00474BE0" w:rsidRPr="0018006D" w:rsidRDefault="00474BE0" w:rsidP="00474BE0">
      <w:pPr>
        <w:spacing w:after="0" w:line="240" w:lineRule="auto"/>
        <w:jc w:val="both"/>
        <w:rPr>
          <w:rFonts w:eastAsia="Times New Roman" w:cs="Times New Roman"/>
          <w:color w:val="002060"/>
          <w:lang w:eastAsia="en-GB"/>
        </w:rPr>
      </w:pPr>
      <w:r w:rsidRPr="0018006D">
        <w:rPr>
          <w:rFonts w:eastAsia="Times New Roman" w:cs="Times New Roman"/>
          <w:color w:val="002060"/>
          <w:lang w:eastAsia="en-GB"/>
        </w:rPr>
        <w:t> </w:t>
      </w:r>
    </w:p>
    <w:p w:rsidR="00474BE0" w:rsidRPr="00110E66" w:rsidRDefault="00474BE0" w:rsidP="00110E66">
      <w:pPr>
        <w:shd w:val="clear" w:color="auto" w:fill="FFFFFF" w:themeFill="background1"/>
        <w:spacing w:after="0" w:line="240" w:lineRule="auto"/>
        <w:ind w:left="709" w:hanging="709"/>
        <w:jc w:val="both"/>
        <w:outlineLvl w:val="0"/>
        <w:rPr>
          <w:rFonts w:eastAsia="Times New Roman" w:cs="Times New Roman"/>
          <w:b/>
          <w:bCs/>
          <w:kern w:val="36"/>
          <w:lang w:eastAsia="en-GB"/>
        </w:rPr>
      </w:pPr>
      <w:r w:rsidRPr="00110E66">
        <w:rPr>
          <w:rFonts w:eastAsia="Times New Roman" w:cs="Times New Roman"/>
          <w:b/>
          <w:bCs/>
          <w:kern w:val="36"/>
          <w:lang w:eastAsia="en-GB"/>
        </w:rPr>
        <w:t>Safeguarding Commitment</w:t>
      </w:r>
    </w:p>
    <w:p w:rsidR="00474BE0" w:rsidRPr="00110E66" w:rsidRDefault="00474BE0" w:rsidP="00110E66">
      <w:pPr>
        <w:shd w:val="clear" w:color="auto" w:fill="FFFFFF" w:themeFill="background1"/>
        <w:spacing w:after="0" w:line="240" w:lineRule="auto"/>
        <w:jc w:val="both"/>
        <w:rPr>
          <w:rFonts w:eastAsia="Times New Roman" w:cs="Times New Roman"/>
          <w:lang w:eastAsia="en-GB"/>
        </w:rPr>
      </w:pPr>
      <w:r w:rsidRPr="00110E66">
        <w:rPr>
          <w:rFonts w:eastAsia="Times New Roman" w:cs="Times New Roman"/>
          <w:lang w:eastAsia="en-GB"/>
        </w:rPr>
        <w:t> </w:t>
      </w:r>
    </w:p>
    <w:p w:rsidR="00110E66" w:rsidRPr="00110E66" w:rsidRDefault="00474BE0" w:rsidP="00110E66">
      <w:pPr>
        <w:shd w:val="clear" w:color="auto" w:fill="FFFFFF" w:themeFill="background1"/>
        <w:spacing w:after="0" w:line="240" w:lineRule="auto"/>
        <w:ind w:left="709" w:hanging="709"/>
        <w:rPr>
          <w:rFonts w:eastAsia="Times New Roman" w:cs="Times New Roman"/>
          <w:lang w:eastAsia="en-GB"/>
        </w:rPr>
      </w:pPr>
      <w:r w:rsidRPr="00110E66">
        <w:rPr>
          <w:rFonts w:eastAsia="Times New Roman" w:cs="Times New Roman"/>
          <w:lang w:eastAsia="en-GB"/>
        </w:rPr>
        <w:t xml:space="preserve">The school adopts an open and accepting attitude </w:t>
      </w:r>
      <w:r w:rsidR="008C6007" w:rsidRPr="00110E66">
        <w:rPr>
          <w:rFonts w:eastAsia="Times New Roman" w:cs="Times New Roman"/>
          <w:lang w:eastAsia="en-GB"/>
        </w:rPr>
        <w:t>towards children as part of its</w:t>
      </w:r>
      <w:r w:rsidR="00110E66" w:rsidRPr="00110E66">
        <w:rPr>
          <w:rFonts w:eastAsia="Times New Roman" w:cs="Times New Roman"/>
          <w:lang w:eastAsia="en-GB"/>
        </w:rPr>
        <w:t xml:space="preserve"> responsibility for</w:t>
      </w:r>
    </w:p>
    <w:p w:rsidR="00110E66" w:rsidRPr="00110E66" w:rsidRDefault="00474BE0" w:rsidP="00110E66">
      <w:pPr>
        <w:shd w:val="clear" w:color="auto" w:fill="FFFFFF" w:themeFill="background1"/>
        <w:spacing w:after="0" w:line="240" w:lineRule="auto"/>
        <w:ind w:left="709" w:hanging="709"/>
        <w:rPr>
          <w:rFonts w:eastAsia="Times New Roman" w:cs="Times New Roman"/>
          <w:lang w:eastAsia="en-GB"/>
        </w:rPr>
      </w:pPr>
      <w:r w:rsidRPr="00110E66">
        <w:rPr>
          <w:rFonts w:eastAsia="Times New Roman" w:cs="Times New Roman"/>
          <w:lang w:eastAsia="en-GB"/>
        </w:rPr>
        <w:t>pastoral care.  Staff encoura</w:t>
      </w:r>
      <w:r w:rsidR="00551EB2" w:rsidRPr="00110E66">
        <w:rPr>
          <w:rFonts w:eastAsia="Times New Roman" w:cs="Times New Roman"/>
          <w:lang w:eastAsia="en-GB"/>
        </w:rPr>
        <w:t>ge children and parents to feel</w:t>
      </w:r>
      <w:r w:rsidR="00110E66" w:rsidRPr="00110E66">
        <w:rPr>
          <w:rFonts w:eastAsia="Times New Roman" w:cs="Times New Roman"/>
          <w:lang w:eastAsia="en-GB"/>
        </w:rPr>
        <w:t xml:space="preserve"> </w:t>
      </w:r>
      <w:r w:rsidRPr="00110E66">
        <w:rPr>
          <w:rFonts w:eastAsia="Times New Roman" w:cs="Times New Roman"/>
          <w:lang w:eastAsia="en-GB"/>
        </w:rPr>
        <w:t>free to</w:t>
      </w:r>
      <w:r w:rsidR="00110E66" w:rsidRPr="00110E66">
        <w:rPr>
          <w:rFonts w:eastAsia="Times New Roman" w:cs="Times New Roman"/>
          <w:lang w:eastAsia="en-GB"/>
        </w:rPr>
        <w:t xml:space="preserve"> talk about any concerns and to</w:t>
      </w:r>
    </w:p>
    <w:p w:rsidR="00110E66" w:rsidRPr="00110E66" w:rsidRDefault="00474BE0" w:rsidP="00110E66">
      <w:pPr>
        <w:shd w:val="clear" w:color="auto" w:fill="FFFFFF" w:themeFill="background1"/>
        <w:spacing w:after="0" w:line="240" w:lineRule="auto"/>
        <w:ind w:left="709" w:hanging="709"/>
        <w:rPr>
          <w:rFonts w:eastAsia="Times New Roman" w:cs="Times New Roman"/>
          <w:lang w:eastAsia="en-GB"/>
        </w:rPr>
      </w:pPr>
      <w:r w:rsidRPr="00110E66">
        <w:rPr>
          <w:rFonts w:eastAsia="Times New Roman" w:cs="Times New Roman"/>
          <w:lang w:eastAsia="en-GB"/>
        </w:rPr>
        <w:t>see school as a safe place when there</w:t>
      </w:r>
      <w:r w:rsidR="00551EB2" w:rsidRPr="00110E66">
        <w:rPr>
          <w:rFonts w:eastAsia="Times New Roman" w:cs="Times New Roman"/>
          <w:lang w:eastAsia="en-GB"/>
        </w:rPr>
        <w:t xml:space="preserve"> are</w:t>
      </w:r>
      <w:r w:rsidR="00110E66" w:rsidRPr="00110E66">
        <w:rPr>
          <w:rFonts w:eastAsia="Times New Roman" w:cs="Times New Roman"/>
          <w:lang w:eastAsia="en-GB"/>
        </w:rPr>
        <w:t xml:space="preserve"> </w:t>
      </w:r>
      <w:r w:rsidRPr="00110E66">
        <w:rPr>
          <w:rFonts w:eastAsia="Times New Roman" w:cs="Times New Roman"/>
          <w:lang w:eastAsia="en-GB"/>
        </w:rPr>
        <w:t>difficulties.  Children’s worries and fears will be t</w:t>
      </w:r>
      <w:r w:rsidR="00110E66" w:rsidRPr="00110E66">
        <w:rPr>
          <w:rFonts w:eastAsia="Times New Roman" w:cs="Times New Roman"/>
          <w:lang w:eastAsia="en-GB"/>
        </w:rPr>
        <w:t>aken</w:t>
      </w:r>
    </w:p>
    <w:p w:rsidR="00110E66" w:rsidRDefault="00551EB2" w:rsidP="00110E66">
      <w:pPr>
        <w:shd w:val="clear" w:color="auto" w:fill="FFFFFF" w:themeFill="background1"/>
        <w:spacing w:after="0" w:line="240" w:lineRule="auto"/>
        <w:ind w:left="709" w:hanging="709"/>
        <w:rPr>
          <w:rFonts w:eastAsia="Times New Roman" w:cs="Times New Roman"/>
          <w:lang w:eastAsia="en-GB"/>
        </w:rPr>
      </w:pPr>
      <w:r w:rsidRPr="00110E66">
        <w:rPr>
          <w:rFonts w:eastAsia="Times New Roman" w:cs="Times New Roman"/>
          <w:lang w:eastAsia="en-GB"/>
        </w:rPr>
        <w:t>seriously and children are</w:t>
      </w:r>
      <w:r w:rsidR="00110E66" w:rsidRPr="00110E66">
        <w:rPr>
          <w:rFonts w:eastAsia="Times New Roman" w:cs="Times New Roman"/>
          <w:lang w:eastAsia="en-GB"/>
        </w:rPr>
        <w:t xml:space="preserve"> </w:t>
      </w:r>
      <w:r w:rsidR="00474BE0" w:rsidRPr="00110E66">
        <w:rPr>
          <w:rFonts w:eastAsia="Times New Roman" w:cs="Times New Roman"/>
          <w:lang w:eastAsia="en-GB"/>
        </w:rPr>
        <w:t>encouraged to seek help from members of staff.</w:t>
      </w:r>
    </w:p>
    <w:p w:rsidR="00474BE0" w:rsidRPr="00110E66" w:rsidRDefault="00474BE0" w:rsidP="00110E66">
      <w:pPr>
        <w:shd w:val="clear" w:color="auto" w:fill="FFFFFF" w:themeFill="background1"/>
        <w:spacing w:after="0" w:line="240" w:lineRule="auto"/>
        <w:ind w:left="709" w:hanging="709"/>
        <w:rPr>
          <w:rFonts w:eastAsia="Times New Roman" w:cs="Times New Roman"/>
          <w:lang w:eastAsia="en-GB"/>
        </w:rPr>
      </w:pPr>
      <w:r w:rsidRPr="00FF7875">
        <w:rPr>
          <w:rFonts w:eastAsia="Times New Roman" w:cs="Times New Roman"/>
          <w:lang w:eastAsia="en-GB"/>
        </w:rPr>
        <w:t>Our school will therefore:</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DE74FD" w:rsidRDefault="00474BE0" w:rsidP="00DE74FD">
      <w:pPr>
        <w:pStyle w:val="ListParagraph"/>
        <w:numPr>
          <w:ilvl w:val="0"/>
          <w:numId w:val="16"/>
        </w:numPr>
        <w:spacing w:after="0" w:line="240" w:lineRule="auto"/>
        <w:jc w:val="both"/>
        <w:rPr>
          <w:rFonts w:eastAsia="Times New Roman" w:cs="Times New Roman"/>
          <w:lang w:eastAsia="en-GB"/>
        </w:rPr>
      </w:pPr>
      <w:r w:rsidRPr="00DE74FD">
        <w:rPr>
          <w:rFonts w:eastAsia="Times New Roman" w:cs="Times New Roman"/>
          <w:lang w:eastAsia="en-GB"/>
        </w:rPr>
        <w:t>Establish and maintain an ethos where children feel secure and are encouraged to talk, and are listened to;</w:t>
      </w:r>
    </w:p>
    <w:p w:rsidR="00474BE0" w:rsidRPr="00DE74FD" w:rsidRDefault="00474BE0" w:rsidP="00DE74FD">
      <w:pPr>
        <w:spacing w:after="0" w:line="240" w:lineRule="auto"/>
        <w:ind w:left="720" w:firstLine="45"/>
        <w:jc w:val="both"/>
        <w:rPr>
          <w:rFonts w:eastAsia="Times New Roman" w:cs="Times New Roman"/>
          <w:lang w:eastAsia="en-GB"/>
        </w:rPr>
      </w:pPr>
    </w:p>
    <w:p w:rsidR="00474BE0" w:rsidRPr="00DE74FD" w:rsidRDefault="00474BE0" w:rsidP="00DE74FD">
      <w:pPr>
        <w:pStyle w:val="ListParagraph"/>
        <w:numPr>
          <w:ilvl w:val="0"/>
          <w:numId w:val="16"/>
        </w:numPr>
        <w:spacing w:after="0" w:line="240" w:lineRule="auto"/>
        <w:jc w:val="both"/>
        <w:rPr>
          <w:rFonts w:eastAsia="Times New Roman" w:cs="Times New Roman"/>
          <w:lang w:eastAsia="en-GB"/>
        </w:rPr>
      </w:pPr>
      <w:r w:rsidRPr="00DE74FD">
        <w:rPr>
          <w:rFonts w:eastAsia="Times New Roman" w:cs="Times New Roman"/>
          <w:lang w:eastAsia="en-GB"/>
        </w:rPr>
        <w:t>Ensure that children know that there are adults in the school whom they can approach if they are worried or are in difficulty;</w:t>
      </w:r>
    </w:p>
    <w:p w:rsidR="00474BE0" w:rsidRPr="00DE74FD" w:rsidRDefault="00474BE0" w:rsidP="00DE74FD">
      <w:pPr>
        <w:spacing w:after="0" w:line="240" w:lineRule="auto"/>
        <w:ind w:left="720" w:firstLine="45"/>
        <w:jc w:val="both"/>
        <w:rPr>
          <w:rFonts w:eastAsia="Times New Roman" w:cs="Times New Roman"/>
          <w:lang w:eastAsia="en-GB"/>
        </w:rPr>
      </w:pPr>
    </w:p>
    <w:p w:rsidR="00474BE0" w:rsidRPr="00DE74FD" w:rsidRDefault="00474BE0" w:rsidP="00DE74FD">
      <w:pPr>
        <w:pStyle w:val="ListParagraph"/>
        <w:numPr>
          <w:ilvl w:val="0"/>
          <w:numId w:val="16"/>
        </w:numPr>
        <w:spacing w:after="0" w:line="240" w:lineRule="auto"/>
        <w:jc w:val="both"/>
        <w:rPr>
          <w:rFonts w:eastAsia="Times New Roman" w:cs="Times New Roman"/>
          <w:lang w:eastAsia="en-GB"/>
        </w:rPr>
      </w:pPr>
      <w:r w:rsidRPr="00DE74FD">
        <w:rPr>
          <w:rFonts w:eastAsia="Times New Roman" w:cs="Times New Roman"/>
          <w:lang w:eastAsia="en-GB"/>
        </w:rPr>
        <w:t xml:space="preserve">Include in the curriculum activities and opportunities for </w:t>
      </w:r>
      <w:r w:rsidR="002E7AE0" w:rsidRPr="00DE74FD">
        <w:rPr>
          <w:rFonts w:eastAsia="Times New Roman" w:cs="Times New Roman"/>
          <w:lang w:eastAsia="en-GB"/>
        </w:rPr>
        <w:t>PSH</w:t>
      </w:r>
      <w:r w:rsidR="00C20BAB" w:rsidRPr="00DE74FD">
        <w:rPr>
          <w:rFonts w:eastAsia="Times New Roman" w:cs="Times New Roman"/>
          <w:lang w:eastAsia="en-GB"/>
        </w:rPr>
        <w:t>EE/SMSCD</w:t>
      </w:r>
      <w:r w:rsidR="00BA57FE" w:rsidRPr="00DE74FD">
        <w:rPr>
          <w:rFonts w:eastAsia="Times New Roman" w:cs="Times New Roman"/>
          <w:lang w:eastAsia="en-GB"/>
        </w:rPr>
        <w:t xml:space="preserve"> </w:t>
      </w:r>
      <w:r w:rsidRPr="00DE74FD">
        <w:rPr>
          <w:rFonts w:eastAsia="Times New Roman" w:cs="Times New Roman"/>
          <w:lang w:eastAsia="en-GB"/>
        </w:rPr>
        <w:t>which equip children with the skills they need to stay safe from abuse (including online), and to know to whom they can turn for help;</w:t>
      </w:r>
    </w:p>
    <w:p w:rsidR="00474BE0" w:rsidRPr="00DE74FD" w:rsidRDefault="00474BE0" w:rsidP="00DE74FD">
      <w:pPr>
        <w:spacing w:after="0" w:line="240" w:lineRule="auto"/>
        <w:ind w:firstLine="45"/>
        <w:jc w:val="both"/>
        <w:rPr>
          <w:rFonts w:eastAsia="Times New Roman" w:cs="Times New Roman"/>
          <w:lang w:eastAsia="en-GB"/>
        </w:rPr>
      </w:pPr>
    </w:p>
    <w:p w:rsidR="00474BE0" w:rsidRPr="00DE74FD" w:rsidRDefault="00474BE0" w:rsidP="00DE74FD">
      <w:pPr>
        <w:pStyle w:val="ListParagraph"/>
        <w:numPr>
          <w:ilvl w:val="0"/>
          <w:numId w:val="16"/>
        </w:numPr>
        <w:spacing w:after="0" w:line="240" w:lineRule="auto"/>
        <w:jc w:val="both"/>
        <w:rPr>
          <w:rFonts w:eastAsia="Times New Roman" w:cs="Times New Roman"/>
          <w:lang w:eastAsia="en-GB"/>
        </w:rPr>
      </w:pPr>
      <w:r w:rsidRPr="00DE74FD">
        <w:rPr>
          <w:rFonts w:eastAsia="Times New Roman" w:cs="Times New Roman"/>
          <w:lang w:eastAsia="en-GB"/>
        </w:rPr>
        <w:t>Ensure every effort is made to establish effective working relationships with parents and colleagues from other agencies;</w:t>
      </w:r>
    </w:p>
    <w:p w:rsidR="00474BE0" w:rsidRPr="00DE74FD" w:rsidRDefault="00474BE0" w:rsidP="00DE74FD">
      <w:pPr>
        <w:spacing w:after="0" w:line="240" w:lineRule="auto"/>
        <w:ind w:firstLine="45"/>
        <w:jc w:val="both"/>
        <w:rPr>
          <w:rFonts w:eastAsia="Times New Roman" w:cs="Times New Roman"/>
          <w:lang w:eastAsia="en-GB"/>
        </w:rPr>
      </w:pPr>
    </w:p>
    <w:p w:rsidR="008C52E7" w:rsidRPr="00DE74FD" w:rsidRDefault="00474BE0" w:rsidP="00DE74FD">
      <w:pPr>
        <w:pStyle w:val="ListParagraph"/>
        <w:numPr>
          <w:ilvl w:val="0"/>
          <w:numId w:val="16"/>
        </w:numPr>
        <w:spacing w:after="0" w:line="240" w:lineRule="auto"/>
        <w:jc w:val="both"/>
        <w:rPr>
          <w:rFonts w:eastAsia="Times New Roman" w:cs="Times New Roman"/>
          <w:lang w:eastAsia="en-GB"/>
        </w:rPr>
      </w:pPr>
      <w:r w:rsidRPr="00DE74FD">
        <w:rPr>
          <w:rFonts w:eastAsia="Times New Roman" w:cs="Times New Roman"/>
          <w:lang w:eastAsia="en-GB"/>
        </w:rPr>
        <w:t xml:space="preserve">Operate safer recruitment procedures and make sure that all appropriate checks are carried out on new staff and volunteers who will work with </w:t>
      </w:r>
      <w:r w:rsidR="000A26C1" w:rsidRPr="00DE74FD">
        <w:rPr>
          <w:rFonts w:eastAsia="Times New Roman" w:cs="Times New Roman"/>
          <w:lang w:eastAsia="en-GB"/>
        </w:rPr>
        <w:t>children, including references and Disclosure and Barring</w:t>
      </w:r>
      <w:r w:rsidRPr="00DE74FD">
        <w:rPr>
          <w:rFonts w:eastAsia="Times New Roman" w:cs="Times New Roman"/>
          <w:lang w:eastAsia="en-GB"/>
        </w:rPr>
        <w:t xml:space="preserve"> </w:t>
      </w:r>
      <w:r w:rsidR="000A26C1" w:rsidRPr="00DE74FD">
        <w:rPr>
          <w:rFonts w:eastAsia="Times New Roman" w:cs="Times New Roman"/>
          <w:lang w:eastAsia="en-GB"/>
        </w:rPr>
        <w:t xml:space="preserve">Service </w:t>
      </w:r>
      <w:r w:rsidRPr="00DE74FD">
        <w:rPr>
          <w:rFonts w:eastAsia="Times New Roman" w:cs="Times New Roman"/>
          <w:lang w:eastAsia="en-GB"/>
        </w:rPr>
        <w:t>checks.</w:t>
      </w:r>
    </w:p>
    <w:p w:rsidR="00E67CF5" w:rsidRPr="008C52E7" w:rsidRDefault="00E67CF5" w:rsidP="00110E66">
      <w:pPr>
        <w:spacing w:after="0" w:line="240" w:lineRule="auto"/>
        <w:jc w:val="both"/>
        <w:rPr>
          <w:rFonts w:ascii="Comic Sans MS" w:eastAsia="Times New Roman" w:hAnsi="Comic Sans MS" w:cs="Times New Roman"/>
          <w:sz w:val="24"/>
          <w:szCs w:val="24"/>
          <w:lang w:eastAsia="en-GB"/>
        </w:rPr>
      </w:pPr>
    </w:p>
    <w:p w:rsidR="00474BE0" w:rsidRPr="00FF7875" w:rsidRDefault="00474BE0" w:rsidP="00474BE0">
      <w:pPr>
        <w:adjustRightInd w:val="0"/>
        <w:spacing w:after="0" w:line="240" w:lineRule="auto"/>
        <w:jc w:val="both"/>
        <w:rPr>
          <w:rFonts w:eastAsia="Times New Roman" w:cs="Arial"/>
          <w:i/>
          <w:iCs/>
          <w:lang w:eastAsia="en-GB"/>
        </w:rPr>
      </w:pPr>
      <w:r w:rsidRPr="00FF7875">
        <w:rPr>
          <w:rFonts w:eastAsia="Times New Roman" w:cs="Arial"/>
          <w:b/>
          <w:iCs/>
          <w:lang w:eastAsia="en-GB"/>
        </w:rPr>
        <w:t>Safeguarding in the Curriculum</w:t>
      </w:r>
      <w:r w:rsidRPr="00FF7875">
        <w:rPr>
          <w:rFonts w:eastAsia="Times New Roman" w:cs="Arial"/>
          <w:i/>
          <w:iCs/>
          <w:lang w:eastAsia="en-GB"/>
        </w:rPr>
        <w:t xml:space="preserve"> </w:t>
      </w:r>
    </w:p>
    <w:p w:rsidR="00551EB2" w:rsidRPr="00FF7875" w:rsidRDefault="00551EB2" w:rsidP="00474BE0">
      <w:pPr>
        <w:adjustRightInd w:val="0"/>
        <w:spacing w:after="0" w:line="240" w:lineRule="auto"/>
        <w:jc w:val="both"/>
        <w:rPr>
          <w:rFonts w:eastAsia="Times New Roman" w:cs="Times New Roman"/>
          <w:lang w:eastAsia="en-GB"/>
        </w:rPr>
      </w:pPr>
    </w:p>
    <w:p w:rsidR="00474BE0" w:rsidRPr="00FF7875" w:rsidRDefault="00474BE0" w:rsidP="000A26C1">
      <w:pPr>
        <w:adjustRightInd w:val="0"/>
        <w:spacing w:after="0" w:line="240" w:lineRule="auto"/>
        <w:ind w:left="720"/>
        <w:jc w:val="both"/>
        <w:rPr>
          <w:rFonts w:eastAsia="Times New Roman" w:cs="Arial"/>
          <w:iCs/>
          <w:lang w:eastAsia="en-GB"/>
        </w:rPr>
      </w:pPr>
      <w:r w:rsidRPr="00FF7875">
        <w:rPr>
          <w:rFonts w:eastAsia="Times New Roman" w:cs="Arial"/>
          <w:iCs/>
          <w:lang w:eastAsia="en-GB"/>
        </w:rPr>
        <w:t xml:space="preserve">The following areas are among those addressed in </w:t>
      </w:r>
      <w:r w:rsidR="007504C0" w:rsidRPr="00FF7875">
        <w:rPr>
          <w:rFonts w:eastAsia="Times New Roman" w:cs="Arial"/>
          <w:iCs/>
          <w:lang w:eastAsia="en-GB"/>
        </w:rPr>
        <w:t>SMSC</w:t>
      </w:r>
      <w:r w:rsidR="008C52E7" w:rsidRPr="00FF7875">
        <w:rPr>
          <w:rFonts w:eastAsia="Times New Roman" w:cs="Arial"/>
          <w:iCs/>
          <w:lang w:eastAsia="en-GB"/>
        </w:rPr>
        <w:t>D</w:t>
      </w:r>
      <w:r w:rsidRPr="00FF7875">
        <w:rPr>
          <w:rFonts w:eastAsia="Times New Roman" w:cs="Arial"/>
          <w:iCs/>
          <w:lang w:eastAsia="en-GB"/>
        </w:rPr>
        <w:t xml:space="preserve"> and in the wider </w:t>
      </w:r>
      <w:r w:rsidR="000A26C1" w:rsidRPr="00FF7875">
        <w:rPr>
          <w:rFonts w:eastAsia="Times New Roman" w:cs="Arial"/>
          <w:iCs/>
          <w:lang w:eastAsia="en-GB"/>
        </w:rPr>
        <w:t>curriculum:</w:t>
      </w:r>
    </w:p>
    <w:p w:rsidR="00551EB2" w:rsidRPr="00FF7875" w:rsidRDefault="00551EB2" w:rsidP="000A26C1">
      <w:pPr>
        <w:adjustRightInd w:val="0"/>
        <w:spacing w:after="0" w:line="240" w:lineRule="auto"/>
        <w:ind w:left="720"/>
        <w:jc w:val="both"/>
        <w:rPr>
          <w:rFonts w:eastAsia="Times New Roman" w:cs="Times New Roman"/>
          <w:lang w:eastAsia="en-GB"/>
        </w:rPr>
      </w:pPr>
    </w:p>
    <w:p w:rsidR="00474BE0" w:rsidRDefault="00474BE0" w:rsidP="00474BE0">
      <w:pPr>
        <w:adjustRightInd w:val="0"/>
        <w:spacing w:after="0" w:line="240" w:lineRule="auto"/>
        <w:ind w:firstLine="720"/>
        <w:jc w:val="both"/>
        <w:rPr>
          <w:rFonts w:eastAsia="Times New Roman" w:cs="Arial"/>
          <w:iCs/>
          <w:lang w:eastAsia="en-GB"/>
        </w:rPr>
      </w:pPr>
      <w:r w:rsidRPr="00FF7875">
        <w:rPr>
          <w:rFonts w:eastAsia="Times New Roman" w:cs="Arial"/>
          <w:iCs/>
          <w:lang w:eastAsia="en-GB"/>
        </w:rPr>
        <w:t>Bullying/Cyberbullying</w:t>
      </w:r>
    </w:p>
    <w:p w:rsidR="00110E66" w:rsidRPr="00FF7875" w:rsidRDefault="00110E66" w:rsidP="00474BE0">
      <w:pPr>
        <w:adjustRightInd w:val="0"/>
        <w:spacing w:after="0" w:line="240" w:lineRule="auto"/>
        <w:ind w:firstLine="720"/>
        <w:jc w:val="both"/>
        <w:rPr>
          <w:rFonts w:eastAsia="Times New Roman" w:cs="Times New Roman"/>
          <w:lang w:eastAsia="en-GB"/>
        </w:rPr>
      </w:pPr>
      <w:r>
        <w:rPr>
          <w:rFonts w:eastAsia="Times New Roman" w:cs="Arial"/>
          <w:iCs/>
          <w:lang w:eastAsia="en-GB"/>
        </w:rPr>
        <w:t>Peer on Peer Abuse</w:t>
      </w:r>
    </w:p>
    <w:p w:rsidR="00474BE0" w:rsidRPr="00FF7875" w:rsidRDefault="00474BE0" w:rsidP="00474BE0">
      <w:pPr>
        <w:adjustRightInd w:val="0"/>
        <w:spacing w:after="0" w:line="240" w:lineRule="auto"/>
        <w:ind w:firstLine="720"/>
        <w:jc w:val="both"/>
        <w:rPr>
          <w:rFonts w:eastAsia="Times New Roman" w:cs="Times New Roman"/>
          <w:lang w:eastAsia="en-GB"/>
        </w:rPr>
      </w:pPr>
      <w:r w:rsidRPr="00FF7875">
        <w:rPr>
          <w:rFonts w:eastAsia="Times New Roman" w:cs="Arial"/>
          <w:iCs/>
          <w:lang w:eastAsia="en-GB"/>
        </w:rPr>
        <w:t>Drugs</w:t>
      </w:r>
    </w:p>
    <w:p w:rsidR="00474BE0" w:rsidRPr="00FF7875" w:rsidRDefault="00411C46" w:rsidP="00474BE0">
      <w:pPr>
        <w:adjustRightInd w:val="0"/>
        <w:spacing w:after="0" w:line="240" w:lineRule="auto"/>
        <w:ind w:firstLine="720"/>
        <w:jc w:val="both"/>
        <w:rPr>
          <w:rFonts w:eastAsia="Times New Roman" w:cs="Times New Roman"/>
          <w:lang w:eastAsia="en-GB"/>
        </w:rPr>
      </w:pPr>
      <w:r>
        <w:rPr>
          <w:rFonts w:eastAsia="Times New Roman" w:cs="Arial"/>
          <w:iCs/>
          <w:lang w:eastAsia="en-GB"/>
        </w:rPr>
        <w:t>Online Safety/</w:t>
      </w:r>
      <w:r w:rsidR="008C52E7" w:rsidRPr="00FF7875">
        <w:rPr>
          <w:rFonts w:eastAsia="Times New Roman" w:cs="Arial"/>
          <w:iCs/>
          <w:lang w:eastAsia="en-GB"/>
        </w:rPr>
        <w:t>E-Safety/</w:t>
      </w:r>
      <w:r w:rsidR="00110E66">
        <w:rPr>
          <w:rFonts w:eastAsia="Times New Roman" w:cs="Arial"/>
          <w:iCs/>
          <w:lang w:eastAsia="en-GB"/>
        </w:rPr>
        <w:t>Safer O</w:t>
      </w:r>
      <w:r w:rsidR="007504C0" w:rsidRPr="00FF7875">
        <w:rPr>
          <w:rFonts w:eastAsia="Times New Roman" w:cs="Arial"/>
          <w:iCs/>
          <w:lang w:eastAsia="en-GB"/>
        </w:rPr>
        <w:t xml:space="preserve">nline </w:t>
      </w:r>
    </w:p>
    <w:p w:rsidR="00474BE0" w:rsidRPr="00FF7875" w:rsidRDefault="00411C46" w:rsidP="00474BE0">
      <w:pPr>
        <w:adjustRightInd w:val="0"/>
        <w:spacing w:after="0" w:line="240" w:lineRule="auto"/>
        <w:ind w:firstLine="720"/>
        <w:jc w:val="both"/>
        <w:rPr>
          <w:rFonts w:eastAsia="Times New Roman" w:cs="Times New Roman"/>
          <w:lang w:eastAsia="en-GB"/>
        </w:rPr>
      </w:pPr>
      <w:r>
        <w:rPr>
          <w:rFonts w:eastAsia="Times New Roman" w:cs="Arial"/>
          <w:iCs/>
          <w:lang w:eastAsia="en-GB"/>
        </w:rPr>
        <w:t>Stranger D</w:t>
      </w:r>
      <w:r w:rsidR="00474BE0" w:rsidRPr="00FF7875">
        <w:rPr>
          <w:rFonts w:eastAsia="Times New Roman" w:cs="Arial"/>
          <w:iCs/>
          <w:lang w:eastAsia="en-GB"/>
        </w:rPr>
        <w:t>anger</w:t>
      </w:r>
    </w:p>
    <w:p w:rsidR="00474BE0" w:rsidRPr="00FF7875" w:rsidRDefault="00411C46" w:rsidP="00474BE0">
      <w:pPr>
        <w:adjustRightInd w:val="0"/>
        <w:spacing w:after="0" w:line="240" w:lineRule="auto"/>
        <w:ind w:firstLine="720"/>
        <w:jc w:val="both"/>
        <w:rPr>
          <w:rFonts w:eastAsia="Times New Roman" w:cs="Times New Roman"/>
          <w:lang w:eastAsia="en-GB"/>
        </w:rPr>
      </w:pPr>
      <w:r>
        <w:rPr>
          <w:rFonts w:eastAsia="Times New Roman" w:cs="Arial"/>
          <w:iCs/>
          <w:lang w:eastAsia="en-GB"/>
        </w:rPr>
        <w:t>Fire and Water S</w:t>
      </w:r>
      <w:r w:rsidR="00474BE0" w:rsidRPr="00FF7875">
        <w:rPr>
          <w:rFonts w:eastAsia="Times New Roman" w:cs="Arial"/>
          <w:iCs/>
          <w:lang w:eastAsia="en-GB"/>
        </w:rPr>
        <w:t>afety</w:t>
      </w:r>
    </w:p>
    <w:p w:rsidR="00474BE0" w:rsidRPr="00FF7875" w:rsidRDefault="00110E66" w:rsidP="00474BE0">
      <w:pPr>
        <w:adjustRightInd w:val="0"/>
        <w:spacing w:after="0" w:line="240" w:lineRule="auto"/>
        <w:ind w:firstLine="720"/>
        <w:jc w:val="both"/>
        <w:rPr>
          <w:rFonts w:eastAsia="Times New Roman" w:cs="Times New Roman"/>
          <w:lang w:eastAsia="en-GB"/>
        </w:rPr>
      </w:pPr>
      <w:r>
        <w:rPr>
          <w:rFonts w:eastAsia="Times New Roman" w:cs="Arial"/>
          <w:iCs/>
          <w:lang w:eastAsia="en-GB"/>
        </w:rPr>
        <w:t>Road S</w:t>
      </w:r>
      <w:r w:rsidR="00474BE0" w:rsidRPr="00FF7875">
        <w:rPr>
          <w:rFonts w:eastAsia="Times New Roman" w:cs="Arial"/>
          <w:iCs/>
          <w:lang w:eastAsia="en-GB"/>
        </w:rPr>
        <w:t>afety</w:t>
      </w:r>
    </w:p>
    <w:p w:rsidR="00474BE0" w:rsidRPr="00FF7875" w:rsidRDefault="00474BE0" w:rsidP="00474BE0">
      <w:pPr>
        <w:adjustRightInd w:val="0"/>
        <w:spacing w:after="0" w:line="240" w:lineRule="auto"/>
        <w:jc w:val="both"/>
        <w:rPr>
          <w:rFonts w:eastAsia="Times New Roman" w:cs="Times New Roman"/>
          <w:lang w:eastAsia="en-GB"/>
        </w:rPr>
      </w:pPr>
      <w:r w:rsidRPr="00FF7875">
        <w:rPr>
          <w:rFonts w:eastAsia="Times New Roman" w:cs="Arial"/>
          <w:iCs/>
          <w:lang w:eastAsia="en-GB"/>
        </w:rPr>
        <w:t xml:space="preserve">         </w:t>
      </w:r>
      <w:r w:rsidR="004A1AEB" w:rsidRPr="00FF7875">
        <w:rPr>
          <w:rFonts w:eastAsia="Times New Roman" w:cs="Arial"/>
          <w:iCs/>
          <w:lang w:eastAsia="en-GB"/>
        </w:rPr>
        <w:t xml:space="preserve"> </w:t>
      </w:r>
      <w:r w:rsidR="00DE74FD">
        <w:rPr>
          <w:rFonts w:eastAsia="Times New Roman" w:cs="Arial"/>
          <w:iCs/>
          <w:lang w:eastAsia="en-GB"/>
        </w:rPr>
        <w:t xml:space="preserve">    </w:t>
      </w:r>
      <w:r w:rsidR="00411C46">
        <w:rPr>
          <w:rFonts w:eastAsia="Times New Roman" w:cs="Arial"/>
          <w:iCs/>
          <w:lang w:eastAsia="en-GB"/>
        </w:rPr>
        <w:t>Diversity Is</w:t>
      </w:r>
      <w:r w:rsidRPr="00FF7875">
        <w:rPr>
          <w:rFonts w:eastAsia="Times New Roman" w:cs="Arial"/>
          <w:iCs/>
          <w:lang w:eastAsia="en-GB"/>
        </w:rPr>
        <w:t xml:space="preserve">sues  </w:t>
      </w:r>
    </w:p>
    <w:p w:rsidR="00474BE0"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ab/>
        <w:t>Extremism</w:t>
      </w:r>
      <w:r w:rsidR="00411C46">
        <w:rPr>
          <w:rFonts w:eastAsia="Times New Roman" w:cs="Times New Roman"/>
          <w:lang w:eastAsia="en-GB"/>
        </w:rPr>
        <w:t xml:space="preserve"> and R</w:t>
      </w:r>
      <w:r w:rsidR="000A26C1" w:rsidRPr="00FF7875">
        <w:rPr>
          <w:rFonts w:eastAsia="Times New Roman" w:cs="Times New Roman"/>
          <w:lang w:eastAsia="en-GB"/>
        </w:rPr>
        <w:t>adicalisation</w:t>
      </w:r>
    </w:p>
    <w:p w:rsidR="00332B96" w:rsidRPr="00FF7875" w:rsidRDefault="00332B96" w:rsidP="00474BE0">
      <w:pPr>
        <w:spacing w:after="0" w:line="240" w:lineRule="auto"/>
        <w:jc w:val="both"/>
        <w:rPr>
          <w:rFonts w:eastAsia="Times New Roman" w:cs="Times New Roman"/>
          <w:lang w:eastAsia="en-GB"/>
        </w:rPr>
      </w:pPr>
      <w:r>
        <w:rPr>
          <w:rFonts w:eastAsia="Times New Roman" w:cs="Times New Roman"/>
          <w:lang w:eastAsia="en-GB"/>
        </w:rPr>
        <w:t xml:space="preserve">              </w:t>
      </w:r>
      <w:r w:rsidRPr="00FD0F77">
        <w:rPr>
          <w:rFonts w:eastAsia="Times New Roman" w:cs="Times New Roman"/>
          <w:lang w:eastAsia="en-GB"/>
        </w:rPr>
        <w:t>Serious Violence/Crime</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474BE0">
      <w:pPr>
        <w:spacing w:after="0" w:line="240" w:lineRule="auto"/>
        <w:jc w:val="both"/>
        <w:outlineLvl w:val="0"/>
        <w:rPr>
          <w:rFonts w:eastAsia="Times New Roman" w:cs="Times New Roman"/>
          <w:b/>
          <w:bCs/>
          <w:kern w:val="36"/>
          <w:lang w:eastAsia="en-GB"/>
        </w:rPr>
      </w:pPr>
      <w:r w:rsidRPr="00FF7875">
        <w:rPr>
          <w:rFonts w:eastAsia="Times New Roman" w:cs="Times New Roman"/>
          <w:b/>
          <w:bCs/>
          <w:kern w:val="36"/>
          <w:lang w:eastAsia="en-GB"/>
        </w:rPr>
        <w:t>Roles and Responsibilities</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474BE0">
      <w:pPr>
        <w:spacing w:after="0" w:line="240" w:lineRule="auto"/>
        <w:jc w:val="both"/>
        <w:rPr>
          <w:rFonts w:eastAsia="Times New Roman" w:cs="Times New Roman"/>
          <w:u w:val="single"/>
          <w:lang w:eastAsia="en-GB"/>
        </w:rPr>
      </w:pPr>
      <w:r w:rsidRPr="00FF7875">
        <w:rPr>
          <w:rFonts w:eastAsia="Times New Roman" w:cs="Times New Roman"/>
          <w:u w:val="single"/>
          <w:lang w:eastAsia="en-GB"/>
        </w:rPr>
        <w:t>General</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551EB2">
      <w:pPr>
        <w:spacing w:after="0" w:line="240" w:lineRule="auto"/>
        <w:jc w:val="both"/>
        <w:rPr>
          <w:rFonts w:eastAsia="Times New Roman" w:cs="Times New Roman"/>
          <w:lang w:eastAsia="en-GB"/>
        </w:rPr>
      </w:pPr>
      <w:r w:rsidRPr="00FF7875">
        <w:rPr>
          <w:rFonts w:eastAsia="Times New Roman" w:cs="Times New Roman"/>
          <w:lang w:eastAsia="en-GB"/>
        </w:rPr>
        <w:t>All adults working with</w:t>
      </w:r>
      <w:r w:rsidR="008C52E7" w:rsidRPr="00FF7875">
        <w:rPr>
          <w:rFonts w:eastAsia="Times New Roman" w:cs="Times New Roman"/>
          <w:lang w:eastAsia="en-GB"/>
        </w:rPr>
        <w:t>,</w:t>
      </w:r>
      <w:r w:rsidRPr="00FF7875">
        <w:rPr>
          <w:rFonts w:eastAsia="Times New Roman" w:cs="Times New Roman"/>
          <w:lang w:eastAsia="en-GB"/>
        </w:rPr>
        <w:t xml:space="preserve"> or on behalf of</w:t>
      </w:r>
      <w:r w:rsidR="008C52E7" w:rsidRPr="00FF7875">
        <w:rPr>
          <w:rFonts w:eastAsia="Times New Roman" w:cs="Times New Roman"/>
          <w:lang w:eastAsia="en-GB"/>
        </w:rPr>
        <w:t>,</w:t>
      </w:r>
      <w:r w:rsidRPr="00FF7875">
        <w:rPr>
          <w:rFonts w:eastAsia="Times New Roman" w:cs="Times New Roman"/>
          <w:lang w:eastAsia="en-GB"/>
        </w:rPr>
        <w:t xml:space="preserve"> children have a responsibility to safeguard and promote their welfare.  This includes a responsibility to be alert to possible abuse and to record and report concerns to staff identified with child protection responsibilities within the school.  </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551EB2">
      <w:pPr>
        <w:spacing w:after="0" w:line="240" w:lineRule="auto"/>
        <w:jc w:val="both"/>
        <w:rPr>
          <w:rFonts w:eastAsia="Times New Roman" w:cs="Times New Roman"/>
          <w:lang w:eastAsia="en-GB"/>
        </w:rPr>
      </w:pPr>
      <w:r w:rsidRPr="00FF7875">
        <w:rPr>
          <w:rFonts w:eastAsia="Times New Roman" w:cs="Times New Roman"/>
          <w:lang w:eastAsia="en-GB"/>
        </w:rPr>
        <w:t>The names of the</w:t>
      </w:r>
      <w:r w:rsidR="00411C46">
        <w:rPr>
          <w:rFonts w:eastAsia="Times New Roman" w:cs="Times New Roman"/>
          <w:lang w:eastAsia="en-GB"/>
        </w:rPr>
        <w:t xml:space="preserve"> ‘Designated Safeguarding Lead</w:t>
      </w:r>
      <w:r w:rsidR="000A26C1" w:rsidRPr="00FF7875">
        <w:rPr>
          <w:rFonts w:eastAsia="Times New Roman" w:cs="Times New Roman"/>
          <w:lang w:eastAsia="en-GB"/>
        </w:rPr>
        <w:t xml:space="preserve">’ </w:t>
      </w:r>
      <w:r w:rsidR="00411C46">
        <w:rPr>
          <w:rFonts w:eastAsia="Times New Roman" w:cs="Times New Roman"/>
          <w:lang w:eastAsia="en-GB"/>
        </w:rPr>
        <w:t>and ‘Depu</w:t>
      </w:r>
      <w:r w:rsidR="00D66D4C">
        <w:rPr>
          <w:rFonts w:eastAsia="Times New Roman" w:cs="Times New Roman"/>
          <w:lang w:eastAsia="en-GB"/>
        </w:rPr>
        <w:t>ty Designated Safeguarding Lead</w:t>
      </w:r>
      <w:r w:rsidR="00411C46">
        <w:rPr>
          <w:rFonts w:eastAsia="Times New Roman" w:cs="Times New Roman"/>
          <w:lang w:eastAsia="en-GB"/>
        </w:rPr>
        <w:t xml:space="preserve">’ </w:t>
      </w:r>
      <w:r w:rsidRPr="00FF7875">
        <w:rPr>
          <w:rFonts w:eastAsia="Times New Roman" w:cs="Times New Roman"/>
          <w:lang w:eastAsia="en-GB"/>
        </w:rPr>
        <w:t xml:space="preserve">for the current </w:t>
      </w:r>
      <w:r w:rsidR="008C52E7" w:rsidRPr="00FF7875">
        <w:rPr>
          <w:rFonts w:eastAsia="Times New Roman" w:cs="Times New Roman"/>
          <w:lang w:eastAsia="en-GB"/>
        </w:rPr>
        <w:t xml:space="preserve">academic </w:t>
      </w:r>
      <w:r w:rsidRPr="00FF7875">
        <w:rPr>
          <w:rFonts w:eastAsia="Times New Roman" w:cs="Times New Roman"/>
          <w:lang w:eastAsia="en-GB"/>
        </w:rPr>
        <w:t xml:space="preserve">year are listed </w:t>
      </w:r>
      <w:r w:rsidR="00110E66">
        <w:rPr>
          <w:rFonts w:eastAsia="Times New Roman" w:cs="Times New Roman"/>
          <w:lang w:eastAsia="en-GB"/>
        </w:rPr>
        <w:t>at the start of this document and are displayed around the school.</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474BE0">
      <w:pPr>
        <w:spacing w:after="0" w:line="240" w:lineRule="auto"/>
        <w:jc w:val="both"/>
        <w:outlineLvl w:val="0"/>
        <w:rPr>
          <w:rFonts w:eastAsia="Times New Roman" w:cs="Times New Roman"/>
          <w:bCs/>
          <w:kern w:val="36"/>
          <w:u w:val="single"/>
          <w:lang w:eastAsia="en-GB"/>
        </w:rPr>
      </w:pPr>
      <w:r w:rsidRPr="00FF7875">
        <w:rPr>
          <w:rFonts w:eastAsia="Times New Roman" w:cs="Times New Roman"/>
          <w:bCs/>
          <w:kern w:val="36"/>
          <w:u w:val="single"/>
          <w:lang w:eastAsia="en-GB"/>
        </w:rPr>
        <w:t>Governing Body</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551EB2" w:rsidP="00551EB2">
      <w:pPr>
        <w:spacing w:after="0" w:line="240" w:lineRule="auto"/>
        <w:jc w:val="both"/>
        <w:rPr>
          <w:rFonts w:eastAsia="Times New Roman" w:cs="Times New Roman"/>
          <w:lang w:eastAsia="en-GB"/>
        </w:rPr>
      </w:pPr>
      <w:r w:rsidRPr="00FF7875">
        <w:rPr>
          <w:rFonts w:eastAsia="Times New Roman" w:cs="Times New Roman"/>
          <w:lang w:eastAsia="en-GB"/>
        </w:rPr>
        <w:t>In accordance with the statutory G</w:t>
      </w:r>
      <w:r w:rsidR="002A68A0">
        <w:rPr>
          <w:rFonts w:eastAsia="Times New Roman" w:cs="Times New Roman"/>
          <w:lang w:eastAsia="en-GB"/>
        </w:rPr>
        <w:t>uidance ‘Keeping children safe in ed</w:t>
      </w:r>
      <w:r w:rsidR="00E818E5">
        <w:rPr>
          <w:rFonts w:eastAsia="Times New Roman" w:cs="Times New Roman"/>
          <w:lang w:eastAsia="en-GB"/>
        </w:rPr>
        <w:t xml:space="preserve">ucation’ </w:t>
      </w:r>
      <w:r w:rsidR="005A2BCB" w:rsidRPr="00FF7875">
        <w:rPr>
          <w:rFonts w:eastAsia="Times New Roman" w:cs="Times New Roman"/>
          <w:lang w:eastAsia="en-GB"/>
        </w:rPr>
        <w:t>(</w:t>
      </w:r>
      <w:r w:rsidR="00D66D4C">
        <w:rPr>
          <w:rFonts w:eastAsia="Times New Roman" w:cs="Times New Roman"/>
          <w:lang w:eastAsia="en-GB"/>
        </w:rPr>
        <w:t>September 2019</w:t>
      </w:r>
      <w:r w:rsidR="005A2BCB" w:rsidRPr="00FF7875">
        <w:rPr>
          <w:rFonts w:eastAsia="Times New Roman" w:cs="Times New Roman"/>
          <w:lang w:eastAsia="en-GB"/>
        </w:rPr>
        <w:t>)</w:t>
      </w:r>
      <w:r w:rsidR="00474BE0" w:rsidRPr="00FF7875">
        <w:rPr>
          <w:rFonts w:eastAsia="Times New Roman" w:cs="Times New Roman"/>
          <w:i/>
          <w:lang w:eastAsia="en-GB"/>
        </w:rPr>
        <w:t xml:space="preserve">, </w:t>
      </w:r>
      <w:r w:rsidR="00474BE0" w:rsidRPr="00FF7875">
        <w:rPr>
          <w:rFonts w:eastAsia="Times New Roman" w:cs="Times New Roman"/>
          <w:lang w:eastAsia="en-GB"/>
        </w:rPr>
        <w:t xml:space="preserve">the Governing Body will ensure </w:t>
      </w:r>
      <w:r w:rsidR="002A68A0" w:rsidRPr="00FF7875">
        <w:rPr>
          <w:rFonts w:eastAsia="Times New Roman" w:cs="Times New Roman"/>
          <w:lang w:eastAsia="en-GB"/>
        </w:rPr>
        <w:t>that: -</w:t>
      </w:r>
    </w:p>
    <w:p w:rsidR="00474BE0" w:rsidRPr="00474BE0" w:rsidRDefault="00474BE0" w:rsidP="00474BE0">
      <w:pPr>
        <w:spacing w:after="0" w:line="240" w:lineRule="auto"/>
        <w:jc w:val="both"/>
        <w:rPr>
          <w:rFonts w:ascii="Times New Roman" w:eastAsia="Times New Roman" w:hAnsi="Times New Roman" w:cs="Times New Roman"/>
          <w:sz w:val="24"/>
          <w:szCs w:val="24"/>
          <w:lang w:eastAsia="en-GB"/>
        </w:rPr>
      </w:pPr>
      <w:r w:rsidRPr="00474BE0">
        <w:rPr>
          <w:rFonts w:ascii="Comic Sans MS" w:eastAsia="Times New Roman" w:hAnsi="Comic Sans MS" w:cs="Times New Roman"/>
          <w:sz w:val="24"/>
          <w:szCs w:val="24"/>
          <w:lang w:eastAsia="en-GB"/>
        </w:rPr>
        <w:t> </w:t>
      </w:r>
    </w:p>
    <w:p w:rsidR="00474BE0" w:rsidRPr="00FF7875" w:rsidRDefault="00C47D2D" w:rsidP="00FF7875">
      <w:pPr>
        <w:pStyle w:val="ListParagraph"/>
        <w:numPr>
          <w:ilvl w:val="0"/>
          <w:numId w:val="15"/>
        </w:numPr>
        <w:spacing w:after="0" w:line="240" w:lineRule="auto"/>
        <w:jc w:val="both"/>
        <w:rPr>
          <w:rFonts w:eastAsia="Times New Roman" w:cs="Times New Roman"/>
          <w:lang w:eastAsia="en-GB"/>
        </w:rPr>
      </w:pPr>
      <w:r w:rsidRPr="00FF7875">
        <w:rPr>
          <w:rFonts w:eastAsia="Times New Roman" w:cs="Times New Roman"/>
          <w:lang w:eastAsia="en-GB"/>
        </w:rPr>
        <w:t>T</w:t>
      </w:r>
      <w:r w:rsidR="00474BE0" w:rsidRPr="00FF7875">
        <w:rPr>
          <w:rFonts w:eastAsia="Times New Roman" w:cs="Times New Roman"/>
          <w:lang w:eastAsia="en-GB"/>
        </w:rPr>
        <w:t>he school has a child protection/safeguarding policy,</w:t>
      </w:r>
      <w:r w:rsidR="000F4A09" w:rsidRPr="00FF7875">
        <w:rPr>
          <w:rFonts w:eastAsia="Times New Roman" w:cs="Times New Roman"/>
          <w:lang w:eastAsia="en-GB"/>
        </w:rPr>
        <w:t xml:space="preserve"> </w:t>
      </w:r>
      <w:r w:rsidR="00474BE0" w:rsidRPr="00FF7875">
        <w:rPr>
          <w:rFonts w:eastAsia="Times New Roman" w:cs="Times New Roman"/>
          <w:lang w:eastAsia="en-GB"/>
        </w:rPr>
        <w:t>procedures and training in place which are effective and comply with the law at all times.</w:t>
      </w:r>
      <w:r w:rsidR="000F4A09" w:rsidRPr="00FF7875">
        <w:rPr>
          <w:rFonts w:eastAsia="Times New Roman" w:cs="Times New Roman"/>
          <w:lang w:eastAsia="en-GB"/>
        </w:rPr>
        <w:t xml:space="preserve"> </w:t>
      </w:r>
      <w:r w:rsidR="004B02DE" w:rsidRPr="00FF7875">
        <w:rPr>
          <w:rFonts w:eastAsia="Times New Roman" w:cs="Times New Roman"/>
          <w:lang w:eastAsia="en-GB"/>
        </w:rPr>
        <w:t>The policies are</w:t>
      </w:r>
      <w:r w:rsidR="00474BE0" w:rsidRPr="00FF7875">
        <w:rPr>
          <w:rFonts w:eastAsia="Times New Roman" w:cs="Times New Roman"/>
          <w:lang w:eastAsia="en-GB"/>
        </w:rPr>
        <w:t xml:space="preserve"> made available publicly.</w:t>
      </w:r>
    </w:p>
    <w:p w:rsidR="00474BE0" w:rsidRPr="00FF7875" w:rsidRDefault="00474BE0" w:rsidP="00FF7875">
      <w:pPr>
        <w:spacing w:after="0" w:line="240" w:lineRule="auto"/>
        <w:ind w:left="720" w:firstLine="34"/>
        <w:jc w:val="both"/>
        <w:rPr>
          <w:rFonts w:eastAsia="Times New Roman" w:cs="Times New Roman"/>
          <w:lang w:eastAsia="en-GB"/>
        </w:rPr>
      </w:pPr>
    </w:p>
    <w:p w:rsidR="00474BE0" w:rsidRPr="00FD0F77" w:rsidRDefault="00C47D2D" w:rsidP="00972F03">
      <w:pPr>
        <w:pStyle w:val="ListParagraph"/>
        <w:numPr>
          <w:ilvl w:val="0"/>
          <w:numId w:val="15"/>
        </w:numPr>
        <w:spacing w:after="0" w:line="240" w:lineRule="auto"/>
        <w:ind w:left="1134" w:hanging="380"/>
        <w:jc w:val="both"/>
        <w:rPr>
          <w:rFonts w:eastAsia="Times New Roman" w:cs="Times New Roman"/>
          <w:lang w:eastAsia="en-GB"/>
        </w:rPr>
      </w:pPr>
      <w:r w:rsidRPr="00FD0F77">
        <w:rPr>
          <w:rFonts w:eastAsia="Times New Roman" w:cs="Times New Roman"/>
          <w:lang w:eastAsia="en-GB"/>
        </w:rPr>
        <w:t>T</w:t>
      </w:r>
      <w:r w:rsidR="00551EB2" w:rsidRPr="00FD0F77">
        <w:rPr>
          <w:rFonts w:eastAsia="Times New Roman" w:cs="Times New Roman"/>
          <w:lang w:eastAsia="en-GB"/>
        </w:rPr>
        <w:t xml:space="preserve">he </w:t>
      </w:r>
      <w:r w:rsidR="00474BE0" w:rsidRPr="00FD0F77">
        <w:rPr>
          <w:rFonts w:eastAsia="Times New Roman" w:cs="Times New Roman"/>
          <w:lang w:eastAsia="en-GB"/>
        </w:rPr>
        <w:t xml:space="preserve">school operates safer recruitment practices, including appropriate use of references and checks on new staff and volunteers.   </w:t>
      </w:r>
    </w:p>
    <w:p w:rsidR="00474BE0" w:rsidRPr="00FD0F77" w:rsidRDefault="00C47D2D" w:rsidP="00FF7875">
      <w:pPr>
        <w:pStyle w:val="ListParagraph"/>
        <w:numPr>
          <w:ilvl w:val="0"/>
          <w:numId w:val="15"/>
        </w:numPr>
        <w:spacing w:after="0" w:line="240" w:lineRule="auto"/>
        <w:jc w:val="both"/>
        <w:rPr>
          <w:rFonts w:eastAsia="Times New Roman" w:cs="Times New Roman"/>
          <w:lang w:eastAsia="en-GB"/>
        </w:rPr>
      </w:pPr>
      <w:r w:rsidRPr="00FD0F77">
        <w:rPr>
          <w:rFonts w:eastAsia="Times New Roman" w:cs="Times New Roman"/>
          <w:lang w:eastAsia="en-GB"/>
        </w:rPr>
        <w:t>T</w:t>
      </w:r>
      <w:r w:rsidR="00474BE0" w:rsidRPr="00FD0F77">
        <w:rPr>
          <w:rFonts w:eastAsia="Times New Roman" w:cs="Times New Roman"/>
          <w:lang w:eastAsia="en-GB"/>
        </w:rPr>
        <w:t>here are procedures for dealing with allegations of abuse against members of staff and volunteers.</w:t>
      </w:r>
    </w:p>
    <w:p w:rsidR="00474BE0" w:rsidRPr="00FD0F77" w:rsidRDefault="00474BE0" w:rsidP="00FF7875">
      <w:pPr>
        <w:spacing w:after="0" w:line="240" w:lineRule="auto"/>
        <w:ind w:left="1134" w:hanging="380"/>
        <w:jc w:val="both"/>
        <w:rPr>
          <w:rFonts w:eastAsia="Times New Roman" w:cs="Times New Roman"/>
          <w:lang w:eastAsia="en-GB"/>
        </w:rPr>
      </w:pPr>
    </w:p>
    <w:p w:rsidR="00474BE0" w:rsidRPr="00FD0F77" w:rsidRDefault="00C47D2D" w:rsidP="00FF7875">
      <w:pPr>
        <w:pStyle w:val="ListParagraph"/>
        <w:numPr>
          <w:ilvl w:val="0"/>
          <w:numId w:val="15"/>
        </w:numPr>
        <w:spacing w:after="0" w:line="240" w:lineRule="auto"/>
        <w:jc w:val="both"/>
        <w:rPr>
          <w:rFonts w:eastAsia="Times New Roman" w:cs="Times New Roman"/>
          <w:lang w:eastAsia="en-GB"/>
        </w:rPr>
      </w:pPr>
      <w:r w:rsidRPr="00FD0F77">
        <w:rPr>
          <w:rFonts w:eastAsia="Times New Roman" w:cs="Times New Roman"/>
          <w:lang w:eastAsia="en-GB"/>
        </w:rPr>
        <w:t>T</w:t>
      </w:r>
      <w:r w:rsidR="00474BE0" w:rsidRPr="00FD0F77">
        <w:rPr>
          <w:rFonts w:eastAsia="Times New Roman" w:cs="Times New Roman"/>
          <w:lang w:eastAsia="en-GB"/>
        </w:rPr>
        <w:t xml:space="preserve">here is a senior member of the school’s </w:t>
      </w:r>
      <w:r w:rsidR="0084576D" w:rsidRPr="00FD0F77">
        <w:rPr>
          <w:rFonts w:eastAsia="Times New Roman" w:cs="Times New Roman"/>
          <w:lang w:eastAsia="en-GB"/>
        </w:rPr>
        <w:t xml:space="preserve">senior </w:t>
      </w:r>
      <w:r w:rsidR="00474BE0" w:rsidRPr="00FD0F77">
        <w:rPr>
          <w:rFonts w:eastAsia="Times New Roman" w:cs="Times New Roman"/>
          <w:lang w:eastAsia="en-GB"/>
        </w:rPr>
        <w:t xml:space="preserve">leadership team who is designated to take </w:t>
      </w:r>
      <w:r w:rsidR="0084576D" w:rsidRPr="00FD0F77">
        <w:rPr>
          <w:rFonts w:eastAsia="Times New Roman" w:cs="Times New Roman"/>
          <w:lang w:eastAsia="en-GB"/>
        </w:rPr>
        <w:t xml:space="preserve">a </w:t>
      </w:r>
      <w:r w:rsidR="00474BE0" w:rsidRPr="00FD0F77">
        <w:rPr>
          <w:rFonts w:eastAsia="Times New Roman" w:cs="Times New Roman"/>
          <w:lang w:eastAsia="en-GB"/>
        </w:rPr>
        <w:t>lead</w:t>
      </w:r>
      <w:r w:rsidR="0084576D" w:rsidRPr="00FD0F77">
        <w:rPr>
          <w:rFonts w:eastAsia="Times New Roman" w:cs="Times New Roman"/>
          <w:lang w:eastAsia="en-GB"/>
        </w:rPr>
        <w:t>ing</w:t>
      </w:r>
      <w:r w:rsidR="00474BE0" w:rsidRPr="00FD0F77">
        <w:rPr>
          <w:rFonts w:eastAsia="Times New Roman" w:cs="Times New Roman"/>
          <w:lang w:eastAsia="en-GB"/>
        </w:rPr>
        <w:t xml:space="preserve"> responsibility for dealing with child protection (the “Designated Safeguarding Lead”</w:t>
      </w:r>
      <w:r w:rsidR="00FF68A0" w:rsidRPr="00FD0F77">
        <w:rPr>
          <w:rFonts w:eastAsia="Times New Roman" w:cs="Times New Roman"/>
          <w:lang w:eastAsia="en-GB"/>
        </w:rPr>
        <w:t xml:space="preserve"> (DSL)</w:t>
      </w:r>
      <w:r w:rsidR="00474BE0" w:rsidRPr="00FD0F77">
        <w:rPr>
          <w:rFonts w:eastAsia="Times New Roman" w:cs="Times New Roman"/>
          <w:lang w:eastAsia="en-GB"/>
        </w:rPr>
        <w:t>) and that ther</w:t>
      </w:r>
      <w:r w:rsidR="0084576D" w:rsidRPr="00FD0F77">
        <w:rPr>
          <w:rFonts w:eastAsia="Times New Roman" w:cs="Times New Roman"/>
          <w:lang w:eastAsia="en-GB"/>
        </w:rPr>
        <w:t>e is always cover for this role, should this lead be off site or absent.</w:t>
      </w:r>
    </w:p>
    <w:p w:rsidR="00474BE0" w:rsidRPr="00FD0F77" w:rsidRDefault="00474BE0" w:rsidP="00FF7875">
      <w:pPr>
        <w:spacing w:after="0" w:line="240" w:lineRule="auto"/>
        <w:ind w:left="1134" w:hanging="380"/>
        <w:jc w:val="both"/>
        <w:rPr>
          <w:rFonts w:eastAsia="Times New Roman" w:cs="Times New Roman"/>
          <w:lang w:eastAsia="en-GB"/>
        </w:rPr>
      </w:pPr>
    </w:p>
    <w:p w:rsidR="00474BE0" w:rsidRPr="00FD0F77" w:rsidRDefault="00474BE0" w:rsidP="00FF7875">
      <w:pPr>
        <w:pStyle w:val="ListParagraph"/>
        <w:numPr>
          <w:ilvl w:val="0"/>
          <w:numId w:val="15"/>
        </w:numPr>
        <w:spacing w:after="0" w:line="240" w:lineRule="auto"/>
        <w:jc w:val="both"/>
        <w:rPr>
          <w:rFonts w:eastAsia="Times New Roman" w:cs="Times New Roman"/>
          <w:lang w:eastAsia="en-GB"/>
        </w:rPr>
      </w:pPr>
      <w:r w:rsidRPr="00FD0F77">
        <w:rPr>
          <w:rFonts w:eastAsia="Times New Roman" w:cs="Times New Roman"/>
          <w:lang w:eastAsia="en-GB"/>
        </w:rPr>
        <w:t>The Designated Safeguarding Lead</w:t>
      </w:r>
      <w:r w:rsidR="0084576D" w:rsidRPr="00FD0F77">
        <w:rPr>
          <w:rFonts w:eastAsia="Times New Roman" w:cs="Times New Roman"/>
          <w:lang w:eastAsia="en-GB"/>
        </w:rPr>
        <w:t>s undertake</w:t>
      </w:r>
      <w:r w:rsidRPr="00FD0F77">
        <w:rPr>
          <w:rFonts w:eastAsia="Times New Roman" w:cs="Times New Roman"/>
          <w:lang w:eastAsia="en-GB"/>
        </w:rPr>
        <w:t xml:space="preserve"> Local Authority training and this is refreshed every two years.</w:t>
      </w:r>
    </w:p>
    <w:p w:rsidR="00474BE0" w:rsidRPr="00FD0F77" w:rsidRDefault="00474BE0" w:rsidP="00FF7875">
      <w:pPr>
        <w:spacing w:after="0" w:line="240" w:lineRule="auto"/>
        <w:ind w:left="1134" w:hanging="380"/>
        <w:jc w:val="both"/>
        <w:rPr>
          <w:rFonts w:eastAsia="Times New Roman" w:cs="Times New Roman"/>
          <w:lang w:eastAsia="en-GB"/>
        </w:rPr>
      </w:pPr>
    </w:p>
    <w:p w:rsidR="00474BE0" w:rsidRPr="00FA06A9" w:rsidRDefault="00474BE0" w:rsidP="00502EB8">
      <w:pPr>
        <w:pStyle w:val="ListParagraph"/>
        <w:numPr>
          <w:ilvl w:val="0"/>
          <w:numId w:val="15"/>
        </w:numPr>
        <w:spacing w:after="0" w:line="240" w:lineRule="auto"/>
        <w:jc w:val="both"/>
        <w:rPr>
          <w:rFonts w:eastAsia="Times New Roman" w:cs="Times New Roman"/>
          <w:lang w:eastAsia="en-GB"/>
        </w:rPr>
      </w:pPr>
      <w:r w:rsidRPr="00FD0F77">
        <w:rPr>
          <w:rFonts w:eastAsia="Times New Roman" w:cs="Times New Roman"/>
          <w:lang w:eastAsia="en-GB"/>
        </w:rPr>
        <w:t>The Headteacher, and</w:t>
      </w:r>
      <w:r w:rsidRPr="00FF7875">
        <w:rPr>
          <w:rFonts w:eastAsia="Times New Roman" w:cs="Times New Roman"/>
          <w:lang w:eastAsia="en-GB"/>
        </w:rPr>
        <w:t xml:space="preserve"> all other staff and volunteers who work with children, undertake appropriate training which is regularly updated</w:t>
      </w:r>
      <w:r w:rsidR="00FF68A0">
        <w:rPr>
          <w:rFonts w:eastAsia="Times New Roman" w:cs="Times New Roman"/>
          <w:lang w:eastAsia="en-GB"/>
        </w:rPr>
        <w:t>,</w:t>
      </w:r>
      <w:r w:rsidRPr="00FF7875">
        <w:rPr>
          <w:rFonts w:eastAsia="Times New Roman" w:cs="Times New Roman"/>
          <w:lang w:eastAsia="en-GB"/>
        </w:rPr>
        <w:t xml:space="preserve"> </w:t>
      </w:r>
      <w:r w:rsidR="004B02DE" w:rsidRPr="00FF7875">
        <w:rPr>
          <w:rFonts w:eastAsia="Times New Roman" w:cs="Times New Roman"/>
          <w:lang w:eastAsia="en-GB"/>
        </w:rPr>
        <w:t xml:space="preserve">and </w:t>
      </w:r>
      <w:r w:rsidRPr="00FF7875">
        <w:rPr>
          <w:rFonts w:eastAsia="Times New Roman" w:cs="Times New Roman"/>
          <w:lang w:eastAsia="en-GB"/>
        </w:rPr>
        <w:t>new staff and volunteers</w:t>
      </w:r>
      <w:r w:rsidR="004B02DE" w:rsidRPr="00FF7875">
        <w:rPr>
          <w:rFonts w:eastAsia="Times New Roman" w:cs="Times New Roman"/>
          <w:lang w:eastAsia="en-GB"/>
        </w:rPr>
        <w:t>,</w:t>
      </w:r>
      <w:r w:rsidRPr="00FF7875">
        <w:rPr>
          <w:rFonts w:eastAsia="Times New Roman" w:cs="Times New Roman"/>
          <w:lang w:eastAsia="en-GB"/>
        </w:rPr>
        <w:t xml:space="preserve"> who work with children</w:t>
      </w:r>
      <w:r w:rsidR="004B02DE" w:rsidRPr="00FF7875">
        <w:rPr>
          <w:rFonts w:eastAsia="Times New Roman" w:cs="Times New Roman"/>
          <w:lang w:eastAsia="en-GB"/>
        </w:rPr>
        <w:t>,</w:t>
      </w:r>
      <w:r w:rsidRPr="00FF7875">
        <w:rPr>
          <w:rFonts w:eastAsia="Times New Roman" w:cs="Times New Roman"/>
          <w:lang w:eastAsia="en-GB"/>
        </w:rPr>
        <w:t xml:space="preserve"> are made aware of </w:t>
      </w:r>
      <w:r w:rsidRPr="00FA06A9">
        <w:rPr>
          <w:rFonts w:eastAsia="Times New Roman" w:cs="Times New Roman"/>
          <w:lang w:eastAsia="en-GB"/>
        </w:rPr>
        <w:t xml:space="preserve">the school’s arrangements for child protection and their responsibilities. </w:t>
      </w:r>
      <w:r w:rsidR="002A68A0" w:rsidRPr="00FA06A9">
        <w:rPr>
          <w:rFonts w:eastAsia="Times New Roman" w:cs="Times New Roman"/>
          <w:lang w:eastAsia="en-GB"/>
        </w:rPr>
        <w:t>The HM Government document ‘</w:t>
      </w:r>
      <w:r w:rsidR="00B12596" w:rsidRPr="00FA06A9">
        <w:rPr>
          <w:rFonts w:eastAsia="Times New Roman" w:cs="Times New Roman"/>
          <w:lang w:eastAsia="en-GB"/>
        </w:rPr>
        <w:t xml:space="preserve">What to do if you’re worried a child is being abused-Advice </w:t>
      </w:r>
      <w:r w:rsidR="002A68A0" w:rsidRPr="00FA06A9">
        <w:rPr>
          <w:rFonts w:eastAsia="Times New Roman" w:cs="Times New Roman"/>
          <w:lang w:eastAsia="en-GB"/>
        </w:rPr>
        <w:t>for practitioners’</w:t>
      </w:r>
      <w:r w:rsidR="008C6007" w:rsidRPr="00FA06A9">
        <w:rPr>
          <w:rFonts w:eastAsia="Times New Roman" w:cs="Times New Roman"/>
          <w:lang w:eastAsia="en-GB"/>
        </w:rPr>
        <w:t xml:space="preserve"> (March 2015) is</w:t>
      </w:r>
      <w:r w:rsidRPr="00FA06A9">
        <w:rPr>
          <w:rFonts w:eastAsia="Times New Roman" w:cs="Times New Roman"/>
          <w:lang w:eastAsia="en-GB"/>
        </w:rPr>
        <w:t xml:space="preserve"> used as part of this induction. </w:t>
      </w:r>
      <w:r w:rsidR="00502EB8" w:rsidRPr="00FA06A9">
        <w:rPr>
          <w:rFonts w:eastAsia="Times New Roman" w:cs="Times New Roman"/>
          <w:lang w:eastAsia="en-GB"/>
        </w:rPr>
        <w:t xml:space="preserve">Induction training, includes the school’s behaviour policy and the school’s procedures for managing children who are missing </w:t>
      </w:r>
      <w:r w:rsidR="00FF68A0" w:rsidRPr="00FA06A9">
        <w:rPr>
          <w:rFonts w:eastAsia="Times New Roman" w:cs="Times New Roman"/>
          <w:lang w:eastAsia="en-GB"/>
        </w:rPr>
        <w:t xml:space="preserve">from </w:t>
      </w:r>
      <w:r w:rsidR="00502EB8" w:rsidRPr="00FA06A9">
        <w:rPr>
          <w:rFonts w:eastAsia="Times New Roman" w:cs="Times New Roman"/>
          <w:lang w:eastAsia="en-GB"/>
        </w:rPr>
        <w:t>education, as well as the staff code of conduct</w:t>
      </w:r>
      <w:r w:rsidR="00FF68A0" w:rsidRPr="00FA06A9">
        <w:rPr>
          <w:rFonts w:eastAsia="Times New Roman" w:cs="Times New Roman"/>
          <w:lang w:eastAsia="en-GB"/>
        </w:rPr>
        <w:t>/handbook</w:t>
      </w:r>
      <w:r w:rsidR="00502EB8" w:rsidRPr="00FA06A9">
        <w:rPr>
          <w:rFonts w:eastAsia="Times New Roman" w:cs="Times New Roman"/>
          <w:lang w:eastAsia="en-GB"/>
        </w:rPr>
        <w:t>, and the child protection policy.</w:t>
      </w:r>
    </w:p>
    <w:p w:rsidR="00474BE0" w:rsidRPr="00FF7875" w:rsidRDefault="00474BE0" w:rsidP="00FF7875">
      <w:pPr>
        <w:spacing w:after="0" w:line="240" w:lineRule="auto"/>
        <w:ind w:left="1134" w:hanging="380"/>
        <w:jc w:val="both"/>
        <w:rPr>
          <w:rFonts w:eastAsia="Times New Roman" w:cs="Times New Roman"/>
          <w:lang w:eastAsia="en-GB"/>
        </w:rPr>
      </w:pPr>
    </w:p>
    <w:p w:rsidR="00474BE0" w:rsidRPr="00FF7875" w:rsidRDefault="00474BE0" w:rsidP="00FF7875">
      <w:pPr>
        <w:pStyle w:val="ListParagraph"/>
        <w:numPr>
          <w:ilvl w:val="0"/>
          <w:numId w:val="15"/>
        </w:numPr>
        <w:spacing w:after="0" w:line="240" w:lineRule="auto"/>
        <w:jc w:val="both"/>
        <w:rPr>
          <w:rFonts w:eastAsia="Times New Roman" w:cs="Times New Roman"/>
          <w:lang w:eastAsia="en-GB"/>
        </w:rPr>
      </w:pPr>
      <w:r w:rsidRPr="00FF7875">
        <w:rPr>
          <w:rFonts w:eastAsia="Times New Roman" w:cs="Times New Roman"/>
          <w:lang w:eastAsia="en-GB"/>
        </w:rPr>
        <w:t>Any deficiencies or weaknesses brought to the attention of the Governing Body will be rectified without delay.</w:t>
      </w:r>
    </w:p>
    <w:p w:rsidR="00474BE0" w:rsidRPr="00FF7875" w:rsidRDefault="00474BE0" w:rsidP="00FF7875">
      <w:pPr>
        <w:spacing w:after="0" w:line="240" w:lineRule="auto"/>
        <w:ind w:left="1134" w:hanging="380"/>
        <w:jc w:val="both"/>
        <w:rPr>
          <w:rFonts w:eastAsia="Times New Roman" w:cs="Times New Roman"/>
          <w:lang w:eastAsia="en-GB"/>
        </w:rPr>
      </w:pPr>
    </w:p>
    <w:p w:rsidR="00474BE0" w:rsidRPr="002A68A0" w:rsidRDefault="00FF68A0" w:rsidP="00FF7875">
      <w:pPr>
        <w:pStyle w:val="ListParagraph"/>
        <w:numPr>
          <w:ilvl w:val="0"/>
          <w:numId w:val="15"/>
        </w:numPr>
        <w:spacing w:after="0" w:line="240" w:lineRule="auto"/>
        <w:jc w:val="both"/>
        <w:rPr>
          <w:rFonts w:eastAsia="Times New Roman" w:cs="Times New Roman"/>
          <w:lang w:eastAsia="en-GB"/>
        </w:rPr>
      </w:pPr>
      <w:r>
        <w:rPr>
          <w:rFonts w:eastAsia="Times New Roman" w:cs="Times New Roman"/>
          <w:lang w:eastAsia="en-GB"/>
        </w:rPr>
        <w:t xml:space="preserve">The </w:t>
      </w:r>
      <w:r w:rsidR="00474BE0" w:rsidRPr="002A68A0">
        <w:rPr>
          <w:rFonts w:eastAsia="Times New Roman" w:cs="Times New Roman"/>
          <w:lang w:eastAsia="en-GB"/>
        </w:rPr>
        <w:t xml:space="preserve">Chair of Governors (or, in the absence of a Chair, the Vice Chair) deals with any allegations of abuse made against the Headteacher, </w:t>
      </w:r>
      <w:r w:rsidR="008969EE" w:rsidRPr="002A68A0">
        <w:rPr>
          <w:rFonts w:eastAsia="Times New Roman" w:cs="Times New Roman"/>
          <w:lang w:eastAsia="en-GB"/>
        </w:rPr>
        <w:t>in line with DFE and Local Authority advice and guidance.</w:t>
      </w:r>
    </w:p>
    <w:p w:rsidR="00474BE0" w:rsidRPr="00FF7875" w:rsidRDefault="00474BE0" w:rsidP="00FF7875">
      <w:pPr>
        <w:spacing w:after="0" w:line="240" w:lineRule="auto"/>
        <w:ind w:left="1134" w:hanging="380"/>
        <w:jc w:val="both"/>
        <w:rPr>
          <w:rFonts w:eastAsia="Times New Roman" w:cs="Times New Roman"/>
          <w:lang w:eastAsia="en-GB"/>
        </w:rPr>
      </w:pPr>
    </w:p>
    <w:p w:rsidR="00474BE0" w:rsidRPr="00FD0F77" w:rsidRDefault="00474BE0" w:rsidP="00F82424">
      <w:pPr>
        <w:pStyle w:val="ListParagraph"/>
        <w:numPr>
          <w:ilvl w:val="0"/>
          <w:numId w:val="15"/>
        </w:numPr>
        <w:spacing w:after="0" w:line="240" w:lineRule="auto"/>
        <w:ind w:left="709" w:firstLine="45"/>
        <w:jc w:val="both"/>
        <w:rPr>
          <w:rFonts w:eastAsia="Times New Roman" w:cs="Times New Roman"/>
          <w:lang w:eastAsia="en-GB"/>
        </w:rPr>
      </w:pPr>
      <w:r w:rsidRPr="00FD0F77">
        <w:rPr>
          <w:rFonts w:eastAsia="Times New Roman" w:cs="Times New Roman"/>
          <w:lang w:eastAsia="en-GB"/>
        </w:rPr>
        <w:t xml:space="preserve">Effective policies and procedures are in place and updated annually including a behaviour “code of conduct” </w:t>
      </w:r>
      <w:r w:rsidR="0084576D" w:rsidRPr="00FD0F77">
        <w:rPr>
          <w:rFonts w:eastAsia="Times New Roman" w:cs="Times New Roman"/>
          <w:lang w:eastAsia="en-GB"/>
        </w:rPr>
        <w:t xml:space="preserve">and handbook </w:t>
      </w:r>
      <w:r w:rsidRPr="00FD0F77">
        <w:rPr>
          <w:rFonts w:eastAsia="Times New Roman" w:cs="Times New Roman"/>
          <w:lang w:eastAsia="en-GB"/>
        </w:rPr>
        <w:t>for staff and volunteers</w:t>
      </w:r>
      <w:r w:rsidR="0084576D" w:rsidRPr="00FD0F77">
        <w:rPr>
          <w:rFonts w:eastAsia="Times New Roman" w:cs="Times New Roman"/>
          <w:lang w:eastAsia="en-GB"/>
        </w:rPr>
        <w:t xml:space="preserve">. </w:t>
      </w:r>
    </w:p>
    <w:p w:rsidR="00474BE0" w:rsidRPr="00FF7875" w:rsidRDefault="00474BE0" w:rsidP="00FF7875">
      <w:pPr>
        <w:pStyle w:val="ListParagraph"/>
        <w:numPr>
          <w:ilvl w:val="0"/>
          <w:numId w:val="15"/>
        </w:numPr>
        <w:spacing w:after="0" w:line="240" w:lineRule="auto"/>
        <w:jc w:val="both"/>
        <w:rPr>
          <w:rFonts w:eastAsia="Times New Roman" w:cs="Times New Roman"/>
          <w:lang w:eastAsia="en-GB"/>
        </w:rPr>
      </w:pPr>
      <w:r w:rsidRPr="00FF7875">
        <w:rPr>
          <w:rFonts w:eastAsia="Times New Roman" w:cs="Times New Roman"/>
          <w:lang w:eastAsia="en-GB"/>
        </w:rPr>
        <w:t>There is an individual member of the Governing Body who will champion issues to do with safeguarding children and child protection within the school, liaise with the Designated Safeguarding Lead</w:t>
      </w:r>
      <w:r w:rsidR="00177ADA">
        <w:rPr>
          <w:rFonts w:eastAsia="Times New Roman" w:cs="Times New Roman"/>
          <w:lang w:eastAsia="en-GB"/>
        </w:rPr>
        <w:t xml:space="preserve"> and Deputy</w:t>
      </w:r>
      <w:r w:rsidRPr="00FF7875">
        <w:rPr>
          <w:rFonts w:eastAsia="Times New Roman" w:cs="Times New Roman"/>
          <w:lang w:eastAsia="en-GB"/>
        </w:rPr>
        <w:t>, and provide information and reports to the Governing Body.</w:t>
      </w:r>
    </w:p>
    <w:p w:rsidR="00474BE0" w:rsidRPr="00FF7875" w:rsidRDefault="00474BE0" w:rsidP="00FF7875">
      <w:pPr>
        <w:spacing w:after="0" w:line="240" w:lineRule="auto"/>
        <w:ind w:left="720" w:firstLine="45"/>
        <w:rPr>
          <w:rFonts w:eastAsia="Times New Roman" w:cs="Times New Roman"/>
          <w:lang w:eastAsia="en-GB"/>
        </w:rPr>
      </w:pPr>
    </w:p>
    <w:p w:rsidR="00474BE0" w:rsidRPr="00FD0F77" w:rsidRDefault="00474BE0" w:rsidP="00474BE0">
      <w:pPr>
        <w:pStyle w:val="ListParagraph"/>
        <w:numPr>
          <w:ilvl w:val="0"/>
          <w:numId w:val="15"/>
        </w:numPr>
        <w:spacing w:after="0" w:line="240" w:lineRule="auto"/>
        <w:jc w:val="both"/>
        <w:rPr>
          <w:rFonts w:eastAsia="Times New Roman" w:cs="Times New Roman"/>
          <w:lang w:eastAsia="en-GB"/>
        </w:rPr>
      </w:pPr>
      <w:r w:rsidRPr="00FF7875">
        <w:rPr>
          <w:rFonts w:eastAsia="Times New Roman" w:cs="Times New Roman"/>
          <w:lang w:eastAsia="en-GB"/>
        </w:rPr>
        <w:t xml:space="preserve">The school </w:t>
      </w:r>
      <w:r w:rsidRPr="00FD0F77">
        <w:rPr>
          <w:rFonts w:eastAsia="Times New Roman" w:cs="Times New Roman"/>
          <w:lang w:eastAsia="en-GB"/>
        </w:rPr>
        <w:t>contributes to inter-agency working in line wi</w:t>
      </w:r>
      <w:r w:rsidR="002A68A0" w:rsidRPr="00FD0F77">
        <w:rPr>
          <w:rFonts w:eastAsia="Times New Roman" w:cs="Times New Roman"/>
          <w:lang w:eastAsia="en-GB"/>
        </w:rPr>
        <w:t>th statutory guidance ‘Working together to safeguard children’</w:t>
      </w:r>
      <w:r w:rsidRPr="00FD0F77">
        <w:rPr>
          <w:rFonts w:eastAsia="Times New Roman" w:cs="Times New Roman"/>
          <w:lang w:eastAsia="en-GB"/>
        </w:rPr>
        <w:t xml:space="preserve"> </w:t>
      </w:r>
      <w:r w:rsidR="00936C70" w:rsidRPr="00FD0F77">
        <w:rPr>
          <w:rFonts w:eastAsia="Times New Roman" w:cs="Times New Roman"/>
          <w:lang w:eastAsia="en-GB"/>
        </w:rPr>
        <w:t xml:space="preserve">(July 2018) </w:t>
      </w:r>
      <w:r w:rsidRPr="00FD0F77">
        <w:rPr>
          <w:rFonts w:eastAsia="Times New Roman" w:cs="Times New Roman"/>
          <w:lang w:eastAsia="en-GB"/>
        </w:rPr>
        <w:t xml:space="preserve">including providing a co-ordinated offer of early help for children who require this. Safeguarding arrangements take into account the procedures and practice of the local authority </w:t>
      </w:r>
      <w:r w:rsidR="00F149C2" w:rsidRPr="00FD0F77">
        <w:rPr>
          <w:rFonts w:eastAsia="Times New Roman" w:cs="Times New Roman"/>
          <w:lang w:eastAsia="en-GB"/>
        </w:rPr>
        <w:t>Safeguarding Partners</w:t>
      </w:r>
      <w:r w:rsidR="008F2364">
        <w:rPr>
          <w:rFonts w:eastAsia="Times New Roman" w:cs="Times New Roman"/>
          <w:lang w:eastAsia="en-GB"/>
        </w:rPr>
        <w:t xml:space="preserve"> </w:t>
      </w:r>
      <w:r w:rsidR="008F2364">
        <w:rPr>
          <w:rFonts w:eastAsia="Times New Roman" w:cs="Times New Roman"/>
          <w:lang w:val="en-US" w:eastAsia="en-GB"/>
        </w:rPr>
        <w:t>(Hartlepool and Stockton-on-Tees Safeguarding Children Partnership (HSSCP))</w:t>
      </w:r>
      <w:r w:rsidR="008F2364">
        <w:rPr>
          <w:rFonts w:eastAsia="Times New Roman" w:cs="Times New Roman"/>
          <w:lang w:eastAsia="en-GB"/>
        </w:rPr>
        <w:t xml:space="preserve"> </w:t>
      </w:r>
      <w:r w:rsidR="00F149C2" w:rsidRPr="00FD0F77">
        <w:rPr>
          <w:rFonts w:eastAsia="Times New Roman" w:cs="Times New Roman"/>
          <w:lang w:eastAsia="en-GB"/>
        </w:rPr>
        <w:t>.</w:t>
      </w:r>
    </w:p>
    <w:p w:rsidR="00650861" w:rsidRPr="00FD0F77" w:rsidRDefault="00650861" w:rsidP="00474BE0">
      <w:pPr>
        <w:spacing w:after="0" w:line="240" w:lineRule="auto"/>
        <w:jc w:val="both"/>
        <w:rPr>
          <w:rFonts w:ascii="Times New Roman" w:eastAsia="Times New Roman" w:hAnsi="Times New Roman" w:cs="Times New Roman"/>
          <w:sz w:val="24"/>
          <w:szCs w:val="24"/>
          <w:lang w:eastAsia="en-GB"/>
        </w:rPr>
      </w:pPr>
    </w:p>
    <w:p w:rsidR="00474BE0" w:rsidRPr="00FF7875" w:rsidRDefault="00474BE0" w:rsidP="00474BE0">
      <w:pPr>
        <w:spacing w:after="0" w:line="240" w:lineRule="auto"/>
        <w:jc w:val="both"/>
        <w:outlineLvl w:val="0"/>
        <w:rPr>
          <w:rFonts w:eastAsia="Times New Roman" w:cs="Times New Roman"/>
          <w:b/>
          <w:bCs/>
          <w:kern w:val="36"/>
          <w:lang w:eastAsia="en-GB"/>
        </w:rPr>
      </w:pPr>
      <w:r w:rsidRPr="00FD0F77">
        <w:rPr>
          <w:rFonts w:eastAsia="Times New Roman" w:cs="Times New Roman"/>
          <w:b/>
          <w:bCs/>
          <w:kern w:val="36"/>
          <w:lang w:eastAsia="en-GB"/>
        </w:rPr>
        <w:t>Headteacher</w:t>
      </w:r>
    </w:p>
    <w:p w:rsidR="00F70ACD" w:rsidRPr="00FF7875" w:rsidRDefault="00474BE0" w:rsidP="00F70ACD">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F70ACD">
      <w:pPr>
        <w:spacing w:after="0" w:line="240" w:lineRule="auto"/>
        <w:jc w:val="both"/>
        <w:rPr>
          <w:rFonts w:eastAsia="Times New Roman" w:cs="Times New Roman"/>
          <w:lang w:eastAsia="en-GB"/>
        </w:rPr>
      </w:pPr>
      <w:r w:rsidRPr="00FF7875">
        <w:rPr>
          <w:rFonts w:eastAsia="Times New Roman" w:cs="Times New Roman"/>
          <w:lang w:eastAsia="en-GB"/>
        </w:rPr>
        <w:t>The Headteacher of the school will ensure that:</w:t>
      </w:r>
    </w:p>
    <w:p w:rsidR="00474BE0" w:rsidRPr="00474BE0" w:rsidRDefault="00474BE0" w:rsidP="00474BE0">
      <w:pPr>
        <w:spacing w:after="0" w:line="240" w:lineRule="auto"/>
        <w:ind w:firstLine="720"/>
        <w:jc w:val="both"/>
        <w:rPr>
          <w:rFonts w:ascii="Times New Roman" w:eastAsia="Times New Roman" w:hAnsi="Times New Roman" w:cs="Times New Roman"/>
          <w:sz w:val="24"/>
          <w:szCs w:val="24"/>
          <w:lang w:eastAsia="en-GB"/>
        </w:rPr>
      </w:pPr>
      <w:r w:rsidRPr="00474BE0">
        <w:rPr>
          <w:rFonts w:ascii="Comic Sans MS" w:eastAsia="Times New Roman" w:hAnsi="Comic Sans MS" w:cs="Times New Roman"/>
          <w:sz w:val="24"/>
          <w:szCs w:val="24"/>
          <w:lang w:eastAsia="en-GB"/>
        </w:rPr>
        <w:t> </w:t>
      </w:r>
    </w:p>
    <w:p w:rsidR="00474BE0" w:rsidRPr="00FF7875" w:rsidRDefault="00474BE0" w:rsidP="00FF7875">
      <w:pPr>
        <w:pStyle w:val="ListParagraph"/>
        <w:numPr>
          <w:ilvl w:val="0"/>
          <w:numId w:val="13"/>
        </w:numPr>
        <w:tabs>
          <w:tab w:val="num" w:pos="1145"/>
        </w:tabs>
        <w:spacing w:after="0" w:line="240" w:lineRule="auto"/>
        <w:jc w:val="both"/>
        <w:rPr>
          <w:rFonts w:eastAsia="Times New Roman" w:cs="Times New Roman"/>
          <w:lang w:eastAsia="en-GB"/>
        </w:rPr>
      </w:pPr>
      <w:r w:rsidRPr="00FF7875">
        <w:rPr>
          <w:rFonts w:eastAsia="Times New Roman" w:cs="Times New Roman"/>
          <w:lang w:eastAsia="en-GB"/>
        </w:rPr>
        <w:t>The policies and procedures adopted by the Governing Body are effectively implemented, and followed by all staff;</w:t>
      </w:r>
    </w:p>
    <w:p w:rsidR="00474BE0" w:rsidRPr="00FF7875" w:rsidRDefault="00474BE0" w:rsidP="00FF7875">
      <w:pPr>
        <w:spacing w:after="0" w:line="240" w:lineRule="auto"/>
        <w:ind w:left="900" w:firstLine="45"/>
        <w:jc w:val="both"/>
        <w:rPr>
          <w:rFonts w:eastAsia="Times New Roman" w:cs="Times New Roman"/>
          <w:lang w:eastAsia="en-GB"/>
        </w:rPr>
      </w:pPr>
    </w:p>
    <w:p w:rsidR="00474BE0" w:rsidRPr="00FF7875" w:rsidRDefault="00474BE0" w:rsidP="00FF7875">
      <w:pPr>
        <w:pStyle w:val="ListParagraph"/>
        <w:numPr>
          <w:ilvl w:val="0"/>
          <w:numId w:val="13"/>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Sufficient resources and time are allocated to enable the Safeguarding Lead</w:t>
      </w:r>
      <w:r w:rsidR="005413EB" w:rsidRPr="00FF7875">
        <w:rPr>
          <w:rFonts w:eastAsia="Times New Roman" w:cs="Times New Roman"/>
          <w:lang w:eastAsia="en-GB"/>
        </w:rPr>
        <w:t>s</w:t>
      </w:r>
      <w:r w:rsidRPr="00FF7875">
        <w:rPr>
          <w:rFonts w:eastAsia="Times New Roman" w:cs="Times New Roman"/>
          <w:lang w:eastAsia="en-GB"/>
        </w:rPr>
        <w:t xml:space="preserve"> and other staff to discharge their responsibilities, including taking part in strategy </w:t>
      </w:r>
      <w:r w:rsidR="005413EB" w:rsidRPr="00FF7875">
        <w:rPr>
          <w:rFonts w:eastAsia="Times New Roman" w:cs="Times New Roman"/>
          <w:lang w:eastAsia="en-GB"/>
        </w:rPr>
        <w:t>meetings</w:t>
      </w:r>
      <w:r w:rsidR="005B620E" w:rsidRPr="00FF7875">
        <w:rPr>
          <w:rFonts w:eastAsia="Times New Roman" w:cs="Times New Roman"/>
          <w:lang w:eastAsia="en-GB"/>
        </w:rPr>
        <w:t xml:space="preserve"> and other multi</w:t>
      </w:r>
      <w:r w:rsidRPr="00FF7875">
        <w:rPr>
          <w:rFonts w:eastAsia="Times New Roman" w:cs="Times New Roman"/>
          <w:lang w:eastAsia="en-GB"/>
        </w:rPr>
        <w:t>-agency meetings, and contributing to the assessment of children;</w:t>
      </w:r>
    </w:p>
    <w:p w:rsidR="00474BE0" w:rsidRPr="00FF7875" w:rsidRDefault="00474BE0" w:rsidP="00FF7875">
      <w:pPr>
        <w:spacing w:after="0" w:line="240" w:lineRule="auto"/>
        <w:ind w:firstLine="45"/>
        <w:jc w:val="both"/>
        <w:rPr>
          <w:rFonts w:eastAsia="Times New Roman" w:cs="Times New Roman"/>
          <w:lang w:eastAsia="en-GB"/>
        </w:rPr>
      </w:pPr>
    </w:p>
    <w:p w:rsidR="00474BE0" w:rsidRPr="002A68A0" w:rsidRDefault="002A68A0" w:rsidP="00FF7875">
      <w:pPr>
        <w:pStyle w:val="ListParagraph"/>
        <w:numPr>
          <w:ilvl w:val="0"/>
          <w:numId w:val="13"/>
        </w:numPr>
        <w:tabs>
          <w:tab w:val="num" w:pos="1134"/>
        </w:tabs>
        <w:spacing w:after="0" w:line="240" w:lineRule="auto"/>
        <w:jc w:val="both"/>
        <w:rPr>
          <w:rFonts w:eastAsia="Times New Roman" w:cs="Times New Roman"/>
          <w:lang w:eastAsia="en-GB"/>
        </w:rPr>
      </w:pPr>
      <w:r w:rsidRPr="002A68A0">
        <w:rPr>
          <w:rFonts w:eastAsia="Times New Roman" w:cs="Times New Roman"/>
          <w:lang w:eastAsia="en-GB"/>
        </w:rPr>
        <w:t>Actions resulting from a</w:t>
      </w:r>
      <w:r w:rsidR="00474BE0" w:rsidRPr="002A68A0">
        <w:rPr>
          <w:rFonts w:eastAsia="Times New Roman" w:cs="Times New Roman"/>
          <w:lang w:eastAsia="en-GB"/>
        </w:rPr>
        <w:t>llegations of abuse or concerns that a member of st</w:t>
      </w:r>
      <w:r>
        <w:rPr>
          <w:rFonts w:eastAsia="Times New Roman" w:cs="Times New Roman"/>
          <w:lang w:eastAsia="en-GB"/>
        </w:rPr>
        <w:t xml:space="preserve">aff or adult working at school </w:t>
      </w:r>
      <w:r w:rsidR="00474BE0" w:rsidRPr="002A68A0">
        <w:rPr>
          <w:rFonts w:eastAsia="Times New Roman" w:cs="Times New Roman"/>
          <w:lang w:eastAsia="en-GB"/>
        </w:rPr>
        <w:t xml:space="preserve">may pose a risk of harm to a child or young person </w:t>
      </w:r>
      <w:r w:rsidR="008969EE" w:rsidRPr="002A68A0">
        <w:rPr>
          <w:rFonts w:eastAsia="Times New Roman" w:cs="Times New Roman"/>
          <w:lang w:eastAsia="en-GB"/>
        </w:rPr>
        <w:t>follow DFE and Local Authority guidelines and procedures;</w:t>
      </w:r>
    </w:p>
    <w:p w:rsidR="00474BE0" w:rsidRPr="00FF7875" w:rsidRDefault="00474BE0" w:rsidP="00FF7875">
      <w:pPr>
        <w:spacing w:after="0" w:line="240" w:lineRule="auto"/>
        <w:ind w:left="720" w:firstLine="45"/>
        <w:jc w:val="both"/>
        <w:rPr>
          <w:rFonts w:eastAsia="Times New Roman" w:cs="Times New Roman"/>
          <w:lang w:eastAsia="en-GB"/>
        </w:rPr>
      </w:pPr>
    </w:p>
    <w:p w:rsidR="00474BE0" w:rsidRPr="00FF7875" w:rsidRDefault="00474BE0" w:rsidP="00FF7875">
      <w:pPr>
        <w:pStyle w:val="ListParagraph"/>
        <w:numPr>
          <w:ilvl w:val="0"/>
          <w:numId w:val="13"/>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 xml:space="preserve">All staff and volunteers feel able to raise concerns about poor or unsafe practice in regard to children, and such concerns are addressed sensitively and </w:t>
      </w:r>
      <w:r w:rsidR="0043651C" w:rsidRPr="00FF7875">
        <w:rPr>
          <w:rFonts w:eastAsia="Times New Roman" w:cs="Times New Roman"/>
          <w:lang w:eastAsia="en-GB"/>
        </w:rPr>
        <w:t>effectively in a timely manner;</w:t>
      </w:r>
    </w:p>
    <w:p w:rsidR="00474BE0" w:rsidRPr="00FF7875" w:rsidRDefault="00474BE0" w:rsidP="00FF7875">
      <w:pPr>
        <w:spacing w:after="0" w:line="240" w:lineRule="auto"/>
        <w:ind w:left="720" w:firstLine="45"/>
        <w:jc w:val="both"/>
        <w:rPr>
          <w:rFonts w:eastAsia="Times New Roman" w:cs="Times New Roman"/>
          <w:lang w:eastAsia="en-GB"/>
        </w:rPr>
      </w:pPr>
    </w:p>
    <w:p w:rsidR="00474BE0" w:rsidRPr="00CC23DF" w:rsidRDefault="00474BE0" w:rsidP="00FF7875">
      <w:pPr>
        <w:pStyle w:val="ListParagraph"/>
        <w:numPr>
          <w:ilvl w:val="0"/>
          <w:numId w:val="13"/>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All staff are made aware that they have an individual responsibility to pass on safeguarding concerns and that if all else fails to report t</w:t>
      </w:r>
      <w:r w:rsidRPr="00CC23DF">
        <w:rPr>
          <w:rFonts w:eastAsia="Times New Roman" w:cs="Times New Roman"/>
          <w:lang w:eastAsia="en-GB"/>
        </w:rPr>
        <w:t xml:space="preserve">hese directly to </w:t>
      </w:r>
      <w:r w:rsidR="00707CBA" w:rsidRPr="00CC23DF">
        <w:rPr>
          <w:rFonts w:eastAsia="Times New Roman" w:cs="Times New Roman"/>
          <w:lang w:eastAsia="en-GB"/>
        </w:rPr>
        <w:t>The Children’s Hub</w:t>
      </w:r>
      <w:r w:rsidR="005208D5" w:rsidRPr="00CC23DF">
        <w:rPr>
          <w:rFonts w:eastAsia="Times New Roman" w:cs="Times New Roman"/>
          <w:lang w:eastAsia="en-GB"/>
        </w:rPr>
        <w:t xml:space="preserve"> (01429 284284)</w:t>
      </w:r>
      <w:r w:rsidRPr="00CC23DF">
        <w:rPr>
          <w:rFonts w:eastAsia="Times New Roman" w:cs="Times New Roman"/>
          <w:lang w:eastAsia="en-GB"/>
        </w:rPr>
        <w:t xml:space="preserve"> </w:t>
      </w:r>
      <w:r w:rsidR="00936C70" w:rsidRPr="00CC23DF">
        <w:rPr>
          <w:rFonts w:eastAsia="Times New Roman" w:cs="Times New Roman"/>
          <w:lang w:eastAsia="en-GB"/>
        </w:rPr>
        <w:t xml:space="preserve">(08702402994 out of hours) </w:t>
      </w:r>
      <w:r w:rsidRPr="00CC23DF">
        <w:rPr>
          <w:rFonts w:eastAsia="Times New Roman" w:cs="Times New Roman"/>
          <w:lang w:eastAsia="en-GB"/>
        </w:rPr>
        <w:t>or the Police.</w:t>
      </w:r>
    </w:p>
    <w:p w:rsidR="00474BE0" w:rsidRPr="00474BE0" w:rsidRDefault="00474BE0" w:rsidP="00474BE0">
      <w:pPr>
        <w:spacing w:after="0" w:line="240" w:lineRule="auto"/>
        <w:jc w:val="both"/>
        <w:rPr>
          <w:rFonts w:ascii="Times New Roman" w:eastAsia="Times New Roman" w:hAnsi="Times New Roman" w:cs="Times New Roman"/>
          <w:sz w:val="24"/>
          <w:szCs w:val="24"/>
          <w:lang w:eastAsia="en-GB"/>
        </w:rPr>
      </w:pPr>
      <w:r w:rsidRPr="00474BE0">
        <w:rPr>
          <w:rFonts w:ascii="Comic Sans MS" w:eastAsia="Times New Roman" w:hAnsi="Comic Sans MS" w:cs="Times New Roman"/>
          <w:sz w:val="24"/>
          <w:szCs w:val="24"/>
          <w:lang w:eastAsia="en-GB"/>
        </w:rPr>
        <w:t> </w:t>
      </w:r>
    </w:p>
    <w:p w:rsidR="00FF68A0" w:rsidRDefault="00FF68A0" w:rsidP="00F70ACD">
      <w:pPr>
        <w:spacing w:after="0" w:line="240" w:lineRule="auto"/>
        <w:jc w:val="both"/>
        <w:rPr>
          <w:rFonts w:eastAsia="Times New Roman" w:cs="Times New Roman"/>
          <w:b/>
          <w:lang w:eastAsia="en-GB"/>
        </w:rPr>
      </w:pPr>
    </w:p>
    <w:p w:rsidR="00FF68A0" w:rsidRDefault="00FF68A0" w:rsidP="00F70ACD">
      <w:pPr>
        <w:spacing w:after="0" w:line="240" w:lineRule="auto"/>
        <w:jc w:val="both"/>
        <w:rPr>
          <w:rFonts w:eastAsia="Times New Roman" w:cs="Times New Roman"/>
          <w:b/>
          <w:lang w:eastAsia="en-GB"/>
        </w:rPr>
      </w:pPr>
    </w:p>
    <w:p w:rsidR="00FD0F77" w:rsidRDefault="00FD0F77" w:rsidP="00F70ACD">
      <w:pPr>
        <w:spacing w:after="0" w:line="240" w:lineRule="auto"/>
        <w:jc w:val="both"/>
        <w:rPr>
          <w:rFonts w:eastAsia="Times New Roman" w:cs="Times New Roman"/>
          <w:b/>
          <w:lang w:eastAsia="en-GB"/>
        </w:rPr>
      </w:pPr>
    </w:p>
    <w:p w:rsidR="00FD0F77" w:rsidRDefault="00FD0F77" w:rsidP="00F70ACD">
      <w:pPr>
        <w:spacing w:after="0" w:line="240" w:lineRule="auto"/>
        <w:jc w:val="both"/>
        <w:rPr>
          <w:rFonts w:eastAsia="Times New Roman" w:cs="Times New Roman"/>
          <w:b/>
          <w:lang w:eastAsia="en-GB"/>
        </w:rPr>
      </w:pPr>
    </w:p>
    <w:p w:rsidR="00FF68A0" w:rsidRDefault="00FF68A0" w:rsidP="00F70ACD">
      <w:pPr>
        <w:spacing w:after="0" w:line="240" w:lineRule="auto"/>
        <w:jc w:val="both"/>
        <w:rPr>
          <w:rFonts w:eastAsia="Times New Roman" w:cs="Times New Roman"/>
          <w:b/>
          <w:lang w:eastAsia="en-GB"/>
        </w:rPr>
      </w:pPr>
    </w:p>
    <w:p w:rsidR="00474BE0" w:rsidRPr="00FF7875" w:rsidRDefault="00474BE0" w:rsidP="00F70ACD">
      <w:pPr>
        <w:spacing w:after="0" w:line="240" w:lineRule="auto"/>
        <w:jc w:val="both"/>
        <w:rPr>
          <w:rFonts w:eastAsia="Times New Roman" w:cs="Times New Roman"/>
          <w:lang w:eastAsia="en-GB"/>
        </w:rPr>
      </w:pPr>
      <w:r w:rsidRPr="00FF7875">
        <w:rPr>
          <w:rFonts w:eastAsia="Times New Roman" w:cs="Times New Roman"/>
          <w:b/>
          <w:lang w:eastAsia="en-GB"/>
        </w:rPr>
        <w:t>Designated Safeguarding Lead</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474BE0" w:rsidRPr="00FF7875" w:rsidRDefault="00474BE0" w:rsidP="00F70ACD">
      <w:pPr>
        <w:spacing w:after="0" w:line="240" w:lineRule="auto"/>
        <w:jc w:val="both"/>
        <w:rPr>
          <w:rFonts w:eastAsia="Times New Roman" w:cs="Times New Roman"/>
          <w:lang w:eastAsia="en-GB"/>
        </w:rPr>
      </w:pPr>
      <w:r w:rsidRPr="00FF7875">
        <w:rPr>
          <w:rFonts w:eastAsia="Times New Roman" w:cs="Times New Roman"/>
          <w:lang w:val="en-US" w:eastAsia="en-GB"/>
        </w:rPr>
        <w:t>The responsibilities of the Designated Safeguarding Lead</w:t>
      </w:r>
      <w:r w:rsidR="00C63A5D">
        <w:rPr>
          <w:rFonts w:eastAsia="Times New Roman" w:cs="Times New Roman"/>
          <w:lang w:val="en-US" w:eastAsia="en-GB"/>
        </w:rPr>
        <w:t xml:space="preserve"> and Deputy </w:t>
      </w:r>
      <w:r w:rsidR="002A68A0">
        <w:rPr>
          <w:rFonts w:eastAsia="Times New Roman" w:cs="Times New Roman"/>
          <w:lang w:val="en-US" w:eastAsia="en-GB"/>
        </w:rPr>
        <w:t>are found in Annex B of ‘</w:t>
      </w:r>
      <w:r w:rsidRPr="00FF7875">
        <w:rPr>
          <w:rFonts w:eastAsia="Times New Roman" w:cs="Times New Roman"/>
          <w:lang w:val="en-US" w:eastAsia="en-GB"/>
        </w:rPr>
        <w:t>Kee</w:t>
      </w:r>
      <w:r w:rsidR="002A68A0">
        <w:rPr>
          <w:rFonts w:eastAsia="Times New Roman" w:cs="Times New Roman"/>
          <w:lang w:val="en-US" w:eastAsia="en-GB"/>
        </w:rPr>
        <w:t>ping children safe in education’</w:t>
      </w:r>
      <w:r w:rsidRPr="00FF7875">
        <w:rPr>
          <w:rFonts w:eastAsia="Times New Roman" w:cs="Times New Roman"/>
          <w:lang w:val="en-US" w:eastAsia="en-GB"/>
        </w:rPr>
        <w:t xml:space="preserve"> </w:t>
      </w:r>
      <w:r w:rsidR="008969EE">
        <w:rPr>
          <w:rFonts w:eastAsia="Times New Roman" w:cs="Times New Roman"/>
          <w:lang w:val="en-US" w:eastAsia="en-GB"/>
        </w:rPr>
        <w:t>Septembe</w:t>
      </w:r>
      <w:r w:rsidR="00C63A5D">
        <w:rPr>
          <w:rFonts w:eastAsia="Times New Roman" w:cs="Times New Roman"/>
          <w:lang w:val="en-US" w:eastAsia="en-GB"/>
        </w:rPr>
        <w:t>r 2019</w:t>
      </w:r>
      <w:r w:rsidR="00F70ACD" w:rsidRPr="00FF7875">
        <w:rPr>
          <w:rFonts w:eastAsia="Times New Roman" w:cs="Times New Roman"/>
          <w:lang w:val="en-US" w:eastAsia="en-GB"/>
        </w:rPr>
        <w:t>.</w:t>
      </w:r>
    </w:p>
    <w:p w:rsidR="00474BE0" w:rsidRPr="00FF7875" w:rsidRDefault="00474BE0" w:rsidP="00474BE0">
      <w:pPr>
        <w:spacing w:after="0" w:line="240" w:lineRule="auto"/>
        <w:ind w:firstLine="720"/>
        <w:jc w:val="both"/>
        <w:rPr>
          <w:rFonts w:eastAsia="Times New Roman" w:cs="Times New Roman"/>
          <w:lang w:eastAsia="en-GB"/>
        </w:rPr>
      </w:pPr>
      <w:r w:rsidRPr="00FF7875">
        <w:rPr>
          <w:rFonts w:eastAsia="Times New Roman" w:cs="Times New Roman"/>
          <w:lang w:val="en-US" w:eastAsia="en-GB"/>
        </w:rPr>
        <w:t> </w:t>
      </w:r>
    </w:p>
    <w:p w:rsidR="00F70ACD" w:rsidRPr="00FF7875" w:rsidRDefault="00F70ACD" w:rsidP="00F70ACD">
      <w:pPr>
        <w:spacing w:after="0" w:line="240" w:lineRule="auto"/>
        <w:jc w:val="both"/>
        <w:rPr>
          <w:rFonts w:eastAsia="Times New Roman" w:cs="Times New Roman"/>
          <w:lang w:eastAsia="en-GB"/>
        </w:rPr>
      </w:pPr>
      <w:r w:rsidRPr="00FF7875">
        <w:rPr>
          <w:rFonts w:eastAsia="Times New Roman" w:cs="Times New Roman"/>
          <w:lang w:eastAsia="en-GB"/>
        </w:rPr>
        <w:t>The broad areas of responsibility for the designated safeguarding lead</w:t>
      </w:r>
      <w:r w:rsidR="005413EB" w:rsidRPr="00FF7875">
        <w:rPr>
          <w:rFonts w:eastAsia="Times New Roman" w:cs="Times New Roman"/>
          <w:lang w:eastAsia="en-GB"/>
        </w:rPr>
        <w:t>s</w:t>
      </w:r>
      <w:r w:rsidRPr="00FF7875">
        <w:rPr>
          <w:rFonts w:eastAsia="Times New Roman" w:cs="Times New Roman"/>
          <w:lang w:eastAsia="en-GB"/>
        </w:rPr>
        <w:t xml:space="preserve"> are:</w:t>
      </w:r>
    </w:p>
    <w:p w:rsidR="00F70ACD" w:rsidRPr="00FF7875" w:rsidRDefault="00F70ACD" w:rsidP="00F70ACD">
      <w:pPr>
        <w:spacing w:after="0" w:line="240" w:lineRule="auto"/>
        <w:jc w:val="both"/>
        <w:rPr>
          <w:rFonts w:eastAsia="Times New Roman" w:cs="Times New Roman"/>
          <w:lang w:eastAsia="en-GB"/>
        </w:rPr>
      </w:pPr>
    </w:p>
    <w:p w:rsidR="00F70ACD" w:rsidRPr="00D221ED" w:rsidRDefault="00F70ACD" w:rsidP="00F70ACD">
      <w:pPr>
        <w:spacing w:after="0" w:line="240" w:lineRule="auto"/>
        <w:jc w:val="both"/>
        <w:rPr>
          <w:rFonts w:eastAsia="Times New Roman" w:cs="Times New Roman"/>
          <w:u w:val="single"/>
          <w:lang w:eastAsia="en-GB"/>
        </w:rPr>
      </w:pPr>
      <w:r w:rsidRPr="00D221ED">
        <w:rPr>
          <w:rFonts w:eastAsia="Times New Roman" w:cs="Times New Roman"/>
          <w:u w:val="single"/>
          <w:lang w:eastAsia="en-GB"/>
        </w:rPr>
        <w:t>Managing referrals</w:t>
      </w:r>
    </w:p>
    <w:p w:rsidR="00F70ACD" w:rsidRPr="00D221ED" w:rsidRDefault="00F70ACD" w:rsidP="00F70ACD">
      <w:pPr>
        <w:spacing w:after="0" w:line="240" w:lineRule="auto"/>
        <w:jc w:val="both"/>
        <w:rPr>
          <w:rFonts w:eastAsia="Times New Roman" w:cs="Times New Roman"/>
          <w:lang w:eastAsia="en-GB"/>
        </w:rPr>
      </w:pPr>
    </w:p>
    <w:p w:rsidR="005B620E" w:rsidRPr="00D221ED" w:rsidRDefault="005B620E" w:rsidP="00F70ACD">
      <w:pPr>
        <w:spacing w:after="0" w:line="240" w:lineRule="auto"/>
        <w:jc w:val="both"/>
        <w:rPr>
          <w:rFonts w:eastAsia="Times New Roman" w:cs="Times New Roman"/>
          <w:lang w:eastAsia="en-GB"/>
        </w:rPr>
      </w:pPr>
      <w:r w:rsidRPr="00D221ED">
        <w:rPr>
          <w:rFonts w:eastAsia="Times New Roman" w:cs="Times New Roman"/>
          <w:lang w:eastAsia="en-GB"/>
        </w:rPr>
        <w:t>The designated safeguarding lead</w:t>
      </w:r>
      <w:r w:rsidR="002013AB" w:rsidRPr="00D221ED">
        <w:rPr>
          <w:rFonts w:eastAsia="Times New Roman" w:cs="Times New Roman"/>
          <w:lang w:eastAsia="en-GB"/>
        </w:rPr>
        <w:t>s</w:t>
      </w:r>
      <w:r w:rsidRPr="00D221ED">
        <w:rPr>
          <w:rFonts w:eastAsia="Times New Roman" w:cs="Times New Roman"/>
          <w:lang w:eastAsia="en-GB"/>
        </w:rPr>
        <w:t xml:space="preserve"> </w:t>
      </w:r>
      <w:r w:rsidR="002013AB" w:rsidRPr="00D221ED">
        <w:rPr>
          <w:rFonts w:eastAsia="Times New Roman" w:cs="Times New Roman"/>
          <w:lang w:eastAsia="en-GB"/>
        </w:rPr>
        <w:t>are</w:t>
      </w:r>
      <w:r w:rsidRPr="00D221ED">
        <w:rPr>
          <w:rFonts w:eastAsia="Times New Roman" w:cs="Times New Roman"/>
          <w:lang w:eastAsia="en-GB"/>
        </w:rPr>
        <w:t xml:space="preserve"> expected to:</w:t>
      </w:r>
    </w:p>
    <w:p w:rsidR="005B620E" w:rsidRPr="00D221ED" w:rsidRDefault="005B620E" w:rsidP="00F70ACD">
      <w:pPr>
        <w:spacing w:after="0" w:line="240" w:lineRule="auto"/>
        <w:jc w:val="both"/>
        <w:rPr>
          <w:rFonts w:ascii="Comic Sans MS" w:eastAsia="Times New Roman" w:hAnsi="Comic Sans MS" w:cs="Times New Roman"/>
          <w:sz w:val="24"/>
          <w:szCs w:val="24"/>
          <w:lang w:eastAsia="en-GB"/>
        </w:rPr>
      </w:pPr>
    </w:p>
    <w:p w:rsidR="00F70ACD" w:rsidRPr="00D221ED" w:rsidRDefault="005B620E"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 xml:space="preserve">refer </w:t>
      </w:r>
      <w:r w:rsidR="00F70ACD" w:rsidRPr="00D221ED">
        <w:rPr>
          <w:rFonts w:eastAsia="Times New Roman" w:cs="Times New Roman"/>
          <w:lang w:eastAsia="en-GB"/>
        </w:rPr>
        <w:t>cases of suspected abuse to the local auth</w:t>
      </w:r>
      <w:r w:rsidRPr="00D221ED">
        <w:rPr>
          <w:rFonts w:eastAsia="Times New Roman" w:cs="Times New Roman"/>
          <w:lang w:eastAsia="en-GB"/>
        </w:rPr>
        <w:t>ority children’s social care as required;</w:t>
      </w:r>
    </w:p>
    <w:p w:rsidR="005B620E" w:rsidRPr="00D221ED" w:rsidRDefault="005B620E"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support staff who make referrals to local authority children’s social care</w:t>
      </w:r>
      <w:r w:rsidR="00D9504C" w:rsidRPr="00D221ED">
        <w:rPr>
          <w:rFonts w:eastAsia="Times New Roman" w:cs="Times New Roman"/>
          <w:lang w:eastAsia="en-GB"/>
        </w:rPr>
        <w:t>;</w:t>
      </w:r>
    </w:p>
    <w:p w:rsidR="00D9504C" w:rsidRPr="00D221ED" w:rsidRDefault="005A2BCB" w:rsidP="00EA258B">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refer cases to the Channel P</w:t>
      </w:r>
      <w:r w:rsidR="00D9504C" w:rsidRPr="00D221ED">
        <w:rPr>
          <w:rFonts w:eastAsia="Times New Roman" w:cs="Times New Roman"/>
          <w:lang w:eastAsia="en-GB"/>
        </w:rPr>
        <w:t>rogramme</w:t>
      </w:r>
      <w:r w:rsidR="00E02E1C" w:rsidRPr="00D221ED">
        <w:rPr>
          <w:rFonts w:eastAsia="Times New Roman" w:cs="Times New Roman"/>
          <w:lang w:eastAsia="en-GB"/>
        </w:rPr>
        <w:t xml:space="preserve"> </w:t>
      </w:r>
      <w:r w:rsidR="00D9504C" w:rsidRPr="00D221ED">
        <w:rPr>
          <w:rFonts w:eastAsia="Times New Roman" w:cs="Times New Roman"/>
          <w:lang w:eastAsia="en-GB"/>
        </w:rPr>
        <w:t>where there is a radicalisation concern as required;</w:t>
      </w:r>
    </w:p>
    <w:p w:rsidR="00D9504C" w:rsidRPr="00D221ED" w:rsidRDefault="00D9504C"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support staff who make referrals to the Channel programme;</w:t>
      </w:r>
    </w:p>
    <w:p w:rsidR="00D9504C" w:rsidRPr="00D221ED" w:rsidRDefault="00D9504C"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refer cases where a person is dismissed or left due to risk/harm to a child to the Disclosure and Barring Service as required; and</w:t>
      </w:r>
    </w:p>
    <w:p w:rsidR="00D9504C" w:rsidRPr="00D221ED" w:rsidRDefault="00D9504C"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refer cases where a crime may have been committed to the Police as required.</w:t>
      </w:r>
    </w:p>
    <w:p w:rsidR="00DE74FD" w:rsidRPr="00D221ED" w:rsidRDefault="00DE74FD" w:rsidP="005B620E">
      <w:pPr>
        <w:spacing w:after="0" w:line="240" w:lineRule="auto"/>
        <w:jc w:val="both"/>
        <w:rPr>
          <w:rFonts w:eastAsia="Times New Roman" w:cs="Times New Roman"/>
          <w:sz w:val="24"/>
          <w:szCs w:val="24"/>
          <w:u w:val="single"/>
          <w:lang w:eastAsia="en-GB"/>
        </w:rPr>
      </w:pPr>
    </w:p>
    <w:p w:rsidR="005B620E" w:rsidRPr="00D221ED" w:rsidRDefault="002E7AE0" w:rsidP="005B620E">
      <w:pPr>
        <w:spacing w:after="0" w:line="240" w:lineRule="auto"/>
        <w:jc w:val="both"/>
        <w:rPr>
          <w:rFonts w:eastAsia="Times New Roman" w:cs="Times New Roman"/>
          <w:sz w:val="24"/>
          <w:szCs w:val="24"/>
          <w:u w:val="single"/>
          <w:lang w:eastAsia="en-GB"/>
        </w:rPr>
      </w:pPr>
      <w:r w:rsidRPr="00D221ED">
        <w:rPr>
          <w:rFonts w:eastAsia="Times New Roman" w:cs="Times New Roman"/>
          <w:sz w:val="24"/>
          <w:szCs w:val="24"/>
          <w:u w:val="single"/>
          <w:lang w:eastAsia="en-GB"/>
        </w:rPr>
        <w:t>Working with others</w:t>
      </w:r>
    </w:p>
    <w:p w:rsidR="002E7AE0" w:rsidRPr="00D221ED" w:rsidRDefault="002E7AE0" w:rsidP="005B620E">
      <w:pPr>
        <w:spacing w:after="0" w:line="240" w:lineRule="auto"/>
        <w:jc w:val="both"/>
        <w:rPr>
          <w:rFonts w:eastAsia="Times New Roman" w:cs="Times New Roman"/>
          <w:sz w:val="24"/>
          <w:szCs w:val="24"/>
          <w:u w:val="single"/>
          <w:lang w:eastAsia="en-GB"/>
        </w:rPr>
      </w:pPr>
    </w:p>
    <w:p w:rsidR="002E7AE0" w:rsidRPr="00FD0F77" w:rsidRDefault="002E7AE0" w:rsidP="002E7AE0">
      <w:pPr>
        <w:spacing w:after="0" w:line="240" w:lineRule="auto"/>
        <w:jc w:val="both"/>
        <w:rPr>
          <w:rFonts w:eastAsia="Times New Roman" w:cs="Times New Roman"/>
          <w:color w:val="000000" w:themeColor="text1"/>
          <w:sz w:val="24"/>
          <w:szCs w:val="24"/>
          <w:lang w:eastAsia="en-GB"/>
        </w:rPr>
      </w:pPr>
      <w:r w:rsidRPr="00FD0F77">
        <w:rPr>
          <w:rFonts w:eastAsia="Times New Roman" w:cs="Times New Roman"/>
          <w:color w:val="000000" w:themeColor="text1"/>
          <w:sz w:val="24"/>
          <w:szCs w:val="24"/>
          <w:lang w:eastAsia="en-GB"/>
        </w:rPr>
        <w:t>The designated safeguarding lead</w:t>
      </w:r>
      <w:r w:rsidR="002013AB" w:rsidRPr="00FD0F77">
        <w:rPr>
          <w:rFonts w:eastAsia="Times New Roman" w:cs="Times New Roman"/>
          <w:color w:val="000000" w:themeColor="text1"/>
          <w:sz w:val="24"/>
          <w:szCs w:val="24"/>
          <w:lang w:eastAsia="en-GB"/>
        </w:rPr>
        <w:t>s</w:t>
      </w:r>
      <w:r w:rsidRPr="00FD0F77">
        <w:rPr>
          <w:rFonts w:eastAsia="Times New Roman" w:cs="Times New Roman"/>
          <w:color w:val="000000" w:themeColor="text1"/>
          <w:sz w:val="24"/>
          <w:szCs w:val="24"/>
          <w:lang w:eastAsia="en-GB"/>
        </w:rPr>
        <w:t xml:space="preserve"> </w:t>
      </w:r>
      <w:r w:rsidR="002013AB" w:rsidRPr="00FD0F77">
        <w:rPr>
          <w:rFonts w:eastAsia="Times New Roman" w:cs="Times New Roman"/>
          <w:color w:val="000000" w:themeColor="text1"/>
          <w:sz w:val="24"/>
          <w:szCs w:val="24"/>
          <w:lang w:eastAsia="en-GB"/>
        </w:rPr>
        <w:t>are</w:t>
      </w:r>
      <w:r w:rsidRPr="00FD0F77">
        <w:rPr>
          <w:rFonts w:eastAsia="Times New Roman" w:cs="Times New Roman"/>
          <w:color w:val="000000" w:themeColor="text1"/>
          <w:sz w:val="24"/>
          <w:szCs w:val="24"/>
          <w:lang w:eastAsia="en-GB"/>
        </w:rPr>
        <w:t xml:space="preserve"> expected to:</w:t>
      </w:r>
    </w:p>
    <w:p w:rsidR="002E7AE0" w:rsidRPr="00FD0F77" w:rsidRDefault="00F8587F" w:rsidP="00F149C2">
      <w:pPr>
        <w:pStyle w:val="ListParagraph"/>
        <w:numPr>
          <w:ilvl w:val="0"/>
          <w:numId w:val="4"/>
        </w:numPr>
        <w:spacing w:after="0" w:line="240" w:lineRule="auto"/>
        <w:jc w:val="both"/>
        <w:rPr>
          <w:rFonts w:eastAsia="Times New Roman" w:cs="Times New Roman"/>
          <w:color w:val="000000" w:themeColor="text1"/>
          <w:lang w:eastAsia="en-GB"/>
        </w:rPr>
      </w:pPr>
      <w:r w:rsidRPr="00FD0F77">
        <w:rPr>
          <w:rFonts w:eastAsia="Times New Roman" w:cs="Times New Roman"/>
          <w:color w:val="000000" w:themeColor="text1"/>
          <w:lang w:eastAsia="en-GB"/>
        </w:rPr>
        <w:t>act as a point of contact with the three safeguarding partners;</w:t>
      </w:r>
    </w:p>
    <w:p w:rsidR="00F70ACD" w:rsidRPr="00D221ED" w:rsidRDefault="002E7AE0"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l</w:t>
      </w:r>
      <w:r w:rsidR="00F70ACD" w:rsidRPr="00D221ED">
        <w:rPr>
          <w:rFonts w:eastAsia="Times New Roman" w:cs="Times New Roman"/>
          <w:lang w:eastAsia="en-GB"/>
        </w:rPr>
        <w:t xml:space="preserve">iaise with </w:t>
      </w:r>
      <w:r w:rsidR="00E02E1C" w:rsidRPr="00D221ED">
        <w:rPr>
          <w:rFonts w:eastAsia="Times New Roman" w:cs="Times New Roman"/>
          <w:lang w:eastAsia="en-GB"/>
        </w:rPr>
        <w:t>the Headteacher</w:t>
      </w:r>
      <w:r w:rsidR="002A68A0" w:rsidRPr="00D221ED">
        <w:rPr>
          <w:rFonts w:eastAsia="Times New Roman" w:cs="Times New Roman"/>
          <w:lang w:eastAsia="en-GB"/>
        </w:rPr>
        <w:t xml:space="preserve"> and</w:t>
      </w:r>
      <w:r w:rsidR="00E02E1C" w:rsidRPr="00D221ED">
        <w:rPr>
          <w:rFonts w:eastAsia="Times New Roman" w:cs="Times New Roman"/>
          <w:lang w:eastAsia="en-GB"/>
        </w:rPr>
        <w:t xml:space="preserve"> inform him </w:t>
      </w:r>
      <w:r w:rsidR="00F70ACD" w:rsidRPr="00D221ED">
        <w:rPr>
          <w:rFonts w:eastAsia="Times New Roman" w:cs="Times New Roman"/>
          <w:lang w:eastAsia="en-GB"/>
        </w:rPr>
        <w:t>of issues especially ongoing enquiries under section 47 of the Children Act</w:t>
      </w:r>
      <w:r w:rsidRPr="00D221ED">
        <w:rPr>
          <w:rFonts w:eastAsia="Times New Roman" w:cs="Times New Roman"/>
          <w:lang w:eastAsia="en-GB"/>
        </w:rPr>
        <w:t xml:space="preserve"> 1989 and police investigations;</w:t>
      </w:r>
    </w:p>
    <w:p w:rsidR="002E7AE0" w:rsidRPr="00D221ED" w:rsidRDefault="002E7AE0"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as required, liaise with the “case manager” and the designated officer(s) at the LA fo</w:t>
      </w:r>
      <w:r w:rsidR="0087432A" w:rsidRPr="00D221ED">
        <w:rPr>
          <w:rFonts w:eastAsia="Times New Roman" w:cs="Times New Roman"/>
          <w:lang w:eastAsia="en-GB"/>
        </w:rPr>
        <w:t>r child protection concerns in c</w:t>
      </w:r>
      <w:r w:rsidRPr="00D221ED">
        <w:rPr>
          <w:rFonts w:eastAsia="Times New Roman" w:cs="Times New Roman"/>
          <w:lang w:eastAsia="en-GB"/>
        </w:rPr>
        <w:t>ases wh</w:t>
      </w:r>
      <w:r w:rsidR="0087432A" w:rsidRPr="00D221ED">
        <w:rPr>
          <w:rFonts w:eastAsia="Times New Roman" w:cs="Times New Roman"/>
          <w:lang w:eastAsia="en-GB"/>
        </w:rPr>
        <w:t>ich concern a staff member;</w:t>
      </w:r>
      <w:r w:rsidRPr="00D221ED">
        <w:rPr>
          <w:rFonts w:eastAsia="Times New Roman" w:cs="Times New Roman"/>
          <w:lang w:eastAsia="en-GB"/>
        </w:rPr>
        <w:t xml:space="preserve"> </w:t>
      </w:r>
    </w:p>
    <w:p w:rsidR="0087432A" w:rsidRPr="00D221ED" w:rsidRDefault="002E7AE0"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 xml:space="preserve">liaise with staff </w:t>
      </w:r>
      <w:r w:rsidR="00E02E1C" w:rsidRPr="00D221ED">
        <w:rPr>
          <w:rFonts w:eastAsia="Times New Roman" w:cs="Times New Roman"/>
          <w:lang w:eastAsia="en-GB"/>
        </w:rPr>
        <w:t xml:space="preserve">(especially pastoral </w:t>
      </w:r>
      <w:r w:rsidR="0087432A" w:rsidRPr="00D221ED">
        <w:rPr>
          <w:rFonts w:eastAsia="Times New Roman" w:cs="Times New Roman"/>
          <w:lang w:eastAsia="en-GB"/>
        </w:rPr>
        <w:t>support staff, school nurses, IT Technicians, and SEN</w:t>
      </w:r>
      <w:r w:rsidR="00D50F35" w:rsidRPr="00D221ED">
        <w:rPr>
          <w:rFonts w:eastAsia="Times New Roman" w:cs="Times New Roman"/>
          <w:lang w:eastAsia="en-GB"/>
        </w:rPr>
        <w:t>D</w:t>
      </w:r>
      <w:r w:rsidR="0087432A" w:rsidRPr="00D221ED">
        <w:rPr>
          <w:rFonts w:eastAsia="Times New Roman" w:cs="Times New Roman"/>
          <w:lang w:eastAsia="en-GB"/>
        </w:rPr>
        <w:t xml:space="preserve">COs) on </w:t>
      </w:r>
      <w:r w:rsidRPr="00D221ED">
        <w:rPr>
          <w:rFonts w:eastAsia="Times New Roman" w:cs="Times New Roman"/>
          <w:lang w:eastAsia="en-GB"/>
        </w:rPr>
        <w:t xml:space="preserve">matters of safety and safeguarding </w:t>
      </w:r>
      <w:r w:rsidR="0087432A" w:rsidRPr="00D221ED">
        <w:rPr>
          <w:rFonts w:eastAsia="Times New Roman" w:cs="Times New Roman"/>
          <w:lang w:eastAsia="en-GB"/>
        </w:rPr>
        <w:t xml:space="preserve">(including online and digital safety) </w:t>
      </w:r>
      <w:r w:rsidRPr="00D221ED">
        <w:rPr>
          <w:rFonts w:eastAsia="Times New Roman" w:cs="Times New Roman"/>
          <w:lang w:eastAsia="en-GB"/>
        </w:rPr>
        <w:t>and when deciding whether to make a referral by l</w:t>
      </w:r>
      <w:r w:rsidR="0087432A" w:rsidRPr="00D221ED">
        <w:rPr>
          <w:rFonts w:eastAsia="Times New Roman" w:cs="Times New Roman"/>
          <w:lang w:eastAsia="en-GB"/>
        </w:rPr>
        <w:t>iaising with relevant agencies; and</w:t>
      </w:r>
    </w:p>
    <w:p w:rsidR="002E7AE0" w:rsidRPr="00D221ED" w:rsidRDefault="0087432A" w:rsidP="005B620E">
      <w:pPr>
        <w:pStyle w:val="ListParagraph"/>
        <w:numPr>
          <w:ilvl w:val="0"/>
          <w:numId w:val="4"/>
        </w:numPr>
        <w:spacing w:after="0" w:line="240" w:lineRule="auto"/>
        <w:jc w:val="both"/>
        <w:rPr>
          <w:rFonts w:eastAsia="Times New Roman" w:cs="Times New Roman"/>
          <w:lang w:eastAsia="en-GB"/>
        </w:rPr>
      </w:pPr>
      <w:r w:rsidRPr="00D221ED">
        <w:rPr>
          <w:rFonts w:eastAsia="Times New Roman" w:cs="Times New Roman"/>
          <w:lang w:eastAsia="en-GB"/>
        </w:rPr>
        <w:t>a</w:t>
      </w:r>
      <w:r w:rsidR="002E7AE0" w:rsidRPr="00D221ED">
        <w:rPr>
          <w:rFonts w:eastAsia="Times New Roman" w:cs="Times New Roman"/>
          <w:lang w:eastAsia="en-GB"/>
        </w:rPr>
        <w:t>ct as</w:t>
      </w:r>
      <w:r w:rsidR="002013AB" w:rsidRPr="00D221ED">
        <w:rPr>
          <w:rFonts w:eastAsia="Times New Roman" w:cs="Times New Roman"/>
          <w:lang w:eastAsia="en-GB"/>
        </w:rPr>
        <w:t xml:space="preserve"> a source of support, advice and expertise for staff.</w:t>
      </w:r>
    </w:p>
    <w:p w:rsidR="00F70ACD" w:rsidRPr="00D221ED" w:rsidRDefault="00F70ACD" w:rsidP="00F70ACD">
      <w:pPr>
        <w:spacing w:after="0" w:line="240" w:lineRule="auto"/>
        <w:jc w:val="both"/>
        <w:rPr>
          <w:rFonts w:ascii="Comic Sans MS" w:eastAsia="Times New Roman" w:hAnsi="Comic Sans MS" w:cs="Times New Roman"/>
          <w:sz w:val="24"/>
          <w:szCs w:val="24"/>
          <w:lang w:eastAsia="en-GB"/>
        </w:rPr>
      </w:pPr>
    </w:p>
    <w:p w:rsidR="00F70ACD" w:rsidRPr="00D221ED" w:rsidRDefault="00F70ACD" w:rsidP="00F70ACD">
      <w:pPr>
        <w:spacing w:after="0" w:line="240" w:lineRule="auto"/>
        <w:jc w:val="both"/>
        <w:rPr>
          <w:rFonts w:eastAsia="Times New Roman" w:cs="Times New Roman"/>
          <w:u w:val="single"/>
          <w:lang w:eastAsia="en-GB"/>
        </w:rPr>
      </w:pPr>
      <w:r w:rsidRPr="00D221ED">
        <w:rPr>
          <w:rFonts w:eastAsia="Times New Roman" w:cs="Times New Roman"/>
          <w:u w:val="single"/>
          <w:lang w:eastAsia="en-GB"/>
        </w:rPr>
        <w:t>Training</w:t>
      </w:r>
    </w:p>
    <w:p w:rsidR="00F70ACD" w:rsidRPr="00D221ED" w:rsidRDefault="00F70ACD" w:rsidP="00F70ACD">
      <w:pPr>
        <w:spacing w:after="0" w:line="240" w:lineRule="auto"/>
        <w:jc w:val="both"/>
        <w:rPr>
          <w:rFonts w:eastAsia="Times New Roman" w:cs="Times New Roman"/>
          <w:u w:val="single"/>
          <w:lang w:eastAsia="en-GB"/>
        </w:rPr>
      </w:pPr>
    </w:p>
    <w:p w:rsidR="00F70ACD" w:rsidRPr="00D221ED" w:rsidRDefault="002A68A0" w:rsidP="00F70ACD">
      <w:pPr>
        <w:spacing w:after="0" w:line="240" w:lineRule="auto"/>
        <w:jc w:val="both"/>
        <w:rPr>
          <w:rFonts w:eastAsia="Times New Roman" w:cs="Times New Roman"/>
          <w:lang w:eastAsia="en-GB"/>
        </w:rPr>
      </w:pPr>
      <w:r w:rsidRPr="00D221ED">
        <w:rPr>
          <w:rFonts w:eastAsia="Times New Roman" w:cs="Times New Roman"/>
          <w:lang w:eastAsia="en-GB"/>
        </w:rPr>
        <w:t>The d</w:t>
      </w:r>
      <w:r w:rsidR="00F70ACD" w:rsidRPr="00D221ED">
        <w:rPr>
          <w:rFonts w:eastAsia="Times New Roman" w:cs="Times New Roman"/>
          <w:lang w:eastAsia="en-GB"/>
        </w:rPr>
        <w:t xml:space="preserve">esignated safeguarding </w:t>
      </w:r>
      <w:r w:rsidR="00781B9A" w:rsidRPr="00D221ED">
        <w:rPr>
          <w:rFonts w:eastAsia="Times New Roman" w:cs="Times New Roman"/>
          <w:lang w:eastAsia="en-GB"/>
        </w:rPr>
        <w:t xml:space="preserve">lead </w:t>
      </w:r>
      <w:r w:rsidRPr="00D221ED">
        <w:rPr>
          <w:rFonts w:eastAsia="Times New Roman" w:cs="Times New Roman"/>
          <w:lang w:eastAsia="en-GB"/>
        </w:rPr>
        <w:t xml:space="preserve">and deputies </w:t>
      </w:r>
      <w:r w:rsidR="00781B9A" w:rsidRPr="00D221ED">
        <w:rPr>
          <w:rFonts w:eastAsia="Times New Roman" w:cs="Times New Roman"/>
          <w:lang w:eastAsia="en-GB"/>
        </w:rPr>
        <w:t>undergo</w:t>
      </w:r>
      <w:r w:rsidR="00F70ACD" w:rsidRPr="00D221ED">
        <w:rPr>
          <w:rFonts w:eastAsia="Times New Roman" w:cs="Times New Roman"/>
          <w:lang w:eastAsia="en-GB"/>
        </w:rPr>
        <w:t xml:space="preserve"> training </w:t>
      </w:r>
      <w:r w:rsidR="002013AB" w:rsidRPr="00D221ED">
        <w:rPr>
          <w:rFonts w:eastAsia="Times New Roman" w:cs="Times New Roman"/>
          <w:lang w:eastAsia="en-GB"/>
        </w:rPr>
        <w:t>to provide them with the knowledge and skills required to carry out t</w:t>
      </w:r>
      <w:r w:rsidR="00781B9A" w:rsidRPr="00D221ED">
        <w:rPr>
          <w:rFonts w:eastAsia="Times New Roman" w:cs="Times New Roman"/>
          <w:lang w:eastAsia="en-GB"/>
        </w:rPr>
        <w:t>he role. This training is</w:t>
      </w:r>
      <w:r w:rsidR="002013AB" w:rsidRPr="00D221ED">
        <w:rPr>
          <w:rFonts w:eastAsia="Times New Roman" w:cs="Times New Roman"/>
          <w:lang w:eastAsia="en-GB"/>
        </w:rPr>
        <w:t xml:space="preserve"> updated at least every two years. </w:t>
      </w:r>
      <w:r w:rsidR="00781B9A" w:rsidRPr="00D221ED">
        <w:rPr>
          <w:rFonts w:eastAsia="Times New Roman" w:cs="Times New Roman"/>
          <w:lang w:eastAsia="en-GB"/>
        </w:rPr>
        <w:t>Prevent awareness training is part of this.</w:t>
      </w:r>
    </w:p>
    <w:p w:rsidR="002013AB" w:rsidRPr="00D221ED" w:rsidRDefault="002013AB" w:rsidP="00F70ACD">
      <w:pPr>
        <w:spacing w:after="0" w:line="240" w:lineRule="auto"/>
        <w:jc w:val="both"/>
        <w:rPr>
          <w:rFonts w:eastAsia="Times New Roman" w:cs="Times New Roman"/>
          <w:lang w:eastAsia="en-GB"/>
        </w:rPr>
      </w:pPr>
    </w:p>
    <w:p w:rsidR="002013AB" w:rsidRPr="00D221ED" w:rsidRDefault="002013AB" w:rsidP="00F70ACD">
      <w:pPr>
        <w:spacing w:after="0" w:line="240" w:lineRule="auto"/>
        <w:jc w:val="both"/>
        <w:rPr>
          <w:rFonts w:eastAsia="Times New Roman" w:cs="Times New Roman"/>
          <w:lang w:eastAsia="en-GB"/>
        </w:rPr>
      </w:pPr>
      <w:r w:rsidRPr="00D221ED">
        <w:rPr>
          <w:rFonts w:eastAsia="Times New Roman" w:cs="Times New Roman"/>
          <w:lang w:eastAsia="en-GB"/>
        </w:rPr>
        <w:t>In addition to t</w:t>
      </w:r>
      <w:r w:rsidR="00781B9A" w:rsidRPr="00D221ED">
        <w:rPr>
          <w:rFonts w:eastAsia="Times New Roman" w:cs="Times New Roman"/>
          <w:lang w:eastAsia="en-GB"/>
        </w:rPr>
        <w:t>he formal training</w:t>
      </w:r>
      <w:r w:rsidRPr="00D221ED">
        <w:rPr>
          <w:rFonts w:eastAsia="Times New Roman" w:cs="Times New Roman"/>
          <w:lang w:eastAsia="en-GB"/>
        </w:rPr>
        <w:t>, thei</w:t>
      </w:r>
      <w:r w:rsidR="00781B9A" w:rsidRPr="00D221ED">
        <w:rPr>
          <w:rFonts w:eastAsia="Times New Roman" w:cs="Times New Roman"/>
          <w:lang w:eastAsia="en-GB"/>
        </w:rPr>
        <w:t xml:space="preserve">r knowledge and skills </w:t>
      </w:r>
      <w:r w:rsidR="002A68A0" w:rsidRPr="00D221ED">
        <w:rPr>
          <w:rFonts w:eastAsia="Times New Roman" w:cs="Times New Roman"/>
          <w:lang w:eastAsia="en-GB"/>
        </w:rPr>
        <w:t xml:space="preserve">are </w:t>
      </w:r>
      <w:r w:rsidRPr="00D221ED">
        <w:rPr>
          <w:rFonts w:eastAsia="Times New Roman" w:cs="Times New Roman"/>
          <w:lang w:eastAsia="en-GB"/>
        </w:rPr>
        <w:t>refreshed (this might be via e-bulletins, meeting other designated safeguarding leads, or simply taking time to read and digest safeguarding developments) at regular intervals, as required, but at least annually, to allow then to understand and keep up with any developments relevant to their role so they:</w:t>
      </w:r>
    </w:p>
    <w:p w:rsidR="00F70ACD" w:rsidRPr="00D221ED" w:rsidRDefault="00F70ACD" w:rsidP="00F70ACD">
      <w:pPr>
        <w:spacing w:after="0" w:line="240" w:lineRule="auto"/>
        <w:jc w:val="both"/>
        <w:rPr>
          <w:rFonts w:ascii="Comic Sans MS" w:eastAsia="Times New Roman" w:hAnsi="Comic Sans MS" w:cs="Times New Roman"/>
          <w:sz w:val="24"/>
          <w:szCs w:val="24"/>
          <w:lang w:eastAsia="en-GB"/>
        </w:rPr>
      </w:pPr>
    </w:p>
    <w:p w:rsidR="00F70ACD" w:rsidRPr="00D221ED" w:rsidRDefault="002013AB" w:rsidP="00F70ACD">
      <w:pPr>
        <w:spacing w:after="0" w:line="240" w:lineRule="auto"/>
        <w:jc w:val="both"/>
        <w:rPr>
          <w:rFonts w:eastAsia="Times New Roman" w:cs="Times New Roman"/>
          <w:lang w:eastAsia="en-GB"/>
        </w:rPr>
      </w:pPr>
      <w:r w:rsidRPr="00D221ED">
        <w:rPr>
          <w:rFonts w:eastAsia="Times New Roman" w:cs="Times New Roman"/>
          <w:lang w:eastAsia="en-GB"/>
        </w:rPr>
        <w:t>• u</w:t>
      </w:r>
      <w:r w:rsidR="00F70ACD" w:rsidRPr="00D221ED">
        <w:rPr>
          <w:rFonts w:eastAsia="Times New Roman" w:cs="Times New Roman"/>
          <w:lang w:eastAsia="en-GB"/>
        </w:rPr>
        <w:t>nderstand the assessment process for providing early help and</w:t>
      </w:r>
      <w:r w:rsidR="00781B9A" w:rsidRPr="00D221ED">
        <w:rPr>
          <w:rFonts w:eastAsia="Times New Roman" w:cs="Times New Roman"/>
          <w:lang w:eastAsia="en-GB"/>
        </w:rPr>
        <w:t xml:space="preserve"> statutory</w:t>
      </w:r>
      <w:r w:rsidR="00F70ACD" w:rsidRPr="00D221ED">
        <w:rPr>
          <w:rFonts w:eastAsia="Times New Roman" w:cs="Times New Roman"/>
          <w:lang w:eastAsia="en-GB"/>
        </w:rPr>
        <w:t xml:space="preserve"> intervention, </w:t>
      </w:r>
      <w:r w:rsidR="00781B9A" w:rsidRPr="00D221ED">
        <w:rPr>
          <w:rFonts w:eastAsia="Times New Roman" w:cs="Times New Roman"/>
          <w:lang w:eastAsia="en-GB"/>
        </w:rPr>
        <w:t>including local criteria for action and local authority children’s social care referral arrangements.</w:t>
      </w:r>
    </w:p>
    <w:p w:rsidR="00F70ACD" w:rsidRPr="00D221ED" w:rsidRDefault="002013AB" w:rsidP="00F70ACD">
      <w:pPr>
        <w:spacing w:after="0" w:line="240" w:lineRule="auto"/>
        <w:jc w:val="both"/>
        <w:rPr>
          <w:rFonts w:eastAsia="Times New Roman" w:cs="Times New Roman"/>
          <w:lang w:eastAsia="en-GB"/>
        </w:rPr>
      </w:pPr>
      <w:r w:rsidRPr="00D221ED">
        <w:rPr>
          <w:rFonts w:eastAsia="Times New Roman" w:cs="Times New Roman"/>
          <w:lang w:eastAsia="en-GB"/>
        </w:rPr>
        <w:t>• h</w:t>
      </w:r>
      <w:r w:rsidR="00F70ACD" w:rsidRPr="00D221ED">
        <w:rPr>
          <w:rFonts w:eastAsia="Times New Roman" w:cs="Times New Roman"/>
          <w:lang w:eastAsia="en-GB"/>
        </w:rPr>
        <w:t>ave a working knowledge of how local authorities conduct a child protection case conference and a child protection review conference and be able to attend and contribute to these effectively when required to do so.</w:t>
      </w:r>
    </w:p>
    <w:p w:rsidR="002C577C" w:rsidRPr="00D221ED" w:rsidRDefault="002013AB" w:rsidP="00F70ACD">
      <w:pPr>
        <w:spacing w:after="0" w:line="240" w:lineRule="auto"/>
        <w:jc w:val="both"/>
        <w:rPr>
          <w:rFonts w:eastAsia="Times New Roman" w:cs="Times New Roman"/>
          <w:lang w:eastAsia="en-GB"/>
        </w:rPr>
      </w:pPr>
      <w:r w:rsidRPr="00D221ED">
        <w:rPr>
          <w:rFonts w:eastAsia="Times New Roman" w:cs="Times New Roman"/>
          <w:lang w:eastAsia="en-GB"/>
        </w:rPr>
        <w:t>• e</w:t>
      </w:r>
      <w:r w:rsidR="00F70ACD" w:rsidRPr="00D221ED">
        <w:rPr>
          <w:rFonts w:eastAsia="Times New Roman" w:cs="Times New Roman"/>
          <w:lang w:eastAsia="en-GB"/>
        </w:rPr>
        <w:t>nsure each member of staff has access</w:t>
      </w:r>
      <w:r w:rsidRPr="00D221ED">
        <w:rPr>
          <w:rFonts w:eastAsia="Times New Roman" w:cs="Times New Roman"/>
          <w:lang w:eastAsia="en-GB"/>
        </w:rPr>
        <w:t xml:space="preserve"> to and understands the school</w:t>
      </w:r>
      <w:r w:rsidR="00715F6C" w:rsidRPr="00D221ED">
        <w:rPr>
          <w:rFonts w:eastAsia="Times New Roman" w:cs="Times New Roman"/>
          <w:lang w:eastAsia="en-GB"/>
        </w:rPr>
        <w:t>’s</w:t>
      </w:r>
      <w:r w:rsidR="00F70ACD" w:rsidRPr="00D221ED">
        <w:rPr>
          <w:rFonts w:eastAsia="Times New Roman" w:cs="Times New Roman"/>
          <w:lang w:eastAsia="en-GB"/>
        </w:rPr>
        <w:t xml:space="preserve"> child protection policy and procedures, esp</w:t>
      </w:r>
      <w:r w:rsidRPr="00D221ED">
        <w:rPr>
          <w:rFonts w:eastAsia="Times New Roman" w:cs="Times New Roman"/>
          <w:lang w:eastAsia="en-GB"/>
        </w:rPr>
        <w:t>ecially new and part time staff;</w:t>
      </w:r>
    </w:p>
    <w:p w:rsidR="002C577C" w:rsidRPr="00D221ED" w:rsidRDefault="00781B9A" w:rsidP="002C577C">
      <w:pPr>
        <w:spacing w:after="0" w:line="240" w:lineRule="auto"/>
        <w:jc w:val="both"/>
        <w:rPr>
          <w:rFonts w:eastAsia="Times New Roman" w:cs="Times New Roman"/>
          <w:lang w:eastAsia="en-GB"/>
        </w:rPr>
      </w:pPr>
      <w:r w:rsidRPr="00D221ED">
        <w:rPr>
          <w:rFonts w:eastAsia="Times New Roman" w:cs="Times New Roman"/>
          <w:lang w:eastAsia="en-GB"/>
        </w:rPr>
        <w:t>• are</w:t>
      </w:r>
      <w:r w:rsidR="00F70ACD" w:rsidRPr="00D221ED">
        <w:rPr>
          <w:rFonts w:eastAsia="Times New Roman" w:cs="Times New Roman"/>
          <w:lang w:eastAsia="en-GB"/>
        </w:rPr>
        <w:t xml:space="preserve"> alert to the specific needs of children in need, those with special edu</w:t>
      </w:r>
      <w:r w:rsidR="002013AB" w:rsidRPr="00D221ED">
        <w:rPr>
          <w:rFonts w:eastAsia="Times New Roman" w:cs="Times New Roman"/>
          <w:lang w:eastAsia="en-GB"/>
        </w:rPr>
        <w:t>cational needs and young carers;</w:t>
      </w:r>
    </w:p>
    <w:p w:rsidR="002C577C" w:rsidRPr="00F149C2" w:rsidRDefault="002C577C" w:rsidP="00F149C2">
      <w:pPr>
        <w:pStyle w:val="ListParagraph"/>
        <w:numPr>
          <w:ilvl w:val="0"/>
          <w:numId w:val="4"/>
        </w:numPr>
        <w:spacing w:after="0" w:line="240" w:lineRule="auto"/>
        <w:jc w:val="both"/>
        <w:rPr>
          <w:rFonts w:eastAsia="Times New Roman" w:cs="Times New Roman"/>
          <w:lang w:eastAsia="en-GB"/>
        </w:rPr>
      </w:pPr>
      <w:r w:rsidRPr="00F149C2">
        <w:rPr>
          <w:rFonts w:eastAsia="Times New Roman" w:cs="Times New Roman"/>
          <w:lang w:eastAsia="en-GB"/>
        </w:rPr>
        <w:t>understand relevant data protection legislation and regulations, especially the Data Protection Act 2018 and the General Data Protection Regulation.</w:t>
      </w:r>
    </w:p>
    <w:p w:rsidR="002C577C" w:rsidRPr="00F149C2" w:rsidRDefault="002C577C" w:rsidP="00F149C2">
      <w:pPr>
        <w:pStyle w:val="ListParagraph"/>
        <w:numPr>
          <w:ilvl w:val="0"/>
          <w:numId w:val="4"/>
        </w:numPr>
        <w:spacing w:after="0" w:line="240" w:lineRule="auto"/>
        <w:jc w:val="both"/>
        <w:rPr>
          <w:rFonts w:eastAsia="Times New Roman" w:cs="Times New Roman"/>
          <w:lang w:eastAsia="en-GB"/>
        </w:rPr>
      </w:pPr>
      <w:r w:rsidRPr="00F149C2">
        <w:rPr>
          <w:rFonts w:eastAsia="Times New Roman" w:cs="Times New Roman"/>
          <w:lang w:eastAsia="en-GB"/>
        </w:rPr>
        <w:lastRenderedPageBreak/>
        <w:t xml:space="preserve">understand the importance of information </w:t>
      </w:r>
      <w:r w:rsidR="00144B20" w:rsidRPr="00F149C2">
        <w:rPr>
          <w:rFonts w:eastAsia="Times New Roman" w:cs="Times New Roman"/>
          <w:lang w:eastAsia="en-GB"/>
        </w:rPr>
        <w:t xml:space="preserve">sharing, both within the </w:t>
      </w:r>
      <w:r w:rsidR="00144B20" w:rsidRPr="00FD0F77">
        <w:rPr>
          <w:rFonts w:eastAsia="Times New Roman" w:cs="Times New Roman"/>
          <w:color w:val="000000" w:themeColor="text1"/>
          <w:lang w:eastAsia="en-GB"/>
        </w:rPr>
        <w:t>school</w:t>
      </w:r>
      <w:r w:rsidRPr="00FD0F77">
        <w:rPr>
          <w:rFonts w:eastAsia="Times New Roman" w:cs="Times New Roman"/>
          <w:color w:val="000000" w:themeColor="text1"/>
          <w:lang w:eastAsia="en-GB"/>
        </w:rPr>
        <w:t>, and with the three safeguarding partners, other agencies, organisations and practitioners.</w:t>
      </w:r>
    </w:p>
    <w:p w:rsidR="00781B9A" w:rsidRPr="00D221ED" w:rsidRDefault="002013AB" w:rsidP="00781B9A">
      <w:pPr>
        <w:spacing w:after="0" w:line="240" w:lineRule="auto"/>
        <w:jc w:val="both"/>
        <w:rPr>
          <w:rFonts w:eastAsia="Times New Roman" w:cs="Times New Roman"/>
          <w:lang w:eastAsia="en-GB"/>
        </w:rPr>
      </w:pPr>
      <w:r w:rsidRPr="00D221ED">
        <w:rPr>
          <w:rFonts w:eastAsia="Times New Roman" w:cs="Times New Roman"/>
          <w:lang w:eastAsia="en-GB"/>
        </w:rPr>
        <w:t>• b</w:t>
      </w:r>
      <w:r w:rsidR="00F70ACD" w:rsidRPr="00D221ED">
        <w:rPr>
          <w:rFonts w:eastAsia="Times New Roman" w:cs="Times New Roman"/>
          <w:lang w:eastAsia="en-GB"/>
        </w:rPr>
        <w:t>e able to keep detailed, accurate, secure written re</w:t>
      </w:r>
      <w:r w:rsidRPr="00D221ED">
        <w:rPr>
          <w:rFonts w:eastAsia="Times New Roman" w:cs="Times New Roman"/>
          <w:lang w:eastAsia="en-GB"/>
        </w:rPr>
        <w:t>cords of concerns and referrals;</w:t>
      </w:r>
    </w:p>
    <w:p w:rsidR="00C61A1F" w:rsidRPr="00D221ED" w:rsidRDefault="00C61A1F" w:rsidP="00781B9A">
      <w:pPr>
        <w:spacing w:after="0" w:line="240" w:lineRule="auto"/>
        <w:jc w:val="both"/>
        <w:rPr>
          <w:rFonts w:eastAsia="Times New Roman" w:cs="Times New Roman"/>
          <w:lang w:eastAsia="en-GB"/>
        </w:rPr>
      </w:pPr>
      <w:r w:rsidRPr="00D221ED">
        <w:rPr>
          <w:rFonts w:eastAsia="Times New Roman" w:cs="Times New Roman"/>
          <w:lang w:eastAsia="en-GB"/>
        </w:rPr>
        <w:t xml:space="preserve"> </w:t>
      </w:r>
      <w:r w:rsidR="00781B9A" w:rsidRPr="00D221ED">
        <w:rPr>
          <w:rFonts w:eastAsia="Times New Roman" w:cs="Times New Roman"/>
          <w:lang w:eastAsia="en-GB"/>
        </w:rPr>
        <w:t>•</w:t>
      </w:r>
      <w:r w:rsidR="002013AB" w:rsidRPr="00D221ED">
        <w:rPr>
          <w:rFonts w:eastAsia="Times New Roman" w:cs="Times New Roman"/>
          <w:lang w:eastAsia="en-GB"/>
        </w:rPr>
        <w:t>understand an</w:t>
      </w:r>
      <w:r w:rsidR="00715F6C" w:rsidRPr="00D221ED">
        <w:rPr>
          <w:rFonts w:eastAsia="Times New Roman" w:cs="Times New Roman"/>
          <w:lang w:eastAsia="en-GB"/>
        </w:rPr>
        <w:t xml:space="preserve">d support the school </w:t>
      </w:r>
      <w:r w:rsidR="002013AB" w:rsidRPr="00D221ED">
        <w:rPr>
          <w:rFonts w:eastAsia="Times New Roman" w:cs="Times New Roman"/>
          <w:lang w:eastAsia="en-GB"/>
        </w:rPr>
        <w:t>with regards to the requirements of the Prevent duty and are able to provide advice and support to staff on protecting children from the risk of radicalisation;</w:t>
      </w:r>
    </w:p>
    <w:p w:rsidR="00781B9A" w:rsidRPr="00D221ED" w:rsidRDefault="00781B9A" w:rsidP="00781B9A">
      <w:pPr>
        <w:spacing w:after="0" w:line="240" w:lineRule="auto"/>
        <w:jc w:val="both"/>
        <w:rPr>
          <w:rFonts w:eastAsia="Times New Roman" w:cs="Times New Roman"/>
          <w:lang w:eastAsia="en-GB"/>
        </w:rPr>
      </w:pPr>
      <w:r w:rsidRPr="00D221ED">
        <w:rPr>
          <w:rFonts w:eastAsia="Times New Roman" w:cs="Times New Roman"/>
          <w:lang w:eastAsia="en-GB"/>
        </w:rPr>
        <w:t>• are able to</w:t>
      </w:r>
      <w:r w:rsidR="007116FC" w:rsidRPr="00D221ED">
        <w:rPr>
          <w:rFonts w:eastAsia="Times New Roman" w:cs="Times New Roman"/>
          <w:lang w:eastAsia="en-GB"/>
        </w:rPr>
        <w:t xml:space="preserve"> understand the unique risks associated with online </w:t>
      </w:r>
      <w:r w:rsidR="00642A9D" w:rsidRPr="00D221ED">
        <w:rPr>
          <w:rFonts w:eastAsia="Times New Roman" w:cs="Times New Roman"/>
          <w:lang w:eastAsia="en-GB"/>
        </w:rPr>
        <w:t>safety and be confident that they have the relevant knowledge and up to date capability required to keep children safe whilst they are online at school;</w:t>
      </w:r>
    </w:p>
    <w:p w:rsidR="007116FC" w:rsidRPr="00D221ED" w:rsidRDefault="00642A9D" w:rsidP="00781B9A">
      <w:pPr>
        <w:spacing w:after="0" w:line="240" w:lineRule="auto"/>
        <w:jc w:val="both"/>
        <w:rPr>
          <w:rFonts w:eastAsia="Times New Roman" w:cs="Times New Roman"/>
          <w:lang w:eastAsia="en-GB"/>
        </w:rPr>
      </w:pPr>
      <w:r w:rsidRPr="00D221ED">
        <w:rPr>
          <w:rFonts w:eastAsia="Times New Roman" w:cs="Times New Roman"/>
          <w:lang w:eastAsia="en-GB"/>
        </w:rPr>
        <w:t xml:space="preserve">• can recognise the additional risks that children with SEN and disabilities (SEND) face </w:t>
      </w:r>
      <w:r w:rsidR="00E16F06" w:rsidRPr="00D221ED">
        <w:rPr>
          <w:rFonts w:eastAsia="Times New Roman" w:cs="Times New Roman"/>
          <w:lang w:eastAsia="en-GB"/>
        </w:rPr>
        <w:t>online, for example, from online bullying, grooming, radicalisation and are confident they have the capability to support SEND children to stay safe online;</w:t>
      </w:r>
    </w:p>
    <w:p w:rsidR="00A909D7" w:rsidRPr="00D221ED" w:rsidRDefault="002013AB" w:rsidP="00F70ACD">
      <w:pPr>
        <w:spacing w:after="0" w:line="240" w:lineRule="auto"/>
        <w:jc w:val="both"/>
        <w:rPr>
          <w:rFonts w:eastAsia="Times New Roman" w:cs="Times New Roman"/>
          <w:lang w:eastAsia="en-GB"/>
        </w:rPr>
      </w:pPr>
      <w:r w:rsidRPr="00D221ED">
        <w:rPr>
          <w:rFonts w:eastAsia="Times New Roman" w:cs="Times New Roman"/>
          <w:lang w:eastAsia="en-GB"/>
        </w:rPr>
        <w:t>• o</w:t>
      </w:r>
      <w:r w:rsidR="00F70ACD" w:rsidRPr="00D221ED">
        <w:rPr>
          <w:rFonts w:eastAsia="Times New Roman" w:cs="Times New Roman"/>
          <w:lang w:eastAsia="en-GB"/>
        </w:rPr>
        <w:t>btain access to resources and attend any relevan</w:t>
      </w:r>
      <w:r w:rsidRPr="00D221ED">
        <w:rPr>
          <w:rFonts w:eastAsia="Times New Roman" w:cs="Times New Roman"/>
          <w:lang w:eastAsia="en-GB"/>
        </w:rPr>
        <w:t>t or refresher training courses; and</w:t>
      </w:r>
    </w:p>
    <w:p w:rsidR="00F70ACD" w:rsidRPr="00D221ED" w:rsidRDefault="002013AB" w:rsidP="00F70ACD">
      <w:pPr>
        <w:spacing w:after="0" w:line="240" w:lineRule="auto"/>
        <w:jc w:val="both"/>
        <w:rPr>
          <w:rFonts w:eastAsia="Times New Roman" w:cs="Times New Roman"/>
          <w:lang w:eastAsia="en-GB"/>
        </w:rPr>
      </w:pPr>
      <w:r w:rsidRPr="00D221ED">
        <w:rPr>
          <w:rFonts w:eastAsia="Times New Roman" w:cs="Times New Roman"/>
          <w:lang w:eastAsia="en-GB"/>
        </w:rPr>
        <w:t>• e</w:t>
      </w:r>
      <w:r w:rsidR="00F70ACD" w:rsidRPr="00D221ED">
        <w:rPr>
          <w:rFonts w:eastAsia="Times New Roman" w:cs="Times New Roman"/>
          <w:lang w:eastAsia="en-GB"/>
        </w:rPr>
        <w:t>ncourage a culture of listening to children and taking account of their wishes and feelings, among all staff, in any</w:t>
      </w:r>
      <w:r w:rsidR="00715F6C" w:rsidRPr="00D221ED">
        <w:rPr>
          <w:rFonts w:eastAsia="Times New Roman" w:cs="Times New Roman"/>
          <w:lang w:eastAsia="en-GB"/>
        </w:rPr>
        <w:t xml:space="preserve"> measures the school </w:t>
      </w:r>
      <w:r w:rsidR="00F70ACD" w:rsidRPr="00D221ED">
        <w:rPr>
          <w:rFonts w:eastAsia="Times New Roman" w:cs="Times New Roman"/>
          <w:lang w:eastAsia="en-GB"/>
        </w:rPr>
        <w:t>may put in place to protect them.</w:t>
      </w:r>
    </w:p>
    <w:p w:rsidR="002C577C" w:rsidRPr="00D221ED" w:rsidRDefault="002C577C" w:rsidP="002C577C">
      <w:pPr>
        <w:pStyle w:val="ListParagraph"/>
        <w:spacing w:after="0" w:line="240" w:lineRule="auto"/>
        <w:ind w:left="170"/>
        <w:jc w:val="both"/>
        <w:rPr>
          <w:rFonts w:eastAsia="Times New Roman" w:cs="Times New Roman"/>
          <w:lang w:eastAsia="en-GB"/>
        </w:rPr>
      </w:pPr>
    </w:p>
    <w:p w:rsidR="00F70ACD" w:rsidRPr="00D221ED" w:rsidRDefault="00F70ACD" w:rsidP="00F70ACD">
      <w:pPr>
        <w:spacing w:after="0" w:line="240" w:lineRule="auto"/>
        <w:jc w:val="both"/>
        <w:rPr>
          <w:rFonts w:eastAsia="Times New Roman" w:cs="Times New Roman"/>
          <w:u w:val="single"/>
          <w:lang w:eastAsia="en-GB"/>
        </w:rPr>
      </w:pPr>
      <w:r w:rsidRPr="00D221ED">
        <w:rPr>
          <w:rFonts w:eastAsia="Times New Roman" w:cs="Times New Roman"/>
          <w:u w:val="single"/>
          <w:lang w:eastAsia="en-GB"/>
        </w:rPr>
        <w:t>Raising Awareness</w:t>
      </w:r>
    </w:p>
    <w:p w:rsidR="00A909D7" w:rsidRPr="00D221ED" w:rsidRDefault="00A909D7" w:rsidP="00F70ACD">
      <w:pPr>
        <w:spacing w:after="0" w:line="240" w:lineRule="auto"/>
        <w:jc w:val="both"/>
        <w:rPr>
          <w:rFonts w:ascii="Comic Sans MS" w:eastAsia="Times New Roman" w:hAnsi="Comic Sans MS" w:cs="Times New Roman"/>
          <w:sz w:val="24"/>
          <w:szCs w:val="24"/>
          <w:u w:val="single"/>
          <w:lang w:eastAsia="en-GB"/>
        </w:rPr>
      </w:pPr>
    </w:p>
    <w:p w:rsidR="00E16F06" w:rsidRPr="00D221ED" w:rsidRDefault="00F70ACD" w:rsidP="00F70ACD">
      <w:pPr>
        <w:spacing w:after="0" w:line="240" w:lineRule="auto"/>
        <w:jc w:val="both"/>
        <w:rPr>
          <w:rFonts w:eastAsia="Times New Roman" w:cs="Times New Roman"/>
          <w:lang w:eastAsia="en-GB"/>
        </w:rPr>
      </w:pPr>
      <w:r w:rsidRPr="00D221ED">
        <w:rPr>
          <w:rFonts w:eastAsia="Times New Roman" w:cs="Times New Roman"/>
          <w:lang w:eastAsia="en-GB"/>
        </w:rPr>
        <w:t xml:space="preserve">The designated </w:t>
      </w:r>
      <w:r w:rsidR="00E16F06" w:rsidRPr="00D221ED">
        <w:rPr>
          <w:rFonts w:eastAsia="Times New Roman" w:cs="Times New Roman"/>
          <w:lang w:eastAsia="en-GB"/>
        </w:rPr>
        <w:t>safeguarding leads will:</w:t>
      </w:r>
    </w:p>
    <w:p w:rsidR="00F70ACD" w:rsidRPr="00D221ED" w:rsidRDefault="00E16F06" w:rsidP="00F70ACD">
      <w:pPr>
        <w:spacing w:after="0" w:line="240" w:lineRule="auto"/>
        <w:jc w:val="both"/>
        <w:rPr>
          <w:rFonts w:eastAsia="Times New Roman" w:cs="Times New Roman"/>
          <w:lang w:eastAsia="en-GB"/>
        </w:rPr>
      </w:pPr>
      <w:r w:rsidRPr="00D221ED">
        <w:rPr>
          <w:rFonts w:eastAsia="Times New Roman" w:cs="Times New Roman"/>
          <w:lang w:eastAsia="en-GB"/>
        </w:rPr>
        <w:t>•</w:t>
      </w:r>
      <w:r w:rsidR="00715F6C" w:rsidRPr="00D221ED">
        <w:rPr>
          <w:rFonts w:eastAsia="Times New Roman" w:cs="Times New Roman"/>
          <w:lang w:eastAsia="en-GB"/>
        </w:rPr>
        <w:t xml:space="preserve">ensure the school’s </w:t>
      </w:r>
      <w:r w:rsidR="00C61A1F" w:rsidRPr="00D221ED">
        <w:rPr>
          <w:rFonts w:eastAsia="Times New Roman" w:cs="Times New Roman"/>
          <w:lang w:eastAsia="en-GB"/>
        </w:rPr>
        <w:t xml:space="preserve">child protection </w:t>
      </w:r>
      <w:r w:rsidR="00F70ACD" w:rsidRPr="00D221ED">
        <w:rPr>
          <w:rFonts w:eastAsia="Times New Roman" w:cs="Times New Roman"/>
          <w:lang w:eastAsia="en-GB"/>
        </w:rPr>
        <w:t>policies are known</w:t>
      </w:r>
      <w:r w:rsidR="00C61A1F" w:rsidRPr="00D221ED">
        <w:rPr>
          <w:rFonts w:eastAsia="Times New Roman" w:cs="Times New Roman"/>
          <w:lang w:eastAsia="en-GB"/>
        </w:rPr>
        <w:t>, understood and used appropriately;</w:t>
      </w:r>
    </w:p>
    <w:p w:rsidR="00F70ACD" w:rsidRPr="00D221ED" w:rsidRDefault="00C61A1F" w:rsidP="00F70ACD">
      <w:pPr>
        <w:spacing w:after="0" w:line="240" w:lineRule="auto"/>
        <w:jc w:val="both"/>
        <w:rPr>
          <w:rFonts w:eastAsia="Times New Roman" w:cs="Times New Roman"/>
          <w:lang w:eastAsia="en-GB"/>
        </w:rPr>
      </w:pPr>
      <w:r w:rsidRPr="00D221ED">
        <w:rPr>
          <w:rFonts w:eastAsia="Times New Roman" w:cs="Times New Roman"/>
          <w:lang w:eastAsia="en-GB"/>
        </w:rPr>
        <w:t>• e</w:t>
      </w:r>
      <w:r w:rsidR="00715F6C" w:rsidRPr="00D221ED">
        <w:rPr>
          <w:rFonts w:eastAsia="Times New Roman" w:cs="Times New Roman"/>
          <w:lang w:eastAsia="en-GB"/>
        </w:rPr>
        <w:t xml:space="preserve">nsure the school’s </w:t>
      </w:r>
      <w:r w:rsidR="00FF7875" w:rsidRPr="00D221ED">
        <w:rPr>
          <w:rFonts w:eastAsia="Times New Roman" w:cs="Times New Roman"/>
          <w:lang w:eastAsia="en-GB"/>
        </w:rPr>
        <w:t xml:space="preserve">child protection policy is </w:t>
      </w:r>
      <w:r w:rsidR="00F70ACD" w:rsidRPr="00D221ED">
        <w:rPr>
          <w:rFonts w:eastAsia="Times New Roman" w:cs="Times New Roman"/>
          <w:lang w:eastAsia="en-GB"/>
        </w:rPr>
        <w:t>reviewed annually and the procedures and implementation are updated and reviewed regularly, and work with governing bodie</w:t>
      </w:r>
      <w:r w:rsidRPr="00D221ED">
        <w:rPr>
          <w:rFonts w:eastAsia="Times New Roman" w:cs="Times New Roman"/>
          <w:lang w:eastAsia="en-GB"/>
        </w:rPr>
        <w:t>s or proprietors regarding this;</w:t>
      </w:r>
    </w:p>
    <w:p w:rsidR="00F70ACD" w:rsidRPr="00FD0F77" w:rsidRDefault="00C61A1F" w:rsidP="00F70ACD">
      <w:pPr>
        <w:spacing w:after="0" w:line="240" w:lineRule="auto"/>
        <w:jc w:val="both"/>
        <w:rPr>
          <w:rFonts w:eastAsia="Times New Roman" w:cs="Times New Roman"/>
          <w:color w:val="000000" w:themeColor="text1"/>
          <w:lang w:eastAsia="en-GB"/>
        </w:rPr>
      </w:pPr>
      <w:r w:rsidRPr="00D221ED">
        <w:rPr>
          <w:rFonts w:eastAsia="Times New Roman" w:cs="Times New Roman"/>
          <w:lang w:eastAsia="en-GB"/>
        </w:rPr>
        <w:t>• e</w:t>
      </w:r>
      <w:r w:rsidR="00F70ACD" w:rsidRPr="00D221ED">
        <w:rPr>
          <w:rFonts w:eastAsia="Times New Roman" w:cs="Times New Roman"/>
          <w:lang w:eastAsia="en-GB"/>
        </w:rPr>
        <w:t xml:space="preserve">nsure the child protection policy is available publicly and parents are aware of the fact that referrals about suspected </w:t>
      </w:r>
      <w:r w:rsidR="00F70ACD" w:rsidRPr="00FD0F77">
        <w:rPr>
          <w:rFonts w:eastAsia="Times New Roman" w:cs="Times New Roman"/>
          <w:color w:val="000000" w:themeColor="text1"/>
          <w:lang w:eastAsia="en-GB"/>
        </w:rPr>
        <w:t>abuse or neglect may be made and the role o</w:t>
      </w:r>
      <w:r w:rsidR="00715F6C" w:rsidRPr="00FD0F77">
        <w:rPr>
          <w:rFonts w:eastAsia="Times New Roman" w:cs="Times New Roman"/>
          <w:color w:val="000000" w:themeColor="text1"/>
          <w:lang w:eastAsia="en-GB"/>
        </w:rPr>
        <w:t>f the school</w:t>
      </w:r>
      <w:r w:rsidRPr="00FD0F77">
        <w:rPr>
          <w:rFonts w:eastAsia="Times New Roman" w:cs="Times New Roman"/>
          <w:color w:val="000000" w:themeColor="text1"/>
          <w:lang w:eastAsia="en-GB"/>
        </w:rPr>
        <w:t xml:space="preserve"> in this; and</w:t>
      </w:r>
    </w:p>
    <w:p w:rsidR="00F70ACD" w:rsidRPr="00FD0F77" w:rsidRDefault="00C61A1F" w:rsidP="00F70ACD">
      <w:pPr>
        <w:spacing w:after="0" w:line="240" w:lineRule="auto"/>
        <w:jc w:val="both"/>
        <w:rPr>
          <w:rFonts w:eastAsia="Times New Roman" w:cs="Times New Roman"/>
          <w:color w:val="000000" w:themeColor="text1"/>
          <w:lang w:eastAsia="en-GB"/>
        </w:rPr>
      </w:pPr>
      <w:r w:rsidRPr="00FD0F77">
        <w:rPr>
          <w:rFonts w:eastAsia="Times New Roman" w:cs="Times New Roman"/>
          <w:color w:val="000000" w:themeColor="text1"/>
          <w:lang w:eastAsia="en-GB"/>
        </w:rPr>
        <w:t>• l</w:t>
      </w:r>
      <w:r w:rsidR="00F70ACD" w:rsidRPr="00FD0F77">
        <w:rPr>
          <w:rFonts w:eastAsia="Times New Roman" w:cs="Times New Roman"/>
          <w:color w:val="000000" w:themeColor="text1"/>
          <w:lang w:eastAsia="en-GB"/>
        </w:rPr>
        <w:t>ink with th</w:t>
      </w:r>
      <w:r w:rsidR="00707CBA" w:rsidRPr="00FD0F77">
        <w:rPr>
          <w:rFonts w:eastAsia="Times New Roman" w:cs="Times New Roman"/>
          <w:color w:val="000000" w:themeColor="text1"/>
          <w:lang w:eastAsia="en-GB"/>
        </w:rPr>
        <w:t xml:space="preserve">e </w:t>
      </w:r>
      <w:r w:rsidR="00144B20" w:rsidRPr="00FD0F77">
        <w:rPr>
          <w:rFonts w:eastAsia="Times New Roman" w:cs="Times New Roman"/>
          <w:color w:val="000000" w:themeColor="text1"/>
          <w:lang w:eastAsia="en-GB"/>
        </w:rPr>
        <w:t xml:space="preserve">safeguarding partner arrangements </w:t>
      </w:r>
      <w:r w:rsidR="00707CBA" w:rsidRPr="00FD0F77">
        <w:rPr>
          <w:rFonts w:eastAsia="Times New Roman" w:cs="Times New Roman"/>
          <w:color w:val="000000" w:themeColor="text1"/>
          <w:lang w:eastAsia="en-GB"/>
        </w:rPr>
        <w:t>to make sure staff</w:t>
      </w:r>
      <w:r w:rsidR="00EB777C" w:rsidRPr="00FD0F77">
        <w:rPr>
          <w:rFonts w:eastAsia="Times New Roman" w:cs="Times New Roman"/>
          <w:color w:val="000000" w:themeColor="text1"/>
          <w:lang w:eastAsia="en-GB"/>
        </w:rPr>
        <w:t xml:space="preserve"> </w:t>
      </w:r>
      <w:r w:rsidR="00F70ACD" w:rsidRPr="00FD0F77">
        <w:rPr>
          <w:rFonts w:eastAsia="Times New Roman" w:cs="Times New Roman"/>
          <w:color w:val="000000" w:themeColor="text1"/>
          <w:lang w:eastAsia="en-GB"/>
        </w:rPr>
        <w:t xml:space="preserve">are aware of training opportunities and the latest local policies on </w:t>
      </w:r>
      <w:r w:rsidR="00E16F06" w:rsidRPr="00FD0F77">
        <w:rPr>
          <w:rFonts w:eastAsia="Times New Roman" w:cs="Times New Roman"/>
          <w:color w:val="000000" w:themeColor="text1"/>
          <w:lang w:eastAsia="en-GB"/>
        </w:rPr>
        <w:t xml:space="preserve">local </w:t>
      </w:r>
      <w:r w:rsidR="00F70ACD" w:rsidRPr="00FD0F77">
        <w:rPr>
          <w:rFonts w:eastAsia="Times New Roman" w:cs="Times New Roman"/>
          <w:color w:val="000000" w:themeColor="text1"/>
          <w:lang w:eastAsia="en-GB"/>
        </w:rPr>
        <w:t>safeguarding</w:t>
      </w:r>
      <w:r w:rsidR="00E16F06" w:rsidRPr="00FD0F77">
        <w:rPr>
          <w:rFonts w:eastAsia="Times New Roman" w:cs="Times New Roman"/>
          <w:color w:val="000000" w:themeColor="text1"/>
          <w:lang w:eastAsia="en-GB"/>
        </w:rPr>
        <w:t xml:space="preserve"> arrangements</w:t>
      </w:r>
      <w:r w:rsidR="00F70ACD" w:rsidRPr="00FD0F77">
        <w:rPr>
          <w:rFonts w:eastAsia="Times New Roman" w:cs="Times New Roman"/>
          <w:color w:val="000000" w:themeColor="text1"/>
          <w:lang w:eastAsia="en-GB"/>
        </w:rPr>
        <w:t>.</w:t>
      </w:r>
    </w:p>
    <w:p w:rsidR="00C61A1F" w:rsidRPr="00FD0F77" w:rsidRDefault="00C61A1F" w:rsidP="00F70ACD">
      <w:pPr>
        <w:spacing w:after="0" w:line="240" w:lineRule="auto"/>
        <w:jc w:val="both"/>
        <w:rPr>
          <w:rFonts w:eastAsia="Times New Roman" w:cs="Times New Roman"/>
          <w:color w:val="000000" w:themeColor="text1"/>
          <w:lang w:eastAsia="en-GB"/>
        </w:rPr>
      </w:pPr>
    </w:p>
    <w:p w:rsidR="00C61A1F" w:rsidRPr="00FD0F77" w:rsidRDefault="00E16F06" w:rsidP="00F70ACD">
      <w:pPr>
        <w:spacing w:after="0" w:line="240" w:lineRule="auto"/>
        <w:jc w:val="both"/>
        <w:rPr>
          <w:rFonts w:eastAsia="Times New Roman" w:cs="Times New Roman"/>
          <w:color w:val="000000" w:themeColor="text1"/>
          <w:u w:val="single"/>
          <w:lang w:eastAsia="en-GB"/>
        </w:rPr>
      </w:pPr>
      <w:r w:rsidRPr="00FD0F77">
        <w:rPr>
          <w:rFonts w:eastAsia="Times New Roman" w:cs="Times New Roman"/>
          <w:color w:val="000000" w:themeColor="text1"/>
          <w:u w:val="single"/>
          <w:lang w:eastAsia="en-GB"/>
        </w:rPr>
        <w:t>Child Protection F</w:t>
      </w:r>
      <w:r w:rsidR="00C61A1F" w:rsidRPr="00FD0F77">
        <w:rPr>
          <w:rFonts w:eastAsia="Times New Roman" w:cs="Times New Roman"/>
          <w:color w:val="000000" w:themeColor="text1"/>
          <w:u w:val="single"/>
          <w:lang w:eastAsia="en-GB"/>
        </w:rPr>
        <w:t>ile</w:t>
      </w:r>
    </w:p>
    <w:p w:rsidR="00C61A1F" w:rsidRPr="00FD0F77" w:rsidRDefault="00C61A1F" w:rsidP="00F70ACD">
      <w:pPr>
        <w:spacing w:after="0" w:line="240" w:lineRule="auto"/>
        <w:jc w:val="both"/>
        <w:rPr>
          <w:rFonts w:eastAsia="Times New Roman" w:cs="Times New Roman"/>
          <w:color w:val="000000" w:themeColor="text1"/>
          <w:u w:val="single"/>
          <w:lang w:eastAsia="en-GB"/>
        </w:rPr>
      </w:pPr>
    </w:p>
    <w:p w:rsidR="00F70ACD" w:rsidRPr="00FD0F77" w:rsidRDefault="00F70ACD" w:rsidP="00F70ACD">
      <w:pPr>
        <w:spacing w:after="0" w:line="240" w:lineRule="auto"/>
        <w:jc w:val="both"/>
        <w:rPr>
          <w:rFonts w:eastAsia="Times New Roman" w:cs="Times New Roman"/>
          <w:color w:val="000000" w:themeColor="text1"/>
          <w:lang w:eastAsia="en-GB"/>
        </w:rPr>
      </w:pPr>
      <w:r w:rsidRPr="00FD0F77">
        <w:rPr>
          <w:rFonts w:eastAsia="Times New Roman" w:cs="Times New Roman"/>
          <w:color w:val="000000" w:themeColor="text1"/>
          <w:lang w:eastAsia="en-GB"/>
        </w:rPr>
        <w:t>Where child</w:t>
      </w:r>
      <w:r w:rsidR="00715F6C" w:rsidRPr="00FD0F77">
        <w:rPr>
          <w:rFonts w:eastAsia="Times New Roman" w:cs="Times New Roman"/>
          <w:color w:val="000000" w:themeColor="text1"/>
          <w:lang w:eastAsia="en-GB"/>
        </w:rPr>
        <w:t>ren leave the school</w:t>
      </w:r>
      <w:r w:rsidR="00144B20" w:rsidRPr="00FD0F77">
        <w:rPr>
          <w:rFonts w:eastAsia="Times New Roman" w:cs="Times New Roman"/>
          <w:color w:val="000000" w:themeColor="text1"/>
          <w:lang w:eastAsia="en-GB"/>
        </w:rPr>
        <w:t xml:space="preserve"> the designated safeguarding leads should</w:t>
      </w:r>
      <w:r w:rsidR="00715F6C" w:rsidRPr="00FD0F77">
        <w:rPr>
          <w:rFonts w:eastAsia="Times New Roman" w:cs="Times New Roman"/>
          <w:color w:val="000000" w:themeColor="text1"/>
          <w:lang w:eastAsia="en-GB"/>
        </w:rPr>
        <w:t xml:space="preserve"> </w:t>
      </w:r>
      <w:r w:rsidRPr="00FD0F77">
        <w:rPr>
          <w:rFonts w:eastAsia="Times New Roman" w:cs="Times New Roman"/>
          <w:color w:val="000000" w:themeColor="text1"/>
          <w:lang w:eastAsia="en-GB"/>
        </w:rPr>
        <w:t>ensure their child protection file is transferr</w:t>
      </w:r>
      <w:r w:rsidR="00715F6C" w:rsidRPr="00FD0F77">
        <w:rPr>
          <w:rFonts w:eastAsia="Times New Roman" w:cs="Times New Roman"/>
          <w:color w:val="000000" w:themeColor="text1"/>
          <w:lang w:eastAsia="en-GB"/>
        </w:rPr>
        <w:t xml:space="preserve">ed to the new school </w:t>
      </w:r>
      <w:r w:rsidRPr="00FD0F77">
        <w:rPr>
          <w:rFonts w:eastAsia="Times New Roman" w:cs="Times New Roman"/>
          <w:color w:val="000000" w:themeColor="text1"/>
          <w:lang w:eastAsia="en-GB"/>
        </w:rPr>
        <w:t>as soon as possible. This should be transferred separately from the main pupil file, ensuring secure transit</w:t>
      </w:r>
      <w:r w:rsidR="009F67FE" w:rsidRPr="00FD0F77">
        <w:rPr>
          <w:rFonts w:eastAsia="Times New Roman" w:cs="Times New Roman"/>
          <w:color w:val="000000" w:themeColor="text1"/>
          <w:lang w:eastAsia="en-GB"/>
        </w:rPr>
        <w:t>,</w:t>
      </w:r>
      <w:r w:rsidRPr="00FD0F77">
        <w:rPr>
          <w:rFonts w:eastAsia="Times New Roman" w:cs="Times New Roman"/>
          <w:color w:val="000000" w:themeColor="text1"/>
          <w:lang w:eastAsia="en-GB"/>
        </w:rPr>
        <w:t xml:space="preserve"> and confirmation of receipt should be obtained.</w:t>
      </w:r>
      <w:r w:rsidR="00144B20" w:rsidRPr="00FD0F77">
        <w:rPr>
          <w:rFonts w:eastAsia="Times New Roman" w:cs="Times New Roman"/>
          <w:color w:val="000000" w:themeColor="text1"/>
          <w:lang w:eastAsia="en-GB"/>
        </w:rPr>
        <w:t xml:space="preserve"> In circumstances resulting in the school receiving children, key staff such as the designated safeguarding leads and SENDCOs, are aware as required.</w:t>
      </w:r>
    </w:p>
    <w:p w:rsidR="00144B20" w:rsidRPr="00D221ED" w:rsidRDefault="00144B20" w:rsidP="00F70ACD">
      <w:pPr>
        <w:spacing w:after="0" w:line="240" w:lineRule="auto"/>
        <w:jc w:val="both"/>
        <w:rPr>
          <w:rFonts w:eastAsia="Times New Roman" w:cs="Times New Roman"/>
          <w:lang w:eastAsia="en-GB"/>
        </w:rPr>
      </w:pPr>
    </w:p>
    <w:p w:rsidR="00144B20" w:rsidRPr="00D221ED" w:rsidRDefault="00144B20" w:rsidP="00F70ACD">
      <w:pPr>
        <w:spacing w:after="0" w:line="240" w:lineRule="auto"/>
        <w:jc w:val="both"/>
        <w:rPr>
          <w:rFonts w:eastAsia="Times New Roman" w:cs="Times New Roman"/>
          <w:lang w:eastAsia="en-GB"/>
        </w:rPr>
      </w:pPr>
      <w:r w:rsidRPr="00D221ED">
        <w:rPr>
          <w:rFonts w:eastAsia="Times New Roman" w:cs="Times New Roman"/>
          <w:lang w:eastAsia="en-GB"/>
        </w:rPr>
        <w:t>In addition to the child protection file, the designated safeguarding leads should also consider if it would be appropriate to share any information with the new school in advance of a child leaving. For example, information that would allow the new school to continue supporting victims of abuse and have that support in place from when the child arrives.</w:t>
      </w:r>
    </w:p>
    <w:p w:rsidR="00144B20" w:rsidRPr="00332B96" w:rsidRDefault="00144B20" w:rsidP="00F70ACD">
      <w:pPr>
        <w:spacing w:after="0" w:line="240" w:lineRule="auto"/>
        <w:jc w:val="both"/>
        <w:rPr>
          <w:rFonts w:ascii="Comic Sans MS" w:eastAsia="Times New Roman" w:hAnsi="Comic Sans MS" w:cs="Times New Roman"/>
          <w:sz w:val="24"/>
          <w:szCs w:val="24"/>
          <w:highlight w:val="darkGray"/>
          <w:lang w:eastAsia="en-GB"/>
        </w:rPr>
      </w:pPr>
    </w:p>
    <w:p w:rsidR="00C61A1F" w:rsidRPr="00D221ED" w:rsidRDefault="00C61A1F" w:rsidP="00F70ACD">
      <w:pPr>
        <w:spacing w:after="0" w:line="240" w:lineRule="auto"/>
        <w:jc w:val="both"/>
        <w:rPr>
          <w:rFonts w:eastAsia="Times New Roman" w:cs="Times New Roman"/>
          <w:u w:val="single"/>
          <w:lang w:eastAsia="en-GB"/>
        </w:rPr>
      </w:pPr>
      <w:r w:rsidRPr="00D221ED">
        <w:rPr>
          <w:rFonts w:eastAsia="Times New Roman" w:cs="Times New Roman"/>
          <w:u w:val="single"/>
          <w:lang w:eastAsia="en-GB"/>
        </w:rPr>
        <w:t>Availability</w:t>
      </w:r>
    </w:p>
    <w:p w:rsidR="00D221ED" w:rsidRPr="00D221ED" w:rsidRDefault="00D221ED" w:rsidP="00F70ACD">
      <w:pPr>
        <w:spacing w:after="0" w:line="240" w:lineRule="auto"/>
        <w:jc w:val="both"/>
        <w:rPr>
          <w:rFonts w:eastAsia="Times New Roman" w:cs="Times New Roman"/>
          <w:u w:val="single"/>
          <w:lang w:eastAsia="en-GB"/>
        </w:rPr>
      </w:pPr>
    </w:p>
    <w:p w:rsidR="00C61A1F" w:rsidRPr="00D221ED" w:rsidRDefault="00C61A1F" w:rsidP="00F70ACD">
      <w:pPr>
        <w:spacing w:after="0" w:line="240" w:lineRule="auto"/>
        <w:jc w:val="both"/>
        <w:rPr>
          <w:rFonts w:eastAsia="Times New Roman" w:cs="Times New Roman"/>
          <w:lang w:eastAsia="en-GB"/>
        </w:rPr>
      </w:pPr>
      <w:r w:rsidRPr="00D221ED">
        <w:rPr>
          <w:rFonts w:eastAsia="Times New Roman" w:cs="Times New Roman"/>
          <w:lang w:eastAsia="en-GB"/>
        </w:rPr>
        <w:t xml:space="preserve">During term time the designated safeguarding lead </w:t>
      </w:r>
      <w:r w:rsidR="00E16F06" w:rsidRPr="00D221ED">
        <w:rPr>
          <w:rFonts w:eastAsia="Times New Roman" w:cs="Times New Roman"/>
          <w:lang w:eastAsia="en-GB"/>
        </w:rPr>
        <w:t xml:space="preserve">(or a deputy) </w:t>
      </w:r>
      <w:r w:rsidRPr="00D221ED">
        <w:rPr>
          <w:rFonts w:eastAsia="Times New Roman" w:cs="Times New Roman"/>
          <w:lang w:eastAsia="en-GB"/>
        </w:rPr>
        <w:t xml:space="preserve">should always be available (during </w:t>
      </w:r>
      <w:r w:rsidR="00E16F06" w:rsidRPr="00D221ED">
        <w:rPr>
          <w:rFonts w:eastAsia="Times New Roman" w:cs="Times New Roman"/>
          <w:lang w:eastAsia="en-GB"/>
        </w:rPr>
        <w:t xml:space="preserve">school </w:t>
      </w:r>
      <w:r w:rsidRPr="00D221ED">
        <w:rPr>
          <w:rFonts w:eastAsia="Times New Roman" w:cs="Times New Roman"/>
          <w:lang w:eastAsia="en-GB"/>
        </w:rPr>
        <w:t>hours) for</w:t>
      </w:r>
      <w:r w:rsidR="00B62008" w:rsidRPr="00D221ED">
        <w:rPr>
          <w:rFonts w:eastAsia="Times New Roman" w:cs="Times New Roman"/>
          <w:lang w:eastAsia="en-GB"/>
        </w:rPr>
        <w:t xml:space="preserve"> staff in the school </w:t>
      </w:r>
      <w:r w:rsidRPr="00D221ED">
        <w:rPr>
          <w:rFonts w:eastAsia="Times New Roman" w:cs="Times New Roman"/>
          <w:lang w:eastAsia="en-GB"/>
        </w:rPr>
        <w:t>to discuss any safeguarding concerns. Whilst generally speaking</w:t>
      </w:r>
      <w:r w:rsidR="009F67FE" w:rsidRPr="00D221ED">
        <w:rPr>
          <w:rFonts w:eastAsia="Times New Roman" w:cs="Times New Roman"/>
          <w:lang w:eastAsia="en-GB"/>
        </w:rPr>
        <w:t>,</w:t>
      </w:r>
      <w:r w:rsidRPr="00D221ED">
        <w:rPr>
          <w:rFonts w:eastAsia="Times New Roman" w:cs="Times New Roman"/>
          <w:lang w:eastAsia="en-GB"/>
        </w:rPr>
        <w:t xml:space="preserve"> the designated safeguarding lead </w:t>
      </w:r>
      <w:r w:rsidR="005F089C" w:rsidRPr="00D221ED">
        <w:rPr>
          <w:rFonts w:eastAsia="Times New Roman" w:cs="Times New Roman"/>
          <w:lang w:eastAsia="en-GB"/>
        </w:rPr>
        <w:t xml:space="preserve">(or deputy) </w:t>
      </w:r>
      <w:r w:rsidRPr="00D221ED">
        <w:rPr>
          <w:rFonts w:eastAsia="Times New Roman" w:cs="Times New Roman"/>
          <w:lang w:eastAsia="en-GB"/>
        </w:rPr>
        <w:t>would expect to be available in person, it is a matter for</w:t>
      </w:r>
      <w:r w:rsidR="00715F6C" w:rsidRPr="00D221ED">
        <w:rPr>
          <w:rFonts w:eastAsia="Times New Roman" w:cs="Times New Roman"/>
          <w:lang w:eastAsia="en-GB"/>
        </w:rPr>
        <w:t xml:space="preserve"> individual schools</w:t>
      </w:r>
      <w:r w:rsidRPr="00D221ED">
        <w:rPr>
          <w:rFonts w:eastAsia="Times New Roman" w:cs="Times New Roman"/>
          <w:lang w:eastAsia="en-GB"/>
        </w:rPr>
        <w:t>, working with the designated safeguarding lead</w:t>
      </w:r>
      <w:r w:rsidR="00B62008" w:rsidRPr="00D221ED">
        <w:rPr>
          <w:rFonts w:eastAsia="Times New Roman" w:cs="Times New Roman"/>
          <w:lang w:eastAsia="en-GB"/>
        </w:rPr>
        <w:t>s</w:t>
      </w:r>
      <w:r w:rsidRPr="00D221ED">
        <w:rPr>
          <w:rFonts w:eastAsia="Times New Roman" w:cs="Times New Roman"/>
          <w:lang w:eastAsia="en-GB"/>
        </w:rPr>
        <w:t>, to define what “available” means and whether in exceptional circumstances availability via phone and or Skype</w:t>
      </w:r>
      <w:r w:rsidR="00EA258B" w:rsidRPr="00D221ED">
        <w:rPr>
          <w:rFonts w:eastAsia="Times New Roman" w:cs="Times New Roman"/>
          <w:lang w:eastAsia="en-GB"/>
        </w:rPr>
        <w:t>/Face Time</w:t>
      </w:r>
      <w:r w:rsidRPr="00D221ED">
        <w:rPr>
          <w:rFonts w:eastAsia="Times New Roman" w:cs="Times New Roman"/>
          <w:lang w:eastAsia="en-GB"/>
        </w:rPr>
        <w:t xml:space="preserve"> or other such media is acceptable.</w:t>
      </w:r>
      <w:r w:rsidR="005F089C" w:rsidRPr="00D221ED">
        <w:rPr>
          <w:rFonts w:eastAsia="Times New Roman" w:cs="Times New Roman"/>
          <w:lang w:eastAsia="en-GB"/>
        </w:rPr>
        <w:t xml:space="preserve"> </w:t>
      </w:r>
      <w:r w:rsidRPr="00D221ED">
        <w:rPr>
          <w:rFonts w:eastAsia="Times New Roman" w:cs="Times New Roman"/>
          <w:lang w:eastAsia="en-GB"/>
        </w:rPr>
        <w:t>It is a matter for</w:t>
      </w:r>
      <w:r w:rsidR="00715F6C" w:rsidRPr="00D221ED">
        <w:rPr>
          <w:rFonts w:eastAsia="Times New Roman" w:cs="Times New Roman"/>
          <w:lang w:eastAsia="en-GB"/>
        </w:rPr>
        <w:t xml:space="preserve"> individual schools </w:t>
      </w:r>
      <w:r w:rsidRPr="00D221ED">
        <w:rPr>
          <w:rFonts w:eastAsia="Times New Roman" w:cs="Times New Roman"/>
          <w:lang w:eastAsia="en-GB"/>
        </w:rPr>
        <w:t>and the designated safeguarding lead to arrange adequate and appropriate c</w:t>
      </w:r>
      <w:r w:rsidR="00715F6C" w:rsidRPr="00D221ED">
        <w:rPr>
          <w:rFonts w:eastAsia="Times New Roman" w:cs="Times New Roman"/>
          <w:lang w:eastAsia="en-GB"/>
        </w:rPr>
        <w:t>over arrangements for any out of</w:t>
      </w:r>
      <w:r w:rsidRPr="00D221ED">
        <w:rPr>
          <w:rFonts w:eastAsia="Times New Roman" w:cs="Times New Roman"/>
          <w:lang w:eastAsia="en-GB"/>
        </w:rPr>
        <w:t xml:space="preserve"> hours/out of term activities. </w:t>
      </w:r>
    </w:p>
    <w:p w:rsidR="00D92310" w:rsidRPr="00D221ED" w:rsidRDefault="00D92310" w:rsidP="00F70ACD">
      <w:pPr>
        <w:spacing w:after="0" w:line="240" w:lineRule="auto"/>
        <w:jc w:val="both"/>
        <w:rPr>
          <w:rFonts w:eastAsia="Times New Roman" w:cs="Times New Roman"/>
          <w:lang w:eastAsia="en-GB"/>
        </w:rPr>
      </w:pPr>
    </w:p>
    <w:p w:rsidR="00D92310" w:rsidRPr="00D221ED" w:rsidRDefault="00D92310" w:rsidP="00D92310">
      <w:pPr>
        <w:widowControl w:val="0"/>
        <w:autoSpaceDE w:val="0"/>
        <w:autoSpaceDN w:val="0"/>
        <w:spacing w:before="4" w:after="0" w:line="240" w:lineRule="auto"/>
        <w:rPr>
          <w:rFonts w:ascii="Calibri" w:eastAsia="Arial" w:hAnsi="Calibri" w:cs="Calibri"/>
          <w:b/>
          <w:lang w:eastAsia="en-GB" w:bidi="en-GB"/>
        </w:rPr>
      </w:pPr>
      <w:r w:rsidRPr="00D221ED">
        <w:rPr>
          <w:rFonts w:ascii="Calibri" w:eastAsia="Arial" w:hAnsi="Calibri" w:cs="Calibri"/>
          <w:b/>
          <w:lang w:eastAsia="en-GB" w:bidi="en-GB"/>
        </w:rPr>
        <w:t>What school and college staff should do if they have concerns about a child</w:t>
      </w:r>
    </w:p>
    <w:p w:rsidR="00D92310" w:rsidRPr="00D221ED" w:rsidRDefault="00D92310" w:rsidP="00D92310">
      <w:pPr>
        <w:widowControl w:val="0"/>
        <w:autoSpaceDE w:val="0"/>
        <w:autoSpaceDN w:val="0"/>
        <w:spacing w:before="4" w:after="0" w:line="240" w:lineRule="auto"/>
        <w:rPr>
          <w:rFonts w:ascii="Calibri" w:eastAsia="Arial" w:hAnsi="Calibri" w:cs="Calibri"/>
          <w:b/>
          <w:lang w:eastAsia="en-GB" w:bidi="en-GB"/>
        </w:rPr>
      </w:pPr>
    </w:p>
    <w:p w:rsidR="00D92310" w:rsidRPr="00D221ED" w:rsidRDefault="00D92310" w:rsidP="00D92310">
      <w:pPr>
        <w:widowControl w:val="0"/>
        <w:autoSpaceDE w:val="0"/>
        <w:autoSpaceDN w:val="0"/>
        <w:spacing w:before="4" w:after="0" w:line="240" w:lineRule="auto"/>
        <w:rPr>
          <w:rFonts w:ascii="Calibri" w:eastAsia="Arial" w:hAnsi="Calibri" w:cs="Calibri"/>
          <w:lang w:eastAsia="en-GB" w:bidi="en-GB"/>
        </w:rPr>
      </w:pPr>
      <w:r w:rsidRPr="00D221ED">
        <w:rPr>
          <w:rFonts w:ascii="Calibri" w:eastAsia="Arial" w:hAnsi="Calibri" w:cs="Calibri"/>
          <w:lang w:eastAsia="en-GB" w:bidi="en-GB"/>
        </w:rPr>
        <w:t>If staff have any concerns about a child’s welfare, they should act on them immediately. If staff have a concern, they should follow school policy and speak to the designated safeguarding lead (or a deputy).</w:t>
      </w:r>
    </w:p>
    <w:p w:rsidR="00D92310" w:rsidRPr="00D221ED"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D221ED" w:rsidRDefault="00D92310" w:rsidP="00D92310">
      <w:pPr>
        <w:widowControl w:val="0"/>
        <w:autoSpaceDE w:val="0"/>
        <w:autoSpaceDN w:val="0"/>
        <w:spacing w:before="4" w:after="0" w:line="240" w:lineRule="auto"/>
        <w:rPr>
          <w:rFonts w:ascii="Calibri" w:eastAsia="Arial" w:hAnsi="Calibri" w:cs="Calibri"/>
          <w:lang w:eastAsia="en-GB" w:bidi="en-GB"/>
        </w:rPr>
      </w:pPr>
      <w:r w:rsidRPr="00D221ED">
        <w:rPr>
          <w:rFonts w:ascii="Calibri" w:eastAsia="Arial" w:hAnsi="Calibri" w:cs="Calibri"/>
          <w:lang w:eastAsia="en-GB" w:bidi="en-GB"/>
        </w:rPr>
        <w:t>Options will then include:</w:t>
      </w:r>
    </w:p>
    <w:p w:rsidR="00D92310" w:rsidRPr="00D221ED"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D221ED" w:rsidRDefault="00D92310" w:rsidP="00D92310">
      <w:pPr>
        <w:widowControl w:val="0"/>
        <w:numPr>
          <w:ilvl w:val="0"/>
          <w:numId w:val="20"/>
        </w:numPr>
        <w:autoSpaceDE w:val="0"/>
        <w:autoSpaceDN w:val="0"/>
        <w:spacing w:before="4" w:after="0" w:line="240" w:lineRule="auto"/>
        <w:contextualSpacing/>
        <w:rPr>
          <w:rFonts w:ascii="Calibri" w:eastAsia="Arial" w:hAnsi="Calibri" w:cs="Calibri"/>
          <w:lang w:eastAsia="en-GB" w:bidi="en-GB"/>
        </w:rPr>
      </w:pPr>
      <w:r w:rsidRPr="00D221ED">
        <w:rPr>
          <w:rFonts w:ascii="Calibri" w:eastAsia="Arial" w:hAnsi="Calibri" w:cs="Calibri"/>
          <w:lang w:eastAsia="en-GB" w:bidi="en-GB"/>
        </w:rPr>
        <w:t>managing any support for the child internally via the school’s own pastoral support processes;</w:t>
      </w:r>
    </w:p>
    <w:p w:rsidR="00D92310" w:rsidRPr="00D221ED" w:rsidRDefault="00D92310" w:rsidP="00D92310">
      <w:pPr>
        <w:widowControl w:val="0"/>
        <w:tabs>
          <w:tab w:val="left" w:pos="1103"/>
          <w:tab w:val="left" w:pos="1104"/>
        </w:tabs>
        <w:autoSpaceDE w:val="0"/>
        <w:autoSpaceDN w:val="0"/>
        <w:spacing w:before="101" w:after="0" w:line="240" w:lineRule="auto"/>
        <w:rPr>
          <w:rFonts w:ascii="Calibri" w:eastAsia="Arial" w:hAnsi="Calibri" w:cs="Calibri"/>
          <w:lang w:eastAsia="en-GB" w:bidi="en-GB"/>
        </w:rPr>
      </w:pPr>
    </w:p>
    <w:p w:rsidR="00D92310" w:rsidRPr="00D221ED" w:rsidRDefault="00D92310" w:rsidP="00D92310">
      <w:pPr>
        <w:widowControl w:val="0"/>
        <w:numPr>
          <w:ilvl w:val="0"/>
          <w:numId w:val="20"/>
        </w:numPr>
        <w:tabs>
          <w:tab w:val="left" w:pos="1103"/>
          <w:tab w:val="left" w:pos="1104"/>
        </w:tabs>
        <w:autoSpaceDE w:val="0"/>
        <w:autoSpaceDN w:val="0"/>
        <w:spacing w:before="101" w:after="0" w:line="240" w:lineRule="auto"/>
        <w:contextualSpacing/>
        <w:rPr>
          <w:rFonts w:ascii="Calibri" w:eastAsia="Arial" w:hAnsi="Calibri" w:cs="Calibri"/>
          <w:lang w:eastAsia="en-GB" w:bidi="en-GB"/>
        </w:rPr>
      </w:pPr>
      <w:r w:rsidRPr="00D221ED">
        <w:rPr>
          <w:rFonts w:ascii="Calibri" w:eastAsia="Arial" w:hAnsi="Calibri" w:cs="Calibri"/>
          <w:lang w:eastAsia="en-GB" w:bidi="en-GB"/>
        </w:rPr>
        <w:t>an early help assessment;</w:t>
      </w:r>
      <w:hyperlink w:anchor="_bookmark13" w:history="1">
        <w:r w:rsidRPr="00D221ED">
          <w:rPr>
            <w:rFonts w:ascii="Calibri" w:eastAsia="Arial" w:hAnsi="Calibri" w:cs="Calibri"/>
            <w:spacing w:val="-1"/>
            <w:position w:val="8"/>
            <w:lang w:eastAsia="en-GB" w:bidi="en-GB"/>
          </w:rPr>
          <w:t xml:space="preserve"> </w:t>
        </w:r>
      </w:hyperlink>
      <w:r w:rsidRPr="00D221ED">
        <w:rPr>
          <w:rFonts w:ascii="Calibri" w:eastAsia="Arial" w:hAnsi="Calibri" w:cs="Calibri"/>
          <w:lang w:eastAsia="en-GB" w:bidi="en-GB"/>
        </w:rPr>
        <w:t>or</w:t>
      </w:r>
    </w:p>
    <w:p w:rsidR="00D92310" w:rsidRPr="00D221ED" w:rsidRDefault="00D92310" w:rsidP="00D92310">
      <w:pPr>
        <w:widowControl w:val="0"/>
        <w:autoSpaceDE w:val="0"/>
        <w:autoSpaceDN w:val="0"/>
        <w:spacing w:before="3" w:after="0" w:line="240" w:lineRule="auto"/>
        <w:rPr>
          <w:rFonts w:ascii="Calibri" w:eastAsia="Arial" w:hAnsi="Calibri" w:cs="Calibri"/>
          <w:lang w:eastAsia="en-GB" w:bidi="en-GB"/>
        </w:rPr>
      </w:pPr>
    </w:p>
    <w:p w:rsidR="00D92310" w:rsidRPr="00D221ED" w:rsidRDefault="00D92310" w:rsidP="00D92310">
      <w:pPr>
        <w:widowControl w:val="0"/>
        <w:numPr>
          <w:ilvl w:val="0"/>
          <w:numId w:val="20"/>
        </w:numPr>
        <w:tabs>
          <w:tab w:val="left" w:pos="1103"/>
          <w:tab w:val="left" w:pos="1104"/>
        </w:tabs>
        <w:autoSpaceDE w:val="0"/>
        <w:autoSpaceDN w:val="0"/>
        <w:spacing w:after="0" w:line="271" w:lineRule="auto"/>
        <w:ind w:right="1490"/>
        <w:contextualSpacing/>
        <w:rPr>
          <w:rFonts w:ascii="Calibri" w:eastAsia="Arial" w:hAnsi="Calibri" w:cs="Calibri"/>
          <w:lang w:eastAsia="en-GB" w:bidi="en-GB"/>
        </w:rPr>
      </w:pPr>
      <w:r w:rsidRPr="00D221ED">
        <w:rPr>
          <w:rFonts w:ascii="Calibri" w:eastAsia="Arial" w:hAnsi="Calibri" w:cs="Calibri"/>
          <w:lang w:eastAsia="en-GB" w:bidi="en-GB"/>
        </w:rPr>
        <w:t>a referral for statutory services, for example as the child might be in need, is in need or suffering or likely to suffer</w:t>
      </w:r>
      <w:r w:rsidRPr="00D221ED">
        <w:rPr>
          <w:rFonts w:ascii="Calibri" w:eastAsia="Arial" w:hAnsi="Calibri" w:cs="Calibri"/>
          <w:spacing w:val="-1"/>
          <w:lang w:eastAsia="en-GB" w:bidi="en-GB"/>
        </w:rPr>
        <w:t xml:space="preserve"> </w:t>
      </w:r>
      <w:r w:rsidRPr="00D221ED">
        <w:rPr>
          <w:rFonts w:ascii="Calibri" w:eastAsia="Arial" w:hAnsi="Calibri" w:cs="Calibri"/>
          <w:lang w:eastAsia="en-GB" w:bidi="en-GB"/>
        </w:rPr>
        <w:t>harm.</w:t>
      </w:r>
    </w:p>
    <w:p w:rsidR="00D92310" w:rsidRPr="00D221ED"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D221ED" w:rsidRDefault="00D92310" w:rsidP="00D92310">
      <w:pPr>
        <w:widowControl w:val="0"/>
        <w:tabs>
          <w:tab w:val="left" w:pos="1103"/>
          <w:tab w:val="left" w:pos="1104"/>
        </w:tabs>
        <w:autoSpaceDE w:val="0"/>
        <w:autoSpaceDN w:val="0"/>
        <w:spacing w:after="0"/>
        <w:ind w:right="1311"/>
        <w:rPr>
          <w:rFonts w:ascii="Calibri" w:eastAsia="Arial" w:hAnsi="Calibri" w:cs="Calibri"/>
          <w:lang w:eastAsia="en-GB" w:bidi="en-GB"/>
        </w:rPr>
      </w:pPr>
      <w:r w:rsidRPr="00D221ED">
        <w:rPr>
          <w:rFonts w:ascii="Calibri" w:eastAsia="Arial" w:hAnsi="Calibri" w:cs="Calibri"/>
          <w:lang w:eastAsia="en-GB" w:bidi="en-GB"/>
        </w:rPr>
        <w:t xml:space="preserve">The designated safeguarding lead or a deputy should always be available to discuss safeguarding concerns. If in exceptional circumstances, the designated safeguarding lead (or </w:t>
      </w:r>
      <w:r w:rsidR="009F4E7A" w:rsidRPr="00D221ED">
        <w:rPr>
          <w:rFonts w:ascii="Calibri" w:eastAsia="Arial" w:hAnsi="Calibri" w:cs="Calibri"/>
          <w:lang w:eastAsia="en-GB" w:bidi="en-GB"/>
        </w:rPr>
        <w:t xml:space="preserve">a </w:t>
      </w:r>
      <w:r w:rsidRPr="00D221ED">
        <w:rPr>
          <w:rFonts w:ascii="Calibri" w:eastAsia="Arial" w:hAnsi="Calibri" w:cs="Calibri"/>
          <w:lang w:eastAsia="en-GB" w:bidi="en-GB"/>
        </w:rPr>
        <w:t>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a deputy) as soon as is practically possible.</w:t>
      </w:r>
    </w:p>
    <w:p w:rsidR="00D92310" w:rsidRPr="00D221ED" w:rsidRDefault="00D92310" w:rsidP="00D92310">
      <w:pPr>
        <w:widowControl w:val="0"/>
        <w:autoSpaceDE w:val="0"/>
        <w:autoSpaceDN w:val="0"/>
        <w:spacing w:before="10" w:after="0" w:line="240" w:lineRule="auto"/>
        <w:rPr>
          <w:rFonts w:ascii="Calibri" w:eastAsia="Arial" w:hAnsi="Calibri" w:cs="Calibri"/>
          <w:lang w:eastAsia="en-GB" w:bidi="en-GB"/>
        </w:rPr>
      </w:pPr>
    </w:p>
    <w:p w:rsidR="00D92310" w:rsidRPr="00D221ED" w:rsidRDefault="00D92310" w:rsidP="00D92310">
      <w:pPr>
        <w:widowControl w:val="0"/>
        <w:tabs>
          <w:tab w:val="left" w:pos="1103"/>
          <w:tab w:val="left" w:pos="1104"/>
        </w:tabs>
        <w:autoSpaceDE w:val="0"/>
        <w:autoSpaceDN w:val="0"/>
        <w:spacing w:after="0"/>
        <w:ind w:right="1299"/>
        <w:rPr>
          <w:rFonts w:ascii="Calibri" w:eastAsia="Arial" w:hAnsi="Calibri" w:cs="Calibri"/>
          <w:lang w:eastAsia="en-GB" w:bidi="en-GB"/>
        </w:rPr>
      </w:pPr>
      <w:r w:rsidRPr="00D221ED">
        <w:rPr>
          <w:rFonts w:ascii="Calibri" w:eastAsia="Arial" w:hAnsi="Calibri" w:cs="Calibri"/>
          <w:lang w:eastAsia="en-GB" w:bidi="en-GB"/>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r w:rsidRPr="00D221ED">
        <w:rPr>
          <w:rFonts w:ascii="Calibri" w:eastAsia="Arial" w:hAnsi="Calibri" w:cs="Calibri"/>
          <w:color w:val="0000FF"/>
          <w:lang w:eastAsia="en-GB" w:bidi="en-GB"/>
        </w:rPr>
        <w:t xml:space="preserve"> </w:t>
      </w:r>
      <w:hyperlink r:id="rId8">
        <w:r w:rsidRPr="00D221ED">
          <w:rPr>
            <w:rFonts w:ascii="Calibri" w:eastAsia="Arial" w:hAnsi="Calibri" w:cs="Calibri"/>
            <w:color w:val="0000FF"/>
            <w:u w:val="single" w:color="0000FF"/>
            <w:lang w:eastAsia="en-GB" w:bidi="en-GB"/>
          </w:rPr>
          <w:t>Information sharing: Advice for practitioners</w:t>
        </w:r>
      </w:hyperlink>
      <w:hyperlink r:id="rId9">
        <w:r w:rsidRPr="00D221ED">
          <w:rPr>
            <w:rFonts w:ascii="Calibri" w:eastAsia="Arial" w:hAnsi="Calibri" w:cs="Calibri"/>
            <w:color w:val="0000FF"/>
            <w:u w:val="single" w:color="0000FF"/>
            <w:lang w:eastAsia="en-GB" w:bidi="en-GB"/>
          </w:rPr>
          <w:t xml:space="preserve"> providing safeguarding services to children, young people, parents and carers</w:t>
        </w:r>
      </w:hyperlink>
      <w:r w:rsidRPr="00D221ED">
        <w:rPr>
          <w:rFonts w:ascii="Calibri" w:eastAsia="Arial" w:hAnsi="Calibri" w:cs="Calibri"/>
          <w:color w:val="0000FF"/>
          <w:lang w:eastAsia="en-GB" w:bidi="en-GB"/>
        </w:rPr>
        <w:t xml:space="preserve"> </w:t>
      </w:r>
      <w:r w:rsidR="009F4E7A" w:rsidRPr="00D221ED">
        <w:rPr>
          <w:rFonts w:ascii="Calibri" w:eastAsia="Arial" w:hAnsi="Calibri" w:cs="Calibri"/>
          <w:lang w:eastAsia="en-GB" w:bidi="en-GB"/>
        </w:rPr>
        <w:t xml:space="preserve">(found with this policy) </w:t>
      </w:r>
      <w:r w:rsidRPr="00D221ED">
        <w:rPr>
          <w:rFonts w:ascii="Calibri" w:eastAsia="Arial" w:hAnsi="Calibri" w:cs="Calibri"/>
          <w:lang w:eastAsia="en-GB" w:bidi="en-GB"/>
        </w:rPr>
        <w:t>supports staff who have to make decisions about sharing information. This advice includes the seven golden rules for sharing</w:t>
      </w:r>
      <w:r w:rsidRPr="00D221ED">
        <w:rPr>
          <w:rFonts w:ascii="Calibri" w:eastAsia="Arial" w:hAnsi="Calibri" w:cs="Calibri"/>
          <w:spacing w:val="-3"/>
          <w:lang w:eastAsia="en-GB" w:bidi="en-GB"/>
        </w:rPr>
        <w:t xml:space="preserve"> </w:t>
      </w:r>
      <w:r w:rsidRPr="00D221ED">
        <w:rPr>
          <w:rFonts w:ascii="Calibri" w:eastAsia="Arial" w:hAnsi="Calibri" w:cs="Calibri"/>
          <w:lang w:eastAsia="en-GB" w:bidi="en-GB"/>
        </w:rPr>
        <w:t>information.</w:t>
      </w:r>
    </w:p>
    <w:p w:rsidR="00D92310" w:rsidRPr="00D221ED" w:rsidRDefault="00D92310" w:rsidP="00D92310">
      <w:pPr>
        <w:widowControl w:val="0"/>
        <w:autoSpaceDE w:val="0"/>
        <w:autoSpaceDN w:val="0"/>
        <w:spacing w:after="0" w:line="240" w:lineRule="auto"/>
        <w:rPr>
          <w:rFonts w:ascii="Calibri" w:eastAsia="Arial" w:hAnsi="Calibri" w:cs="Calibri"/>
          <w:lang w:eastAsia="en-GB" w:bidi="en-GB"/>
        </w:rPr>
      </w:pPr>
    </w:p>
    <w:p w:rsidR="00D92310" w:rsidRPr="00F149C2" w:rsidRDefault="00D92310" w:rsidP="00D92310">
      <w:pPr>
        <w:widowControl w:val="0"/>
        <w:autoSpaceDE w:val="0"/>
        <w:autoSpaceDN w:val="0"/>
        <w:spacing w:after="0" w:line="240" w:lineRule="auto"/>
        <w:outlineLvl w:val="3"/>
        <w:rPr>
          <w:rFonts w:ascii="Calibri" w:eastAsia="Arial" w:hAnsi="Calibri" w:cs="Calibri"/>
          <w:b/>
          <w:bCs/>
          <w:color w:val="000000" w:themeColor="text1"/>
          <w:lang w:eastAsia="en-GB" w:bidi="en-GB"/>
        </w:rPr>
      </w:pPr>
      <w:bookmarkStart w:id="1" w:name="Early_help"/>
      <w:bookmarkEnd w:id="1"/>
      <w:r w:rsidRPr="00F149C2">
        <w:rPr>
          <w:rFonts w:ascii="Calibri" w:eastAsia="Arial" w:hAnsi="Calibri" w:cs="Calibri"/>
          <w:b/>
          <w:bCs/>
          <w:color w:val="000000" w:themeColor="text1"/>
          <w:lang w:eastAsia="en-GB" w:bidi="en-GB"/>
        </w:rPr>
        <w:t>Early help</w:t>
      </w:r>
    </w:p>
    <w:p w:rsidR="00D92310" w:rsidRPr="00D221ED" w:rsidRDefault="00D92310" w:rsidP="00D92310">
      <w:pPr>
        <w:widowControl w:val="0"/>
        <w:autoSpaceDE w:val="0"/>
        <w:autoSpaceDN w:val="0"/>
        <w:spacing w:before="9" w:after="0" w:line="240" w:lineRule="auto"/>
        <w:rPr>
          <w:rFonts w:ascii="Calibri" w:eastAsia="Arial" w:hAnsi="Calibri" w:cs="Calibri"/>
          <w:b/>
          <w:lang w:eastAsia="en-GB" w:bidi="en-GB"/>
        </w:rPr>
      </w:pPr>
    </w:p>
    <w:p w:rsidR="00D92310" w:rsidRPr="00D221ED" w:rsidRDefault="00D92310" w:rsidP="00D92310">
      <w:pPr>
        <w:widowControl w:val="0"/>
        <w:tabs>
          <w:tab w:val="left" w:pos="1103"/>
          <w:tab w:val="left" w:pos="1104"/>
        </w:tabs>
        <w:autoSpaceDE w:val="0"/>
        <w:autoSpaceDN w:val="0"/>
        <w:spacing w:after="0"/>
        <w:ind w:right="1205"/>
        <w:rPr>
          <w:rFonts w:ascii="Calibri" w:eastAsia="Arial" w:hAnsi="Calibri" w:cs="Calibri"/>
          <w:lang w:eastAsia="en-GB" w:bidi="en-GB"/>
        </w:rPr>
      </w:pPr>
      <w:r w:rsidRPr="00D221ED">
        <w:rPr>
          <w:rFonts w:ascii="Calibri" w:eastAsia="Arial" w:hAnsi="Calibri" w:cs="Calibri"/>
          <w:lang w:eastAsia="en-GB" w:bidi="en-GB"/>
        </w:rPr>
        <w:t>If early help is appropriate, the designated safeguarding lead (or a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w:t>
      </w:r>
      <w:r w:rsidRPr="00D221ED">
        <w:rPr>
          <w:rFonts w:ascii="Calibri" w:eastAsia="Arial" w:hAnsi="Calibri" w:cs="Calibri"/>
          <w:spacing w:val="-2"/>
          <w:lang w:eastAsia="en-GB" w:bidi="en-GB"/>
        </w:rPr>
        <w:t xml:space="preserve"> </w:t>
      </w:r>
      <w:r w:rsidRPr="00D221ED">
        <w:rPr>
          <w:rFonts w:ascii="Calibri" w:eastAsia="Arial" w:hAnsi="Calibri" w:cs="Calibri"/>
          <w:lang w:eastAsia="en-GB" w:bidi="en-GB"/>
        </w:rPr>
        <w:t>worse.</w:t>
      </w:r>
    </w:p>
    <w:p w:rsidR="00D92310" w:rsidRPr="00D221ED" w:rsidRDefault="00D92310" w:rsidP="00D92310">
      <w:pPr>
        <w:widowControl w:val="0"/>
        <w:autoSpaceDE w:val="0"/>
        <w:autoSpaceDN w:val="0"/>
        <w:spacing w:before="11" w:after="0" w:line="240" w:lineRule="auto"/>
        <w:rPr>
          <w:rFonts w:ascii="Calibri" w:eastAsia="Arial" w:hAnsi="Calibri" w:cs="Calibri"/>
          <w:lang w:eastAsia="en-GB" w:bidi="en-GB"/>
        </w:rPr>
      </w:pPr>
    </w:p>
    <w:p w:rsidR="00D92310" w:rsidRPr="00F149C2" w:rsidRDefault="00D92310" w:rsidP="00D92310">
      <w:pPr>
        <w:widowControl w:val="0"/>
        <w:autoSpaceDE w:val="0"/>
        <w:autoSpaceDN w:val="0"/>
        <w:spacing w:after="0" w:line="240" w:lineRule="auto"/>
        <w:outlineLvl w:val="3"/>
        <w:rPr>
          <w:rFonts w:ascii="Calibri" w:eastAsia="Arial" w:hAnsi="Calibri" w:cs="Calibri"/>
          <w:b/>
          <w:bCs/>
          <w:color w:val="000000" w:themeColor="text1"/>
          <w:lang w:eastAsia="en-GB" w:bidi="en-GB"/>
        </w:rPr>
      </w:pPr>
      <w:bookmarkStart w:id="2" w:name="Statutory_assessments"/>
      <w:bookmarkEnd w:id="2"/>
      <w:r w:rsidRPr="00F149C2">
        <w:rPr>
          <w:rFonts w:ascii="Calibri" w:eastAsia="Arial" w:hAnsi="Calibri" w:cs="Calibri"/>
          <w:b/>
          <w:bCs/>
          <w:color w:val="000000" w:themeColor="text1"/>
          <w:lang w:eastAsia="en-GB" w:bidi="en-GB"/>
        </w:rPr>
        <w:t>Statutory assessments</w:t>
      </w:r>
    </w:p>
    <w:p w:rsidR="00D92310" w:rsidRPr="00D221ED" w:rsidRDefault="00D92310" w:rsidP="00D92310">
      <w:pPr>
        <w:widowControl w:val="0"/>
        <w:autoSpaceDE w:val="0"/>
        <w:autoSpaceDN w:val="0"/>
        <w:spacing w:before="10" w:after="0" w:line="240" w:lineRule="auto"/>
        <w:rPr>
          <w:rFonts w:ascii="Calibri" w:eastAsia="Arial" w:hAnsi="Calibri" w:cs="Calibri"/>
          <w:b/>
          <w:lang w:eastAsia="en-GB" w:bidi="en-GB"/>
        </w:rPr>
      </w:pPr>
    </w:p>
    <w:p w:rsidR="00D92310" w:rsidRPr="00D221ED" w:rsidRDefault="00D92310" w:rsidP="00D92310">
      <w:pPr>
        <w:widowControl w:val="0"/>
        <w:tabs>
          <w:tab w:val="left" w:pos="1170"/>
          <w:tab w:val="left" w:pos="1171"/>
        </w:tabs>
        <w:autoSpaceDE w:val="0"/>
        <w:autoSpaceDN w:val="0"/>
        <w:spacing w:after="0" w:line="273" w:lineRule="auto"/>
        <w:ind w:right="1607"/>
        <w:rPr>
          <w:rFonts w:ascii="Calibri" w:eastAsia="Arial" w:hAnsi="Calibri" w:cs="Calibri"/>
          <w:lang w:eastAsia="en-GB" w:bidi="en-GB"/>
        </w:rPr>
      </w:pPr>
      <w:r w:rsidRPr="00D221ED">
        <w:rPr>
          <w:rFonts w:ascii="Calibri" w:eastAsia="Arial" w:hAnsi="Calibri" w:cs="Calibri"/>
          <w:b/>
          <w:lang w:eastAsia="en-GB" w:bidi="en-GB"/>
        </w:rPr>
        <w:t xml:space="preserve">Where a child is suffering, or is likely to suffer from harm, it is important that a referral to children’s social care (and if appropriate the police) is made immediately. </w:t>
      </w:r>
      <w:r w:rsidRPr="00D221ED">
        <w:rPr>
          <w:rFonts w:ascii="Calibri" w:eastAsia="Arial" w:hAnsi="Calibri" w:cs="Calibri"/>
          <w:lang w:eastAsia="en-GB" w:bidi="en-GB"/>
        </w:rPr>
        <w:t>Referrals should follow the local authority’s referral</w:t>
      </w:r>
      <w:r w:rsidRPr="00D221ED">
        <w:rPr>
          <w:rFonts w:ascii="Calibri" w:eastAsia="Arial" w:hAnsi="Calibri" w:cs="Calibri"/>
          <w:spacing w:val="-9"/>
          <w:lang w:eastAsia="en-GB" w:bidi="en-GB"/>
        </w:rPr>
        <w:t xml:space="preserve"> </w:t>
      </w:r>
      <w:r w:rsidRPr="00D221ED">
        <w:rPr>
          <w:rFonts w:ascii="Calibri" w:eastAsia="Arial" w:hAnsi="Calibri" w:cs="Calibri"/>
          <w:lang w:eastAsia="en-GB" w:bidi="en-GB"/>
        </w:rPr>
        <w:t xml:space="preserve">process. </w:t>
      </w:r>
    </w:p>
    <w:p w:rsidR="00D92310" w:rsidRPr="00332B96" w:rsidRDefault="00D92310" w:rsidP="00D92310">
      <w:pPr>
        <w:widowControl w:val="0"/>
        <w:autoSpaceDE w:val="0"/>
        <w:autoSpaceDN w:val="0"/>
        <w:spacing w:after="0" w:line="240" w:lineRule="auto"/>
        <w:rPr>
          <w:rFonts w:ascii="Calibri" w:eastAsia="Arial" w:hAnsi="Calibri" w:cs="Calibri"/>
          <w:highlight w:val="darkGray"/>
          <w:lang w:eastAsia="en-GB" w:bidi="en-GB"/>
        </w:rPr>
      </w:pPr>
    </w:p>
    <w:p w:rsidR="00D92310" w:rsidRPr="00332B96" w:rsidRDefault="00D92310" w:rsidP="00D92310">
      <w:pPr>
        <w:widowControl w:val="0"/>
        <w:autoSpaceDE w:val="0"/>
        <w:autoSpaceDN w:val="0"/>
        <w:spacing w:after="0" w:line="240" w:lineRule="auto"/>
        <w:rPr>
          <w:rFonts w:ascii="Calibri" w:eastAsia="Arial" w:hAnsi="Calibri" w:cs="Calibri"/>
          <w:highlight w:val="darkGray"/>
          <w:lang w:eastAsia="en-GB" w:bidi="en-GB"/>
        </w:rPr>
      </w:pPr>
    </w:p>
    <w:p w:rsidR="00D92310" w:rsidRPr="00332B96" w:rsidRDefault="00D92310" w:rsidP="00D92310">
      <w:pPr>
        <w:widowControl w:val="0"/>
        <w:autoSpaceDE w:val="0"/>
        <w:autoSpaceDN w:val="0"/>
        <w:spacing w:after="0" w:line="240" w:lineRule="auto"/>
        <w:rPr>
          <w:rFonts w:ascii="Calibri" w:eastAsia="Arial" w:hAnsi="Calibri" w:cs="Calibri"/>
          <w:highlight w:val="darkGray"/>
          <w:lang w:eastAsia="en-GB" w:bidi="en-GB"/>
        </w:rPr>
      </w:pPr>
    </w:p>
    <w:p w:rsidR="00D92310" w:rsidRPr="00332B96" w:rsidRDefault="00D92310" w:rsidP="00D92310">
      <w:pPr>
        <w:widowControl w:val="0"/>
        <w:autoSpaceDE w:val="0"/>
        <w:autoSpaceDN w:val="0"/>
        <w:spacing w:after="0" w:line="240" w:lineRule="auto"/>
        <w:rPr>
          <w:rFonts w:ascii="Calibri" w:eastAsia="Arial" w:hAnsi="Calibri" w:cs="Calibri"/>
          <w:highlight w:val="darkGray"/>
          <w:lang w:eastAsia="en-GB" w:bidi="en-GB"/>
        </w:rPr>
      </w:pPr>
    </w:p>
    <w:p w:rsidR="00D92310" w:rsidRPr="00332B96" w:rsidRDefault="00D92310" w:rsidP="00D92310">
      <w:pPr>
        <w:widowControl w:val="0"/>
        <w:autoSpaceDE w:val="0"/>
        <w:autoSpaceDN w:val="0"/>
        <w:spacing w:before="5" w:after="0" w:line="240" w:lineRule="auto"/>
        <w:rPr>
          <w:rFonts w:ascii="Calibri" w:eastAsia="Arial" w:hAnsi="Calibri" w:cs="Calibri"/>
          <w:highlight w:val="darkGray"/>
          <w:lang w:eastAsia="en-GB" w:bidi="en-GB"/>
        </w:rPr>
        <w:sectPr w:rsidR="00D92310" w:rsidRPr="00332B96" w:rsidSect="00FF68A0">
          <w:pgSz w:w="11910" w:h="16840"/>
          <w:pgMar w:top="720" w:right="720" w:bottom="720" w:left="720" w:header="174" w:footer="1350" w:gutter="0"/>
          <w:cols w:space="720"/>
          <w:docGrid w:linePitch="299"/>
        </w:sectPr>
      </w:pPr>
    </w:p>
    <w:p w:rsidR="00D92310" w:rsidRPr="00F149C2" w:rsidRDefault="00D92310" w:rsidP="00D92310">
      <w:pPr>
        <w:widowControl w:val="0"/>
        <w:autoSpaceDE w:val="0"/>
        <w:autoSpaceDN w:val="0"/>
        <w:spacing w:before="93" w:after="0" w:line="240" w:lineRule="auto"/>
        <w:outlineLvl w:val="3"/>
        <w:rPr>
          <w:rFonts w:ascii="Calibri" w:eastAsia="Arial" w:hAnsi="Calibri" w:cs="Calibri"/>
          <w:b/>
          <w:bCs/>
          <w:color w:val="000000" w:themeColor="text1"/>
          <w:lang w:eastAsia="en-GB" w:bidi="en-GB"/>
        </w:rPr>
      </w:pPr>
      <w:bookmarkStart w:id="3" w:name="Children_in_need"/>
      <w:bookmarkEnd w:id="3"/>
      <w:r w:rsidRPr="00F149C2">
        <w:rPr>
          <w:rFonts w:ascii="Calibri" w:eastAsia="Arial" w:hAnsi="Calibri" w:cs="Calibri"/>
          <w:b/>
          <w:bCs/>
          <w:color w:val="000000" w:themeColor="text1"/>
          <w:lang w:eastAsia="en-GB" w:bidi="en-GB"/>
        </w:rPr>
        <w:lastRenderedPageBreak/>
        <w:t>Children in need</w:t>
      </w:r>
    </w:p>
    <w:p w:rsidR="00D92310" w:rsidRPr="00F149C2" w:rsidRDefault="00D92310" w:rsidP="00D92310">
      <w:pPr>
        <w:widowControl w:val="0"/>
        <w:autoSpaceDE w:val="0"/>
        <w:autoSpaceDN w:val="0"/>
        <w:spacing w:before="8" w:after="0" w:line="240" w:lineRule="auto"/>
        <w:rPr>
          <w:rFonts w:ascii="Calibri" w:eastAsia="Arial" w:hAnsi="Calibri" w:cs="Calibri"/>
          <w:b/>
          <w:color w:val="000000" w:themeColor="text1"/>
          <w:lang w:eastAsia="en-GB" w:bidi="en-GB"/>
        </w:rPr>
      </w:pPr>
    </w:p>
    <w:p w:rsidR="00D92310" w:rsidRPr="00F149C2" w:rsidRDefault="00D92310" w:rsidP="00D92310">
      <w:pPr>
        <w:widowControl w:val="0"/>
        <w:autoSpaceDE w:val="0"/>
        <w:autoSpaceDN w:val="0"/>
        <w:spacing w:after="0"/>
        <w:ind w:left="394" w:right="1123"/>
        <w:rPr>
          <w:rFonts w:ascii="Calibri" w:eastAsia="Arial" w:hAnsi="Calibri" w:cs="Calibri"/>
          <w:color w:val="000000" w:themeColor="text1"/>
          <w:lang w:eastAsia="en-GB" w:bidi="en-GB"/>
        </w:rPr>
      </w:pPr>
      <w:r w:rsidRPr="00F149C2">
        <w:rPr>
          <w:rFonts w:ascii="Calibri" w:eastAsia="Arial" w:hAnsi="Calibri" w:cs="Calibri"/>
          <w:color w:val="000000" w:themeColor="text1"/>
          <w:lang w:eastAsia="en-GB" w:bidi="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rsidR="00D92310" w:rsidRPr="00F149C2" w:rsidRDefault="00D92310" w:rsidP="00D92310">
      <w:pPr>
        <w:widowControl w:val="0"/>
        <w:autoSpaceDE w:val="0"/>
        <w:autoSpaceDN w:val="0"/>
        <w:spacing w:before="10" w:after="0" w:line="240" w:lineRule="auto"/>
        <w:rPr>
          <w:rFonts w:ascii="Calibri" w:eastAsia="Arial" w:hAnsi="Calibri" w:cs="Calibri"/>
          <w:color w:val="000000" w:themeColor="text1"/>
          <w:lang w:eastAsia="en-GB" w:bidi="en-GB"/>
        </w:rPr>
      </w:pPr>
    </w:p>
    <w:p w:rsidR="00D92310" w:rsidRPr="00F149C2" w:rsidRDefault="00D92310" w:rsidP="00D92310">
      <w:pPr>
        <w:widowControl w:val="0"/>
        <w:autoSpaceDE w:val="0"/>
        <w:autoSpaceDN w:val="0"/>
        <w:spacing w:before="1" w:after="0" w:line="240" w:lineRule="auto"/>
        <w:ind w:left="394"/>
        <w:outlineLvl w:val="3"/>
        <w:rPr>
          <w:rFonts w:ascii="Calibri" w:eastAsia="Arial" w:hAnsi="Calibri" w:cs="Calibri"/>
          <w:b/>
          <w:bCs/>
          <w:color w:val="000000" w:themeColor="text1"/>
          <w:lang w:eastAsia="en-GB" w:bidi="en-GB"/>
        </w:rPr>
      </w:pPr>
      <w:bookmarkStart w:id="4" w:name="Children_suffering_or_likely_to_suffer_s"/>
      <w:bookmarkEnd w:id="4"/>
      <w:r w:rsidRPr="00F149C2">
        <w:rPr>
          <w:rFonts w:ascii="Calibri" w:eastAsia="Arial" w:hAnsi="Calibri" w:cs="Calibri"/>
          <w:b/>
          <w:bCs/>
          <w:color w:val="000000" w:themeColor="text1"/>
          <w:lang w:eastAsia="en-GB" w:bidi="en-GB"/>
        </w:rPr>
        <w:t>Children suffering or likely to suffer significant harm</w:t>
      </w:r>
    </w:p>
    <w:p w:rsidR="00D92310" w:rsidRPr="00D221ED" w:rsidRDefault="00D92310" w:rsidP="00D92310">
      <w:pPr>
        <w:widowControl w:val="0"/>
        <w:autoSpaceDE w:val="0"/>
        <w:autoSpaceDN w:val="0"/>
        <w:spacing w:before="8" w:after="0" w:line="240" w:lineRule="auto"/>
        <w:rPr>
          <w:rFonts w:ascii="Calibri" w:eastAsia="Arial" w:hAnsi="Calibri" w:cs="Calibri"/>
          <w:b/>
          <w:lang w:eastAsia="en-GB" w:bidi="en-GB"/>
        </w:rPr>
      </w:pPr>
    </w:p>
    <w:p w:rsidR="00D92310" w:rsidRPr="00D221ED" w:rsidRDefault="00D92310" w:rsidP="00D92310">
      <w:pPr>
        <w:widowControl w:val="0"/>
        <w:autoSpaceDE w:val="0"/>
        <w:autoSpaceDN w:val="0"/>
        <w:spacing w:after="0"/>
        <w:ind w:left="394" w:right="1139"/>
        <w:rPr>
          <w:rFonts w:ascii="Calibri" w:eastAsia="Arial" w:hAnsi="Calibri" w:cs="Calibri"/>
          <w:lang w:eastAsia="en-GB" w:bidi="en-GB"/>
        </w:rPr>
      </w:pPr>
      <w:r w:rsidRPr="00D221ED">
        <w:rPr>
          <w:rFonts w:ascii="Calibri" w:eastAsia="Arial" w:hAnsi="Calibri" w:cs="Calibri"/>
          <w:lang w:eastAsia="en-GB" w:bidi="en-GB"/>
        </w:rPr>
        <w:t>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rsidR="00D92310" w:rsidRPr="00D221ED" w:rsidRDefault="00D92310" w:rsidP="00D92310">
      <w:pPr>
        <w:widowControl w:val="0"/>
        <w:autoSpaceDE w:val="0"/>
        <w:autoSpaceDN w:val="0"/>
        <w:spacing w:before="11" w:after="0" w:line="240" w:lineRule="auto"/>
        <w:rPr>
          <w:rFonts w:ascii="Calibri" w:eastAsia="Arial" w:hAnsi="Calibri" w:cs="Calibri"/>
          <w:lang w:eastAsia="en-GB" w:bidi="en-GB"/>
        </w:rPr>
      </w:pPr>
    </w:p>
    <w:p w:rsidR="00D92310" w:rsidRPr="00D221ED" w:rsidRDefault="00D92310" w:rsidP="00D92310">
      <w:pPr>
        <w:widowControl w:val="0"/>
        <w:tabs>
          <w:tab w:val="left" w:pos="1103"/>
          <w:tab w:val="left" w:pos="1104"/>
        </w:tabs>
        <w:autoSpaceDE w:val="0"/>
        <w:autoSpaceDN w:val="0"/>
        <w:spacing w:after="0"/>
        <w:ind w:left="394" w:right="1630"/>
        <w:rPr>
          <w:rFonts w:ascii="Calibri" w:eastAsia="Arial" w:hAnsi="Calibri" w:cs="Calibri"/>
          <w:lang w:eastAsia="en-GB" w:bidi="en-GB"/>
        </w:rPr>
      </w:pPr>
      <w:r w:rsidRPr="00D221ED">
        <w:rPr>
          <w:rFonts w:ascii="Calibri" w:eastAsia="Arial" w:hAnsi="Calibri" w:cs="Calibri"/>
          <w:lang w:eastAsia="en-GB" w:bidi="en-GB"/>
        </w:rPr>
        <w:t>The online tool</w:t>
      </w:r>
      <w:r w:rsidRPr="00D221ED">
        <w:rPr>
          <w:rFonts w:ascii="Calibri" w:eastAsia="Arial" w:hAnsi="Calibri" w:cs="Calibri"/>
          <w:color w:val="0000FF"/>
          <w:lang w:eastAsia="en-GB" w:bidi="en-GB"/>
        </w:rPr>
        <w:t xml:space="preserve"> </w:t>
      </w:r>
      <w:hyperlink r:id="rId10">
        <w:r w:rsidRPr="00D221ED">
          <w:rPr>
            <w:rFonts w:ascii="Calibri" w:eastAsia="Arial" w:hAnsi="Calibri" w:cs="Calibri"/>
            <w:color w:val="0000FF"/>
            <w:u w:val="single" w:color="0000FF"/>
            <w:lang w:eastAsia="en-GB" w:bidi="en-GB"/>
          </w:rPr>
          <w:t xml:space="preserve">Report child </w:t>
        </w:r>
        <w:r w:rsidRPr="00FD0F77">
          <w:rPr>
            <w:rFonts w:ascii="Calibri" w:eastAsia="Arial" w:hAnsi="Calibri" w:cs="Calibri"/>
            <w:color w:val="0000FF"/>
            <w:u w:val="single" w:color="0000FF"/>
            <w:lang w:eastAsia="en-GB" w:bidi="en-GB"/>
          </w:rPr>
          <w:t>abuse</w:t>
        </w:r>
        <w:r w:rsidRPr="00D221ED">
          <w:rPr>
            <w:rFonts w:ascii="Calibri" w:eastAsia="Arial" w:hAnsi="Calibri" w:cs="Calibri"/>
            <w:color w:val="0000FF"/>
            <w:u w:val="single" w:color="0000FF"/>
            <w:lang w:eastAsia="en-GB" w:bidi="en-GB"/>
          </w:rPr>
          <w:t xml:space="preserve"> to local council</w:t>
        </w:r>
      </w:hyperlink>
      <w:r w:rsidRPr="00D221ED">
        <w:rPr>
          <w:rFonts w:ascii="Calibri" w:eastAsia="Arial" w:hAnsi="Calibri" w:cs="Calibri"/>
          <w:color w:val="0000FF"/>
          <w:lang w:eastAsia="en-GB" w:bidi="en-GB"/>
        </w:rPr>
        <w:t xml:space="preserve"> </w:t>
      </w:r>
      <w:r w:rsidRPr="00D221ED">
        <w:rPr>
          <w:rFonts w:ascii="Calibri" w:eastAsia="Arial" w:hAnsi="Calibri" w:cs="Calibri"/>
          <w:lang w:eastAsia="en-GB" w:bidi="en-GB"/>
        </w:rPr>
        <w:t>directs to the relevant local children’s social care contact</w:t>
      </w:r>
      <w:r w:rsidRPr="00D221ED">
        <w:rPr>
          <w:rFonts w:ascii="Calibri" w:eastAsia="Arial" w:hAnsi="Calibri" w:cs="Calibri"/>
          <w:spacing w:val="-1"/>
          <w:lang w:eastAsia="en-GB" w:bidi="en-GB"/>
        </w:rPr>
        <w:t xml:space="preserve"> </w:t>
      </w:r>
      <w:r w:rsidRPr="00D221ED">
        <w:rPr>
          <w:rFonts w:ascii="Calibri" w:eastAsia="Arial" w:hAnsi="Calibri" w:cs="Calibri"/>
          <w:lang w:eastAsia="en-GB" w:bidi="en-GB"/>
        </w:rPr>
        <w:t>number.</w:t>
      </w:r>
    </w:p>
    <w:p w:rsidR="00D92310" w:rsidRPr="00FD0F77" w:rsidRDefault="00D92310" w:rsidP="00D92310">
      <w:pPr>
        <w:widowControl w:val="0"/>
        <w:autoSpaceDE w:val="0"/>
        <w:autoSpaceDN w:val="0"/>
        <w:spacing w:before="11" w:after="0" w:line="240" w:lineRule="auto"/>
        <w:rPr>
          <w:rFonts w:ascii="Calibri" w:eastAsia="Arial" w:hAnsi="Calibri" w:cs="Calibri"/>
          <w:color w:val="000000" w:themeColor="text1"/>
          <w:lang w:eastAsia="en-GB" w:bidi="en-GB"/>
        </w:rPr>
      </w:pPr>
    </w:p>
    <w:p w:rsidR="00D92310" w:rsidRPr="00F149C2" w:rsidRDefault="00D92310" w:rsidP="00D92310">
      <w:pPr>
        <w:widowControl w:val="0"/>
        <w:autoSpaceDE w:val="0"/>
        <w:autoSpaceDN w:val="0"/>
        <w:spacing w:after="0" w:line="240" w:lineRule="auto"/>
        <w:ind w:left="394"/>
        <w:outlineLvl w:val="3"/>
        <w:rPr>
          <w:rFonts w:ascii="Calibri" w:eastAsia="Arial" w:hAnsi="Calibri" w:cs="Calibri"/>
          <w:b/>
          <w:bCs/>
          <w:color w:val="000000" w:themeColor="text1"/>
          <w:lang w:eastAsia="en-GB" w:bidi="en-GB"/>
        </w:rPr>
      </w:pPr>
      <w:bookmarkStart w:id="5" w:name="What_will_the_local_authority_do?"/>
      <w:bookmarkEnd w:id="5"/>
      <w:r w:rsidRPr="00FD0F77">
        <w:rPr>
          <w:rFonts w:ascii="Calibri" w:eastAsia="Arial" w:hAnsi="Calibri" w:cs="Calibri"/>
          <w:b/>
          <w:bCs/>
          <w:color w:val="000000" w:themeColor="text1"/>
          <w:lang w:eastAsia="en-GB" w:bidi="en-GB"/>
        </w:rPr>
        <w:t>What will the local authority do?</w:t>
      </w:r>
    </w:p>
    <w:p w:rsidR="00D92310" w:rsidRPr="00210973" w:rsidRDefault="00D92310" w:rsidP="00D92310">
      <w:pPr>
        <w:widowControl w:val="0"/>
        <w:autoSpaceDE w:val="0"/>
        <w:autoSpaceDN w:val="0"/>
        <w:spacing w:before="9" w:after="0" w:line="240" w:lineRule="auto"/>
        <w:rPr>
          <w:rFonts w:ascii="Calibri" w:eastAsia="Arial" w:hAnsi="Calibri" w:cs="Calibri"/>
          <w:b/>
          <w:lang w:eastAsia="en-GB" w:bidi="en-GB"/>
        </w:rPr>
      </w:pPr>
    </w:p>
    <w:p w:rsidR="00D92310" w:rsidRPr="00210973" w:rsidRDefault="00D92310" w:rsidP="00D92310">
      <w:pPr>
        <w:widowControl w:val="0"/>
        <w:tabs>
          <w:tab w:val="left" w:pos="1103"/>
          <w:tab w:val="left" w:pos="1104"/>
        </w:tabs>
        <w:autoSpaceDE w:val="0"/>
        <w:autoSpaceDN w:val="0"/>
        <w:spacing w:after="0"/>
        <w:ind w:left="394" w:right="1285"/>
        <w:rPr>
          <w:rFonts w:ascii="Calibri" w:eastAsia="Arial" w:hAnsi="Calibri" w:cs="Calibri"/>
          <w:lang w:eastAsia="en-GB" w:bidi="en-GB"/>
        </w:rPr>
      </w:pPr>
      <w:r w:rsidRPr="00210973">
        <w:rPr>
          <w:rFonts w:ascii="Calibri" w:eastAsia="Arial" w:hAnsi="Calibri" w:cs="Calibri"/>
          <w:lang w:eastAsia="en-GB" w:bidi="en-GB"/>
        </w:rPr>
        <w:t xml:space="preserve">The local authority should make </w:t>
      </w:r>
      <w:r w:rsidRPr="00FD0F77">
        <w:rPr>
          <w:rFonts w:ascii="Calibri" w:eastAsia="Arial" w:hAnsi="Calibri" w:cs="Calibri"/>
          <w:lang w:eastAsia="en-GB" w:bidi="en-GB"/>
        </w:rPr>
        <w:t>a</w:t>
      </w:r>
      <w:r w:rsidRPr="00210973">
        <w:rPr>
          <w:rFonts w:ascii="Calibri" w:eastAsia="Arial" w:hAnsi="Calibri" w:cs="Calibri"/>
          <w:lang w:eastAsia="en-GB" w:bidi="en-GB"/>
        </w:rPr>
        <w:t xml:space="preserve"> decision, within one working day of a referral being made, about the type of response that is required and should let the referrer know the outcome. This will include determining</w:t>
      </w:r>
      <w:r w:rsidRPr="00210973">
        <w:rPr>
          <w:rFonts w:ascii="Calibri" w:eastAsia="Arial" w:hAnsi="Calibri" w:cs="Calibri"/>
          <w:spacing w:val="-2"/>
          <w:lang w:eastAsia="en-GB" w:bidi="en-GB"/>
        </w:rPr>
        <w:t xml:space="preserve"> </w:t>
      </w:r>
      <w:r w:rsidRPr="00210973">
        <w:rPr>
          <w:rFonts w:ascii="Calibri" w:eastAsia="Arial" w:hAnsi="Calibri" w:cs="Calibri"/>
          <w:lang w:eastAsia="en-GB" w:bidi="en-GB"/>
        </w:rPr>
        <w:t>whether:</w:t>
      </w:r>
    </w:p>
    <w:p w:rsidR="00D92310" w:rsidRPr="00210973" w:rsidRDefault="00D92310" w:rsidP="00D92310">
      <w:pPr>
        <w:widowControl w:val="0"/>
        <w:autoSpaceDE w:val="0"/>
        <w:autoSpaceDN w:val="0"/>
        <w:spacing w:before="11" w:after="0" w:line="240" w:lineRule="auto"/>
        <w:rPr>
          <w:rFonts w:ascii="Calibri" w:eastAsia="Arial" w:hAnsi="Calibri" w:cs="Calibri"/>
          <w:lang w:eastAsia="en-GB" w:bidi="en-GB"/>
        </w:rPr>
      </w:pPr>
    </w:p>
    <w:p w:rsidR="00D92310" w:rsidRPr="00210973" w:rsidRDefault="00D92310" w:rsidP="00D92310">
      <w:pPr>
        <w:widowControl w:val="0"/>
        <w:numPr>
          <w:ilvl w:val="0"/>
          <w:numId w:val="21"/>
        </w:numPr>
        <w:tabs>
          <w:tab w:val="left" w:pos="1103"/>
          <w:tab w:val="left" w:pos="1104"/>
        </w:tabs>
        <w:autoSpaceDE w:val="0"/>
        <w:autoSpaceDN w:val="0"/>
        <w:spacing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the child requires immediate protection and urgent action is</w:t>
      </w:r>
      <w:r w:rsidRPr="00210973">
        <w:rPr>
          <w:rFonts w:ascii="Calibri" w:eastAsia="Arial" w:hAnsi="Calibri" w:cs="Calibri"/>
          <w:spacing w:val="-8"/>
          <w:lang w:eastAsia="en-GB" w:bidi="en-GB"/>
        </w:rPr>
        <w:t xml:space="preserve"> </w:t>
      </w:r>
      <w:r w:rsidRPr="00210973">
        <w:rPr>
          <w:rFonts w:ascii="Calibri" w:eastAsia="Arial" w:hAnsi="Calibri" w:cs="Calibri"/>
          <w:lang w:eastAsia="en-GB" w:bidi="en-GB"/>
        </w:rPr>
        <w:t>required;</w:t>
      </w:r>
    </w:p>
    <w:p w:rsidR="00D92310" w:rsidRPr="00210973"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210973" w:rsidRDefault="00D92310" w:rsidP="00D92310">
      <w:pPr>
        <w:widowControl w:val="0"/>
        <w:numPr>
          <w:ilvl w:val="0"/>
          <w:numId w:val="21"/>
        </w:numPr>
        <w:tabs>
          <w:tab w:val="left" w:pos="1103"/>
          <w:tab w:val="left" w:pos="1104"/>
        </w:tabs>
        <w:autoSpaceDE w:val="0"/>
        <w:autoSpaceDN w:val="0"/>
        <w:spacing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whether the child is in need, and should be assessed under section</w:t>
      </w:r>
      <w:r w:rsidRPr="00210973">
        <w:rPr>
          <w:rFonts w:ascii="Calibri" w:eastAsia="Arial" w:hAnsi="Calibri" w:cs="Calibri"/>
          <w:spacing w:val="-8"/>
          <w:lang w:eastAsia="en-GB" w:bidi="en-GB"/>
        </w:rPr>
        <w:t xml:space="preserve"> </w:t>
      </w:r>
      <w:r w:rsidRPr="00210973">
        <w:rPr>
          <w:rFonts w:ascii="Calibri" w:eastAsia="Arial" w:hAnsi="Calibri" w:cs="Calibri"/>
          <w:lang w:eastAsia="en-GB" w:bidi="en-GB"/>
        </w:rPr>
        <w:t>17;</w:t>
      </w:r>
    </w:p>
    <w:p w:rsidR="00D92310" w:rsidRPr="00210973" w:rsidRDefault="00D92310" w:rsidP="00D92310">
      <w:pPr>
        <w:widowControl w:val="0"/>
        <w:autoSpaceDE w:val="0"/>
        <w:autoSpaceDN w:val="0"/>
        <w:spacing w:before="3" w:after="0" w:line="240" w:lineRule="auto"/>
        <w:rPr>
          <w:rFonts w:ascii="Calibri" w:eastAsia="Arial" w:hAnsi="Calibri" w:cs="Calibri"/>
          <w:lang w:eastAsia="en-GB" w:bidi="en-GB"/>
        </w:rPr>
      </w:pPr>
    </w:p>
    <w:p w:rsidR="00D92310" w:rsidRPr="00210973" w:rsidRDefault="00D92310" w:rsidP="00D92310">
      <w:pPr>
        <w:widowControl w:val="0"/>
        <w:numPr>
          <w:ilvl w:val="0"/>
          <w:numId w:val="21"/>
        </w:numPr>
        <w:tabs>
          <w:tab w:val="left" w:pos="1103"/>
          <w:tab w:val="left" w:pos="1104"/>
        </w:tabs>
        <w:autoSpaceDE w:val="0"/>
        <w:autoSpaceDN w:val="0"/>
        <w:spacing w:after="0" w:line="273" w:lineRule="auto"/>
        <w:ind w:right="1619"/>
        <w:contextualSpacing/>
        <w:rPr>
          <w:rFonts w:ascii="Calibri" w:eastAsia="Arial" w:hAnsi="Calibri" w:cs="Calibri"/>
          <w:lang w:eastAsia="en-GB" w:bidi="en-GB"/>
        </w:rPr>
      </w:pPr>
      <w:r w:rsidRPr="00210973">
        <w:rPr>
          <w:rFonts w:ascii="Calibri" w:eastAsia="Arial" w:hAnsi="Calibri" w:cs="Calibri"/>
          <w:lang w:eastAsia="en-GB" w:bidi="en-GB"/>
        </w:rPr>
        <w:t>there is reasonable cause to suspect the child is suffering, or likely to suffer, significant harm, and whether enquiries must be made and the child assessed under section</w:t>
      </w:r>
      <w:r w:rsidRPr="00210973">
        <w:rPr>
          <w:rFonts w:ascii="Calibri" w:eastAsia="Arial" w:hAnsi="Calibri" w:cs="Calibri"/>
          <w:spacing w:val="-1"/>
          <w:lang w:eastAsia="en-GB" w:bidi="en-GB"/>
        </w:rPr>
        <w:t xml:space="preserve"> </w:t>
      </w:r>
      <w:r w:rsidRPr="00210973">
        <w:rPr>
          <w:rFonts w:ascii="Calibri" w:eastAsia="Arial" w:hAnsi="Calibri" w:cs="Calibri"/>
          <w:lang w:eastAsia="en-GB" w:bidi="en-GB"/>
        </w:rPr>
        <w:t>47;</w:t>
      </w:r>
    </w:p>
    <w:p w:rsidR="00D92310" w:rsidRPr="00210973" w:rsidRDefault="00D92310" w:rsidP="00D92310">
      <w:pPr>
        <w:widowControl w:val="0"/>
        <w:autoSpaceDE w:val="0"/>
        <w:autoSpaceDN w:val="0"/>
        <w:spacing w:before="1" w:after="0" w:line="240" w:lineRule="auto"/>
        <w:rPr>
          <w:rFonts w:ascii="Calibri" w:eastAsia="Arial" w:hAnsi="Calibri" w:cs="Calibri"/>
          <w:lang w:eastAsia="en-GB" w:bidi="en-GB"/>
        </w:rPr>
      </w:pPr>
    </w:p>
    <w:p w:rsidR="00D92310" w:rsidRPr="00210973" w:rsidRDefault="00D92310" w:rsidP="00D92310">
      <w:pPr>
        <w:widowControl w:val="0"/>
        <w:numPr>
          <w:ilvl w:val="0"/>
          <w:numId w:val="21"/>
        </w:numPr>
        <w:tabs>
          <w:tab w:val="left" w:pos="1103"/>
          <w:tab w:val="left" w:pos="1104"/>
        </w:tabs>
        <w:autoSpaceDE w:val="0"/>
        <w:autoSpaceDN w:val="0"/>
        <w:spacing w:before="1"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any services are required by the child and family and what type of services;</w:t>
      </w:r>
      <w:r w:rsidRPr="00210973">
        <w:rPr>
          <w:rFonts w:ascii="Calibri" w:eastAsia="Arial" w:hAnsi="Calibri" w:cs="Calibri"/>
          <w:spacing w:val="-14"/>
          <w:lang w:eastAsia="en-GB" w:bidi="en-GB"/>
        </w:rPr>
        <w:t xml:space="preserve"> </w:t>
      </w:r>
      <w:r w:rsidRPr="00210973">
        <w:rPr>
          <w:rFonts w:ascii="Calibri" w:eastAsia="Arial" w:hAnsi="Calibri" w:cs="Calibri"/>
          <w:lang w:eastAsia="en-GB" w:bidi="en-GB"/>
        </w:rPr>
        <w:t>and</w:t>
      </w:r>
    </w:p>
    <w:p w:rsidR="00D92310" w:rsidRPr="00210973" w:rsidRDefault="00D92310" w:rsidP="00D92310">
      <w:pPr>
        <w:widowControl w:val="0"/>
        <w:autoSpaceDE w:val="0"/>
        <w:autoSpaceDN w:val="0"/>
        <w:spacing w:before="3" w:after="0" w:line="240" w:lineRule="auto"/>
        <w:rPr>
          <w:rFonts w:ascii="Calibri" w:eastAsia="Arial" w:hAnsi="Calibri" w:cs="Calibri"/>
          <w:lang w:eastAsia="en-GB" w:bidi="en-GB"/>
        </w:rPr>
      </w:pPr>
    </w:p>
    <w:p w:rsidR="00D92310" w:rsidRPr="00210973" w:rsidRDefault="00D92310" w:rsidP="00D92310">
      <w:pPr>
        <w:widowControl w:val="0"/>
        <w:numPr>
          <w:ilvl w:val="0"/>
          <w:numId w:val="21"/>
        </w:numPr>
        <w:tabs>
          <w:tab w:val="left" w:pos="1103"/>
          <w:tab w:val="left" w:pos="1104"/>
        </w:tabs>
        <w:autoSpaceDE w:val="0"/>
        <w:autoSpaceDN w:val="0"/>
        <w:spacing w:after="0" w:line="271" w:lineRule="auto"/>
        <w:ind w:right="1443"/>
        <w:contextualSpacing/>
        <w:rPr>
          <w:rFonts w:ascii="Calibri" w:eastAsia="Arial" w:hAnsi="Calibri" w:cs="Calibri"/>
          <w:lang w:eastAsia="en-GB" w:bidi="en-GB"/>
        </w:rPr>
      </w:pPr>
      <w:r w:rsidRPr="00210973">
        <w:rPr>
          <w:rFonts w:ascii="Calibri" w:eastAsia="Arial" w:hAnsi="Calibri" w:cs="Calibri"/>
          <w:lang w:eastAsia="en-GB" w:bidi="en-GB"/>
        </w:rPr>
        <w:t>further specialist assessments are required in order to help the local authority to decide what further action to</w:t>
      </w:r>
      <w:r w:rsidRPr="00210973">
        <w:rPr>
          <w:rFonts w:ascii="Calibri" w:eastAsia="Arial" w:hAnsi="Calibri" w:cs="Calibri"/>
          <w:spacing w:val="-1"/>
          <w:lang w:eastAsia="en-GB" w:bidi="en-GB"/>
        </w:rPr>
        <w:t xml:space="preserve"> </w:t>
      </w:r>
      <w:r w:rsidRPr="00210973">
        <w:rPr>
          <w:rFonts w:ascii="Calibri" w:eastAsia="Arial" w:hAnsi="Calibri" w:cs="Calibri"/>
          <w:lang w:eastAsia="en-GB" w:bidi="en-GB"/>
        </w:rPr>
        <w:t>take.</w:t>
      </w:r>
    </w:p>
    <w:p w:rsidR="00D92310" w:rsidRPr="00210973" w:rsidRDefault="00D92310" w:rsidP="00D92310">
      <w:pPr>
        <w:widowControl w:val="0"/>
        <w:autoSpaceDE w:val="0"/>
        <w:autoSpaceDN w:val="0"/>
        <w:spacing w:before="5" w:after="0" w:line="240" w:lineRule="auto"/>
        <w:rPr>
          <w:rFonts w:ascii="Calibri" w:eastAsia="Arial" w:hAnsi="Calibri" w:cs="Calibri"/>
          <w:lang w:eastAsia="en-GB" w:bidi="en-GB"/>
        </w:rPr>
      </w:pPr>
    </w:p>
    <w:p w:rsidR="00D92310" w:rsidRPr="00210973" w:rsidRDefault="00D92310" w:rsidP="00D92310">
      <w:pPr>
        <w:widowControl w:val="0"/>
        <w:tabs>
          <w:tab w:val="left" w:pos="1103"/>
          <w:tab w:val="left" w:pos="1104"/>
        </w:tabs>
        <w:autoSpaceDE w:val="0"/>
        <w:autoSpaceDN w:val="0"/>
        <w:spacing w:before="1" w:after="0" w:line="240" w:lineRule="auto"/>
        <w:ind w:left="394"/>
        <w:rPr>
          <w:rFonts w:ascii="Calibri" w:eastAsia="Arial" w:hAnsi="Calibri" w:cs="Calibri"/>
          <w:lang w:eastAsia="en-GB" w:bidi="en-GB"/>
        </w:rPr>
      </w:pPr>
      <w:r w:rsidRPr="00210973">
        <w:rPr>
          <w:rFonts w:ascii="Calibri" w:eastAsia="Arial" w:hAnsi="Calibri" w:cs="Calibri"/>
          <w:lang w:eastAsia="en-GB" w:bidi="en-GB"/>
        </w:rPr>
        <w:t>The referrer should follow up if this information is not</w:t>
      </w:r>
      <w:r w:rsidRPr="00210973">
        <w:rPr>
          <w:rFonts w:ascii="Calibri" w:eastAsia="Arial" w:hAnsi="Calibri" w:cs="Calibri"/>
          <w:spacing w:val="-5"/>
          <w:lang w:eastAsia="en-GB" w:bidi="en-GB"/>
        </w:rPr>
        <w:t xml:space="preserve"> </w:t>
      </w:r>
      <w:r w:rsidRPr="00210973">
        <w:rPr>
          <w:rFonts w:ascii="Calibri" w:eastAsia="Arial" w:hAnsi="Calibri" w:cs="Calibri"/>
          <w:lang w:eastAsia="en-GB" w:bidi="en-GB"/>
        </w:rPr>
        <w:t>forthcoming.</w:t>
      </w:r>
    </w:p>
    <w:p w:rsidR="00D92310" w:rsidRPr="00210973"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210973" w:rsidRDefault="00D92310" w:rsidP="00D92310">
      <w:pPr>
        <w:widowControl w:val="0"/>
        <w:tabs>
          <w:tab w:val="left" w:pos="1103"/>
          <w:tab w:val="left" w:pos="1104"/>
        </w:tabs>
        <w:autoSpaceDE w:val="0"/>
        <w:autoSpaceDN w:val="0"/>
        <w:spacing w:before="1" w:after="0"/>
        <w:ind w:left="394" w:right="1912"/>
        <w:rPr>
          <w:rFonts w:ascii="Calibri" w:eastAsia="Arial" w:hAnsi="Calibri" w:cs="Calibri"/>
          <w:lang w:eastAsia="en-GB" w:bidi="en-GB"/>
        </w:rPr>
      </w:pPr>
      <w:r w:rsidRPr="00210973">
        <w:rPr>
          <w:rFonts w:ascii="Calibri" w:eastAsia="Arial" w:hAnsi="Calibri" w:cs="Calibri"/>
          <w:lang w:eastAsia="en-GB" w:bidi="en-GB"/>
        </w:rPr>
        <w:t>If social workers decide to carry out a statutory assessment, staff will do everything they can to support that assessment (supported by the designated safeguarding lead (or a deputy) as</w:t>
      </w:r>
      <w:r w:rsidRPr="00210973">
        <w:rPr>
          <w:rFonts w:ascii="Calibri" w:eastAsia="Arial" w:hAnsi="Calibri" w:cs="Calibri"/>
          <w:spacing w:val="-2"/>
          <w:lang w:eastAsia="en-GB" w:bidi="en-GB"/>
        </w:rPr>
        <w:t xml:space="preserve"> </w:t>
      </w:r>
      <w:r w:rsidRPr="00210973">
        <w:rPr>
          <w:rFonts w:ascii="Calibri" w:eastAsia="Arial" w:hAnsi="Calibri" w:cs="Calibri"/>
          <w:lang w:eastAsia="en-GB" w:bidi="en-GB"/>
        </w:rPr>
        <w:t>required).</w:t>
      </w:r>
    </w:p>
    <w:p w:rsidR="00D92310" w:rsidRPr="00D92310" w:rsidRDefault="00D92310" w:rsidP="00D92310">
      <w:pPr>
        <w:widowControl w:val="0"/>
        <w:autoSpaceDE w:val="0"/>
        <w:autoSpaceDN w:val="0"/>
        <w:spacing w:after="0"/>
        <w:rPr>
          <w:rFonts w:ascii="Calibri" w:eastAsia="Arial" w:hAnsi="Calibri" w:cs="Calibri"/>
          <w:highlight w:val="blue"/>
          <w:lang w:eastAsia="en-GB" w:bidi="en-GB"/>
        </w:rPr>
        <w:sectPr w:rsidR="00D92310" w:rsidRPr="00D92310">
          <w:pgSz w:w="11910" w:h="16840"/>
          <w:pgMar w:top="580" w:right="160" w:bottom="1540" w:left="740" w:header="174" w:footer="1350" w:gutter="0"/>
          <w:cols w:space="720"/>
        </w:sectPr>
      </w:pPr>
    </w:p>
    <w:p w:rsidR="00D92310" w:rsidRPr="00D92310" w:rsidRDefault="00D92310" w:rsidP="00D92310">
      <w:pPr>
        <w:widowControl w:val="0"/>
        <w:autoSpaceDE w:val="0"/>
        <w:autoSpaceDN w:val="0"/>
        <w:spacing w:after="0" w:line="240" w:lineRule="auto"/>
        <w:rPr>
          <w:rFonts w:ascii="Calibri" w:eastAsia="Arial" w:hAnsi="Calibri" w:cs="Calibri"/>
          <w:highlight w:val="blue"/>
          <w:lang w:eastAsia="en-GB" w:bidi="en-GB"/>
        </w:rPr>
      </w:pPr>
    </w:p>
    <w:p w:rsidR="00D92310" w:rsidRPr="00D92310" w:rsidRDefault="00D92310" w:rsidP="00D92310">
      <w:pPr>
        <w:widowControl w:val="0"/>
        <w:autoSpaceDE w:val="0"/>
        <w:autoSpaceDN w:val="0"/>
        <w:spacing w:after="0" w:line="240" w:lineRule="auto"/>
        <w:rPr>
          <w:rFonts w:ascii="Calibri" w:eastAsia="Arial" w:hAnsi="Calibri" w:cs="Calibri"/>
          <w:highlight w:val="blue"/>
          <w:lang w:eastAsia="en-GB" w:bidi="en-GB"/>
        </w:rPr>
      </w:pPr>
    </w:p>
    <w:p w:rsidR="00D92310" w:rsidRPr="00210973" w:rsidRDefault="00D92310" w:rsidP="00D92310">
      <w:pPr>
        <w:widowControl w:val="0"/>
        <w:tabs>
          <w:tab w:val="left" w:pos="1104"/>
        </w:tabs>
        <w:autoSpaceDE w:val="0"/>
        <w:autoSpaceDN w:val="0"/>
        <w:spacing w:before="92" w:after="0"/>
        <w:ind w:left="394" w:right="1126"/>
        <w:jc w:val="both"/>
        <w:rPr>
          <w:rFonts w:ascii="Calibri" w:eastAsia="Arial" w:hAnsi="Calibri" w:cs="Calibri"/>
          <w:lang w:eastAsia="en-GB" w:bidi="en-GB"/>
        </w:rPr>
      </w:pPr>
      <w:r w:rsidRPr="00210973">
        <w:rPr>
          <w:rFonts w:ascii="Calibri" w:eastAsia="Arial" w:hAnsi="Calibri" w:cs="Calibri"/>
          <w:lang w:eastAsia="en-GB" w:bidi="en-GB"/>
        </w:rPr>
        <w:t>If, after a referral, the child’s situation does not appear to be improving, the referrer should consider following local escalation procedures to ensure their concerns have been addressed and, most importantly, that the child’s situation</w:t>
      </w:r>
      <w:r w:rsidRPr="00210973">
        <w:rPr>
          <w:rFonts w:ascii="Calibri" w:eastAsia="Arial" w:hAnsi="Calibri" w:cs="Calibri"/>
          <w:spacing w:val="-7"/>
          <w:lang w:eastAsia="en-GB" w:bidi="en-GB"/>
        </w:rPr>
        <w:t xml:space="preserve"> </w:t>
      </w:r>
      <w:r w:rsidRPr="00210973">
        <w:rPr>
          <w:rFonts w:ascii="Calibri" w:eastAsia="Arial" w:hAnsi="Calibri" w:cs="Calibri"/>
          <w:lang w:eastAsia="en-GB" w:bidi="en-GB"/>
        </w:rPr>
        <w:t>improves.</w:t>
      </w:r>
    </w:p>
    <w:p w:rsidR="00D92310" w:rsidRPr="00210973"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F149C2" w:rsidRDefault="00D92310" w:rsidP="00D92310">
      <w:pPr>
        <w:widowControl w:val="0"/>
        <w:autoSpaceDE w:val="0"/>
        <w:autoSpaceDN w:val="0"/>
        <w:spacing w:after="0" w:line="240" w:lineRule="auto"/>
        <w:ind w:left="394"/>
        <w:outlineLvl w:val="2"/>
        <w:rPr>
          <w:rFonts w:ascii="Calibri" w:eastAsia="Arial" w:hAnsi="Calibri" w:cs="Calibri"/>
          <w:b/>
          <w:bCs/>
          <w:color w:val="000000" w:themeColor="text1"/>
          <w:lang w:eastAsia="en-GB" w:bidi="en-GB"/>
        </w:rPr>
      </w:pPr>
      <w:bookmarkStart w:id="6" w:name="Female_Genital_Mutilation_mandatory_repo"/>
      <w:bookmarkEnd w:id="6"/>
      <w:r w:rsidRPr="00F149C2">
        <w:rPr>
          <w:rFonts w:ascii="Calibri" w:eastAsia="Arial" w:hAnsi="Calibri" w:cs="Calibri"/>
          <w:b/>
          <w:bCs/>
          <w:color w:val="000000" w:themeColor="text1"/>
          <w:lang w:eastAsia="en-GB" w:bidi="en-GB"/>
        </w:rPr>
        <w:t>Female Genital Mutilation mandatory reporting duty for teachers</w:t>
      </w:r>
    </w:p>
    <w:p w:rsidR="00D92310" w:rsidRPr="00F149C2" w:rsidRDefault="00D92310" w:rsidP="00D92310">
      <w:pPr>
        <w:widowControl w:val="0"/>
        <w:tabs>
          <w:tab w:val="left" w:pos="1103"/>
          <w:tab w:val="left" w:pos="1104"/>
        </w:tabs>
        <w:autoSpaceDE w:val="0"/>
        <w:autoSpaceDN w:val="0"/>
        <w:spacing w:before="239" w:after="0"/>
        <w:ind w:left="394" w:right="1336"/>
        <w:rPr>
          <w:rFonts w:ascii="Calibri" w:eastAsia="Arial" w:hAnsi="Calibri" w:cs="Calibri"/>
          <w:color w:val="000000" w:themeColor="text1"/>
          <w:lang w:eastAsia="en-GB" w:bidi="en-GB"/>
        </w:rPr>
      </w:pPr>
      <w:r w:rsidRPr="00F149C2">
        <w:rPr>
          <w:rFonts w:ascii="Calibri" w:eastAsia="Arial" w:hAnsi="Calibri" w:cs="Calibri"/>
          <w:color w:val="000000" w:themeColor="text1"/>
          <w:lang w:eastAsia="en-GB" w:bidi="en-GB"/>
        </w:rPr>
        <w:t>Whilst all staff should speak to the designated safeguarding lead (or a deputy) with regard to any concerns about female genital mutilation (FGM), there is a specific legal duty on teachers.</w:t>
      </w:r>
      <w:hyperlink w:anchor="_bookmark16" w:history="1">
        <w:r w:rsidRPr="00F149C2">
          <w:rPr>
            <w:rFonts w:ascii="Calibri" w:eastAsia="Arial" w:hAnsi="Calibri" w:cs="Calibri"/>
            <w:color w:val="000000" w:themeColor="text1"/>
            <w:position w:val="8"/>
            <w:lang w:eastAsia="en-GB" w:bidi="en-GB"/>
          </w:rPr>
          <w:t xml:space="preserve"> </w:t>
        </w:r>
      </w:hyperlink>
      <w:r w:rsidRPr="00F149C2">
        <w:rPr>
          <w:rFonts w:ascii="Calibri" w:eastAsia="Arial" w:hAnsi="Calibri" w:cs="Calibri"/>
          <w:color w:val="000000" w:themeColor="text1"/>
          <w:lang w:eastAsia="en-GB" w:bidi="en-GB"/>
        </w:rPr>
        <w:t xml:space="preserve">If a teacher, in the course of their work in the profession, discovers that an act of FGM appears to have been carried out on a girl under the age of 18, the teacher must report this to the police. </w:t>
      </w:r>
    </w:p>
    <w:p w:rsidR="00D92310" w:rsidRPr="00F149C2" w:rsidRDefault="00D92310" w:rsidP="00D92310">
      <w:pPr>
        <w:widowControl w:val="0"/>
        <w:autoSpaceDE w:val="0"/>
        <w:autoSpaceDN w:val="0"/>
        <w:spacing w:after="0" w:line="240" w:lineRule="auto"/>
        <w:rPr>
          <w:rFonts w:ascii="Calibri" w:eastAsia="Arial" w:hAnsi="Calibri" w:cs="Calibri"/>
          <w:color w:val="000000" w:themeColor="text1"/>
          <w:lang w:eastAsia="en-GB" w:bidi="en-GB"/>
        </w:rPr>
      </w:pPr>
    </w:p>
    <w:p w:rsidR="00D92310" w:rsidRPr="00F149C2" w:rsidRDefault="00D92310" w:rsidP="00D92310">
      <w:pPr>
        <w:widowControl w:val="0"/>
        <w:autoSpaceDE w:val="0"/>
        <w:autoSpaceDN w:val="0"/>
        <w:spacing w:after="0" w:line="240" w:lineRule="auto"/>
        <w:ind w:left="394"/>
        <w:outlineLvl w:val="2"/>
        <w:rPr>
          <w:rFonts w:ascii="Calibri" w:eastAsia="Arial" w:hAnsi="Calibri" w:cs="Calibri"/>
          <w:b/>
          <w:bCs/>
          <w:color w:val="000000" w:themeColor="text1"/>
          <w:lang w:eastAsia="en-GB" w:bidi="en-GB"/>
        </w:rPr>
      </w:pPr>
      <w:r w:rsidRPr="00F149C2">
        <w:rPr>
          <w:rFonts w:ascii="Calibri" w:eastAsia="Arial" w:hAnsi="Calibri" w:cs="Calibri"/>
          <w:b/>
          <w:bCs/>
          <w:color w:val="000000" w:themeColor="text1"/>
          <w:lang w:eastAsia="en-GB" w:bidi="en-GB"/>
        </w:rPr>
        <w:t>Record keeping</w:t>
      </w:r>
    </w:p>
    <w:p w:rsidR="00D92310" w:rsidRPr="00F149C2" w:rsidRDefault="00D92310" w:rsidP="00D92310">
      <w:pPr>
        <w:widowControl w:val="0"/>
        <w:tabs>
          <w:tab w:val="left" w:pos="1103"/>
          <w:tab w:val="left" w:pos="1104"/>
        </w:tabs>
        <w:autoSpaceDE w:val="0"/>
        <w:autoSpaceDN w:val="0"/>
        <w:spacing w:before="239" w:after="0"/>
        <w:ind w:left="394" w:right="1431"/>
        <w:rPr>
          <w:rFonts w:ascii="Calibri" w:eastAsia="Arial" w:hAnsi="Calibri" w:cs="Calibri"/>
          <w:color w:val="000000" w:themeColor="text1"/>
          <w:lang w:eastAsia="en-GB" w:bidi="en-GB"/>
        </w:rPr>
      </w:pPr>
      <w:r w:rsidRPr="00F149C2">
        <w:rPr>
          <w:rFonts w:ascii="Calibri" w:eastAsia="Arial" w:hAnsi="Calibri" w:cs="Calibri"/>
          <w:color w:val="000000" w:themeColor="text1"/>
          <w:lang w:eastAsia="en-GB" w:bidi="en-GB"/>
        </w:rPr>
        <w:t>All concerns, discussions and decisions made, and the reasons for those decisions, should be recorded in writing. If in doubt about recording requirements, staff should discuss with the designated safeguarding lead (or</w:t>
      </w:r>
      <w:r w:rsidRPr="00F149C2">
        <w:rPr>
          <w:rFonts w:ascii="Calibri" w:eastAsia="Arial" w:hAnsi="Calibri" w:cs="Calibri"/>
          <w:color w:val="000000" w:themeColor="text1"/>
          <w:spacing w:val="-6"/>
          <w:lang w:eastAsia="en-GB" w:bidi="en-GB"/>
        </w:rPr>
        <w:t xml:space="preserve"> a </w:t>
      </w:r>
      <w:r w:rsidRPr="00F149C2">
        <w:rPr>
          <w:rFonts w:ascii="Calibri" w:eastAsia="Arial" w:hAnsi="Calibri" w:cs="Calibri"/>
          <w:color w:val="000000" w:themeColor="text1"/>
          <w:lang w:eastAsia="en-GB" w:bidi="en-GB"/>
        </w:rPr>
        <w:t>deputy).</w:t>
      </w:r>
    </w:p>
    <w:p w:rsidR="00D92310" w:rsidRPr="00F149C2" w:rsidRDefault="00D92310" w:rsidP="00D92310">
      <w:pPr>
        <w:widowControl w:val="0"/>
        <w:autoSpaceDE w:val="0"/>
        <w:autoSpaceDN w:val="0"/>
        <w:spacing w:before="4" w:after="0" w:line="240" w:lineRule="auto"/>
        <w:rPr>
          <w:rFonts w:ascii="Calibri" w:eastAsia="Arial" w:hAnsi="Calibri" w:cs="Calibri"/>
          <w:color w:val="000000" w:themeColor="text1"/>
          <w:lang w:eastAsia="en-GB" w:bidi="en-GB"/>
        </w:rPr>
      </w:pPr>
    </w:p>
    <w:p w:rsidR="00D92310" w:rsidRPr="00F149C2" w:rsidRDefault="00D92310" w:rsidP="00D92310">
      <w:pPr>
        <w:widowControl w:val="0"/>
        <w:autoSpaceDE w:val="0"/>
        <w:autoSpaceDN w:val="0"/>
        <w:spacing w:after="0" w:line="240" w:lineRule="auto"/>
        <w:ind w:left="394"/>
        <w:outlineLvl w:val="2"/>
        <w:rPr>
          <w:rFonts w:ascii="Calibri" w:eastAsia="Arial" w:hAnsi="Calibri" w:cs="Calibri"/>
          <w:b/>
          <w:bCs/>
          <w:color w:val="000000" w:themeColor="text1"/>
          <w:lang w:eastAsia="en-GB" w:bidi="en-GB"/>
        </w:rPr>
      </w:pPr>
      <w:bookmarkStart w:id="7" w:name="Why_is_all_of_this_important?"/>
      <w:bookmarkEnd w:id="7"/>
      <w:r w:rsidRPr="00F149C2">
        <w:rPr>
          <w:rFonts w:ascii="Calibri" w:eastAsia="Arial" w:hAnsi="Calibri" w:cs="Calibri"/>
          <w:b/>
          <w:bCs/>
          <w:color w:val="000000" w:themeColor="text1"/>
          <w:lang w:eastAsia="en-GB" w:bidi="en-GB"/>
        </w:rPr>
        <w:t>Why is all of this important?</w:t>
      </w:r>
    </w:p>
    <w:p w:rsidR="00D92310" w:rsidRPr="00210973" w:rsidRDefault="00D92310" w:rsidP="00D92310">
      <w:pPr>
        <w:widowControl w:val="0"/>
        <w:tabs>
          <w:tab w:val="left" w:pos="1103"/>
          <w:tab w:val="left" w:pos="1104"/>
        </w:tabs>
        <w:autoSpaceDE w:val="0"/>
        <w:autoSpaceDN w:val="0"/>
        <w:spacing w:before="240" w:after="0"/>
        <w:ind w:left="394" w:right="1178"/>
        <w:rPr>
          <w:rFonts w:ascii="Calibri" w:eastAsia="Arial" w:hAnsi="Calibri" w:cs="Calibri"/>
          <w:lang w:eastAsia="en-GB" w:bidi="en-GB"/>
        </w:rPr>
      </w:pPr>
      <w:r w:rsidRPr="00210973">
        <w:rPr>
          <w:rFonts w:ascii="Calibri" w:eastAsia="Arial" w:hAnsi="Calibri" w:cs="Calibri"/>
          <w:lang w:eastAsia="en-GB" w:bidi="en-GB"/>
        </w:rPr>
        <w:t>It is important for children to receive the right help at the right time to address risks and prevent issues escalating. Research and serious case reviews have repeatedly shown the dangers of failing to take effective action. Examples of this poor practice include:</w:t>
      </w:r>
    </w:p>
    <w:p w:rsidR="00D92310" w:rsidRPr="00210973" w:rsidRDefault="00D92310" w:rsidP="00D92310">
      <w:pPr>
        <w:widowControl w:val="0"/>
        <w:autoSpaceDE w:val="0"/>
        <w:autoSpaceDN w:val="0"/>
        <w:spacing w:before="10" w:after="0" w:line="240" w:lineRule="auto"/>
        <w:rPr>
          <w:rFonts w:ascii="Calibri" w:eastAsia="Arial" w:hAnsi="Calibri" w:cs="Calibri"/>
          <w:lang w:eastAsia="en-GB" w:bidi="en-GB"/>
        </w:rPr>
      </w:pPr>
    </w:p>
    <w:p w:rsidR="00D92310" w:rsidRPr="00210973" w:rsidRDefault="00D92310" w:rsidP="00D92310">
      <w:pPr>
        <w:widowControl w:val="0"/>
        <w:numPr>
          <w:ilvl w:val="0"/>
          <w:numId w:val="22"/>
        </w:numPr>
        <w:tabs>
          <w:tab w:val="left" w:pos="1103"/>
          <w:tab w:val="left" w:pos="1104"/>
        </w:tabs>
        <w:autoSpaceDE w:val="0"/>
        <w:autoSpaceDN w:val="0"/>
        <w:spacing w:before="1"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failing to act on and refer the early signs of abuse and</w:t>
      </w:r>
      <w:r w:rsidRPr="00210973">
        <w:rPr>
          <w:rFonts w:ascii="Calibri" w:eastAsia="Arial" w:hAnsi="Calibri" w:cs="Calibri"/>
          <w:spacing w:val="-7"/>
          <w:lang w:eastAsia="en-GB" w:bidi="en-GB"/>
        </w:rPr>
        <w:t xml:space="preserve"> </w:t>
      </w:r>
      <w:r w:rsidRPr="00210973">
        <w:rPr>
          <w:rFonts w:ascii="Calibri" w:eastAsia="Arial" w:hAnsi="Calibri" w:cs="Calibri"/>
          <w:lang w:eastAsia="en-GB" w:bidi="en-GB"/>
        </w:rPr>
        <w:t>neglect;</w:t>
      </w:r>
    </w:p>
    <w:p w:rsidR="00D92310" w:rsidRPr="00210973" w:rsidRDefault="00D92310" w:rsidP="00D92310">
      <w:pPr>
        <w:widowControl w:val="0"/>
        <w:numPr>
          <w:ilvl w:val="0"/>
          <w:numId w:val="22"/>
        </w:numPr>
        <w:tabs>
          <w:tab w:val="left" w:pos="1103"/>
          <w:tab w:val="left" w:pos="1104"/>
        </w:tabs>
        <w:autoSpaceDE w:val="0"/>
        <w:autoSpaceDN w:val="0"/>
        <w:spacing w:before="39"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poor record</w:t>
      </w:r>
      <w:r w:rsidRPr="00210973">
        <w:rPr>
          <w:rFonts w:ascii="Calibri" w:eastAsia="Arial" w:hAnsi="Calibri" w:cs="Calibri"/>
          <w:spacing w:val="-1"/>
          <w:lang w:eastAsia="en-GB" w:bidi="en-GB"/>
        </w:rPr>
        <w:t xml:space="preserve"> </w:t>
      </w:r>
      <w:r w:rsidRPr="00210973">
        <w:rPr>
          <w:rFonts w:ascii="Calibri" w:eastAsia="Arial" w:hAnsi="Calibri" w:cs="Calibri"/>
          <w:lang w:eastAsia="en-GB" w:bidi="en-GB"/>
        </w:rPr>
        <w:t>keeping;</w:t>
      </w:r>
    </w:p>
    <w:p w:rsidR="00D92310" w:rsidRPr="00210973" w:rsidRDefault="00D92310" w:rsidP="00D92310">
      <w:pPr>
        <w:widowControl w:val="0"/>
        <w:numPr>
          <w:ilvl w:val="0"/>
          <w:numId w:val="22"/>
        </w:numPr>
        <w:tabs>
          <w:tab w:val="left" w:pos="1103"/>
          <w:tab w:val="left" w:pos="1104"/>
        </w:tabs>
        <w:autoSpaceDE w:val="0"/>
        <w:autoSpaceDN w:val="0"/>
        <w:spacing w:before="40"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failing to listen to the views of the</w:t>
      </w:r>
      <w:r w:rsidRPr="00210973">
        <w:rPr>
          <w:rFonts w:ascii="Calibri" w:eastAsia="Arial" w:hAnsi="Calibri" w:cs="Calibri"/>
          <w:spacing w:val="-3"/>
          <w:lang w:eastAsia="en-GB" w:bidi="en-GB"/>
        </w:rPr>
        <w:t xml:space="preserve"> </w:t>
      </w:r>
      <w:r w:rsidRPr="00210973">
        <w:rPr>
          <w:rFonts w:ascii="Calibri" w:eastAsia="Arial" w:hAnsi="Calibri" w:cs="Calibri"/>
          <w:lang w:eastAsia="en-GB" w:bidi="en-GB"/>
        </w:rPr>
        <w:t>child;</w:t>
      </w:r>
    </w:p>
    <w:p w:rsidR="00D92310" w:rsidRPr="00210973" w:rsidRDefault="00D92310" w:rsidP="00D92310">
      <w:pPr>
        <w:widowControl w:val="0"/>
        <w:numPr>
          <w:ilvl w:val="0"/>
          <w:numId w:val="22"/>
        </w:numPr>
        <w:tabs>
          <w:tab w:val="left" w:pos="1103"/>
          <w:tab w:val="left" w:pos="1104"/>
        </w:tabs>
        <w:autoSpaceDE w:val="0"/>
        <w:autoSpaceDN w:val="0"/>
        <w:spacing w:before="39"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failing to re-assess concerns when situations do not</w:t>
      </w:r>
      <w:r w:rsidRPr="00210973">
        <w:rPr>
          <w:rFonts w:ascii="Calibri" w:eastAsia="Arial" w:hAnsi="Calibri" w:cs="Calibri"/>
          <w:spacing w:val="-4"/>
          <w:lang w:eastAsia="en-GB" w:bidi="en-GB"/>
        </w:rPr>
        <w:t xml:space="preserve"> </w:t>
      </w:r>
      <w:r w:rsidRPr="00210973">
        <w:rPr>
          <w:rFonts w:ascii="Calibri" w:eastAsia="Arial" w:hAnsi="Calibri" w:cs="Calibri"/>
          <w:lang w:eastAsia="en-GB" w:bidi="en-GB"/>
        </w:rPr>
        <w:t>improve;</w:t>
      </w:r>
    </w:p>
    <w:p w:rsidR="00D92310" w:rsidRPr="00210973" w:rsidRDefault="00D92310" w:rsidP="00D92310">
      <w:pPr>
        <w:widowControl w:val="0"/>
        <w:numPr>
          <w:ilvl w:val="0"/>
          <w:numId w:val="22"/>
        </w:numPr>
        <w:tabs>
          <w:tab w:val="left" w:pos="1103"/>
          <w:tab w:val="left" w:pos="1104"/>
        </w:tabs>
        <w:autoSpaceDE w:val="0"/>
        <w:autoSpaceDN w:val="0"/>
        <w:spacing w:before="40"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not sharing information;</w:t>
      </w:r>
    </w:p>
    <w:p w:rsidR="00D92310" w:rsidRPr="00210973" w:rsidRDefault="00D92310" w:rsidP="00D92310">
      <w:pPr>
        <w:widowControl w:val="0"/>
        <w:numPr>
          <w:ilvl w:val="0"/>
          <w:numId w:val="22"/>
        </w:numPr>
        <w:tabs>
          <w:tab w:val="left" w:pos="1103"/>
          <w:tab w:val="left" w:pos="1104"/>
        </w:tabs>
        <w:autoSpaceDE w:val="0"/>
        <w:autoSpaceDN w:val="0"/>
        <w:spacing w:before="38"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sharing information too slowly; and</w:t>
      </w:r>
    </w:p>
    <w:p w:rsidR="00D92310" w:rsidRPr="00210973" w:rsidRDefault="00D92310" w:rsidP="00D92310">
      <w:pPr>
        <w:widowControl w:val="0"/>
        <w:numPr>
          <w:ilvl w:val="0"/>
          <w:numId w:val="22"/>
        </w:numPr>
        <w:tabs>
          <w:tab w:val="left" w:pos="1103"/>
          <w:tab w:val="left" w:pos="1104"/>
        </w:tabs>
        <w:autoSpaceDE w:val="0"/>
        <w:autoSpaceDN w:val="0"/>
        <w:spacing w:before="40" w:after="0" w:line="240" w:lineRule="auto"/>
        <w:contextualSpacing/>
        <w:rPr>
          <w:rFonts w:ascii="Calibri" w:eastAsia="Arial" w:hAnsi="Calibri" w:cs="Calibri"/>
          <w:lang w:eastAsia="en-GB" w:bidi="en-GB"/>
        </w:rPr>
      </w:pPr>
      <w:r w:rsidRPr="00210973">
        <w:rPr>
          <w:rFonts w:ascii="Calibri" w:eastAsia="Arial" w:hAnsi="Calibri" w:cs="Calibri"/>
          <w:lang w:eastAsia="en-GB" w:bidi="en-GB"/>
        </w:rPr>
        <w:t>a lack of challenge to those who appear not to be taking</w:t>
      </w:r>
      <w:r w:rsidRPr="00210973">
        <w:rPr>
          <w:rFonts w:ascii="Calibri" w:eastAsia="Arial" w:hAnsi="Calibri" w:cs="Calibri"/>
          <w:spacing w:val="-6"/>
          <w:lang w:eastAsia="en-GB" w:bidi="en-GB"/>
        </w:rPr>
        <w:t xml:space="preserve"> </w:t>
      </w:r>
      <w:r w:rsidRPr="00210973">
        <w:rPr>
          <w:rFonts w:ascii="Calibri" w:eastAsia="Arial" w:hAnsi="Calibri" w:cs="Calibri"/>
          <w:lang w:eastAsia="en-GB" w:bidi="en-GB"/>
        </w:rPr>
        <w:t xml:space="preserve">action. </w:t>
      </w:r>
    </w:p>
    <w:p w:rsidR="00D92310" w:rsidRDefault="00D92310" w:rsidP="00F70ACD">
      <w:pPr>
        <w:spacing w:after="0" w:line="240" w:lineRule="auto"/>
        <w:jc w:val="both"/>
        <w:rPr>
          <w:rFonts w:eastAsia="Times New Roman" w:cs="Times New Roman"/>
          <w:lang w:eastAsia="en-GB"/>
        </w:rPr>
      </w:pPr>
    </w:p>
    <w:p w:rsidR="00D92310" w:rsidRDefault="00D92310" w:rsidP="00D92310">
      <w:pPr>
        <w:widowControl w:val="0"/>
        <w:autoSpaceDE w:val="0"/>
        <w:autoSpaceDN w:val="0"/>
        <w:spacing w:before="90" w:after="0" w:line="240" w:lineRule="auto"/>
        <w:ind w:left="394"/>
        <w:outlineLvl w:val="1"/>
        <w:rPr>
          <w:rFonts w:eastAsia="Arial" w:cstheme="minorHAnsi"/>
          <w:b/>
          <w:bCs/>
          <w:color w:val="104F75"/>
          <w:highlight w:val="green"/>
          <w:lang w:eastAsia="en-GB" w:bidi="en-GB"/>
        </w:rPr>
      </w:pPr>
      <w:r w:rsidRPr="00E314B0">
        <w:rPr>
          <w:rFonts w:cstheme="minorHAnsi"/>
          <w:noProof/>
          <w:lang w:eastAsia="en-GB"/>
        </w:rPr>
        <w:lastRenderedPageBreak/>
        <w:drawing>
          <wp:inline distT="0" distB="0" distL="0" distR="0" wp14:anchorId="44DE4634" wp14:editId="1E38064B">
            <wp:extent cx="5731510" cy="6025724"/>
            <wp:effectExtent l="0" t="0" r="2540" b="0"/>
            <wp:docPr id="5" name="Picture 5" descr="C:\Users\CConnor\Pictures\li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nor\Pictures\list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025724"/>
                    </a:xfrm>
                    <a:prstGeom prst="rect">
                      <a:avLst/>
                    </a:prstGeom>
                    <a:noFill/>
                    <a:ln>
                      <a:noFill/>
                    </a:ln>
                  </pic:spPr>
                </pic:pic>
              </a:graphicData>
            </a:graphic>
          </wp:inline>
        </w:drawing>
      </w:r>
    </w:p>
    <w:p w:rsidR="00D92310" w:rsidRDefault="00D92310" w:rsidP="00D92310">
      <w:pPr>
        <w:widowControl w:val="0"/>
        <w:autoSpaceDE w:val="0"/>
        <w:autoSpaceDN w:val="0"/>
        <w:spacing w:before="90" w:after="0" w:line="240" w:lineRule="auto"/>
        <w:ind w:left="394"/>
        <w:outlineLvl w:val="1"/>
        <w:rPr>
          <w:rFonts w:eastAsia="Arial" w:cstheme="minorHAnsi"/>
          <w:b/>
          <w:bCs/>
          <w:color w:val="104F75"/>
          <w:highlight w:val="green"/>
          <w:lang w:eastAsia="en-GB" w:bidi="en-GB"/>
        </w:rPr>
      </w:pPr>
    </w:p>
    <w:p w:rsidR="00D92310" w:rsidRDefault="00D92310" w:rsidP="00D92310">
      <w:pPr>
        <w:widowControl w:val="0"/>
        <w:autoSpaceDE w:val="0"/>
        <w:autoSpaceDN w:val="0"/>
        <w:spacing w:before="90" w:after="0" w:line="240" w:lineRule="auto"/>
        <w:ind w:left="394"/>
        <w:outlineLvl w:val="1"/>
        <w:rPr>
          <w:rFonts w:eastAsia="Arial" w:cstheme="minorHAnsi"/>
          <w:b/>
          <w:bCs/>
          <w:color w:val="104F75"/>
          <w:highlight w:val="green"/>
          <w:lang w:eastAsia="en-GB" w:bidi="en-GB"/>
        </w:rPr>
      </w:pPr>
    </w:p>
    <w:p w:rsidR="00D92310" w:rsidRPr="00F149C2" w:rsidRDefault="00D92310" w:rsidP="00D92310">
      <w:pPr>
        <w:widowControl w:val="0"/>
        <w:autoSpaceDE w:val="0"/>
        <w:autoSpaceDN w:val="0"/>
        <w:spacing w:before="90" w:after="0" w:line="240" w:lineRule="auto"/>
        <w:ind w:left="394"/>
        <w:outlineLvl w:val="1"/>
        <w:rPr>
          <w:rFonts w:eastAsia="Arial" w:cstheme="minorHAnsi"/>
          <w:b/>
          <w:bCs/>
          <w:color w:val="000000" w:themeColor="text1"/>
          <w:lang w:eastAsia="en-GB" w:bidi="en-GB"/>
        </w:rPr>
      </w:pPr>
      <w:r w:rsidRPr="00F149C2">
        <w:rPr>
          <w:rFonts w:eastAsia="Arial" w:cstheme="minorHAnsi"/>
          <w:b/>
          <w:bCs/>
          <w:color w:val="000000" w:themeColor="text1"/>
          <w:lang w:eastAsia="en-GB" w:bidi="en-GB"/>
        </w:rPr>
        <w:t>Indicators of abuse and neglect</w:t>
      </w:r>
    </w:p>
    <w:p w:rsidR="00D92310" w:rsidRPr="00210973" w:rsidRDefault="00D92310" w:rsidP="00D92310">
      <w:pPr>
        <w:widowControl w:val="0"/>
        <w:tabs>
          <w:tab w:val="left" w:pos="1103"/>
          <w:tab w:val="left" w:pos="1104"/>
        </w:tabs>
        <w:autoSpaceDE w:val="0"/>
        <w:autoSpaceDN w:val="0"/>
        <w:spacing w:before="238" w:after="0"/>
        <w:ind w:left="394" w:right="1217"/>
        <w:rPr>
          <w:rFonts w:eastAsia="Arial" w:cstheme="minorHAnsi"/>
          <w:lang w:eastAsia="en-GB" w:bidi="en-GB"/>
        </w:rPr>
      </w:pPr>
      <w:r w:rsidRPr="00210973">
        <w:rPr>
          <w:rFonts w:eastAsia="Arial" w:cstheme="minorHAnsi"/>
          <w:lang w:eastAsia="en-GB" w:bidi="en-GB"/>
        </w:rPr>
        <w:t>All school staff need to be aware that abuse, neglect and safeguarding issues are rarely standalone events that can be covered by one definition or label. In most cases, multiple issues will overlap with one</w:t>
      </w:r>
      <w:r w:rsidRPr="00210973">
        <w:rPr>
          <w:rFonts w:eastAsia="Arial" w:cstheme="minorHAnsi"/>
          <w:spacing w:val="-2"/>
          <w:lang w:eastAsia="en-GB" w:bidi="en-GB"/>
        </w:rPr>
        <w:t xml:space="preserve"> </w:t>
      </w:r>
      <w:r w:rsidRPr="00210973">
        <w:rPr>
          <w:rFonts w:eastAsia="Arial" w:cstheme="minorHAnsi"/>
          <w:lang w:eastAsia="en-GB" w:bidi="en-GB"/>
        </w:rPr>
        <w:t>another.</w:t>
      </w:r>
    </w:p>
    <w:p w:rsidR="00D92310" w:rsidRPr="00210973" w:rsidRDefault="00D92310" w:rsidP="00D92310">
      <w:pPr>
        <w:widowControl w:val="0"/>
        <w:autoSpaceDE w:val="0"/>
        <w:autoSpaceDN w:val="0"/>
        <w:spacing w:before="10" w:after="0" w:line="240" w:lineRule="auto"/>
        <w:rPr>
          <w:rFonts w:eastAsia="Arial" w:cstheme="minorHAnsi"/>
          <w:lang w:eastAsia="en-GB" w:bidi="en-GB"/>
        </w:rPr>
      </w:pPr>
    </w:p>
    <w:p w:rsidR="00D92310" w:rsidRPr="00210973" w:rsidRDefault="00D92310" w:rsidP="00D92310">
      <w:pPr>
        <w:widowControl w:val="0"/>
        <w:tabs>
          <w:tab w:val="left" w:pos="1103"/>
          <w:tab w:val="left" w:pos="1104"/>
        </w:tabs>
        <w:autoSpaceDE w:val="0"/>
        <w:autoSpaceDN w:val="0"/>
        <w:spacing w:after="0"/>
        <w:ind w:left="394" w:right="1138"/>
        <w:rPr>
          <w:rFonts w:eastAsia="Arial" w:cstheme="minorHAnsi"/>
          <w:lang w:eastAsia="en-GB" w:bidi="en-GB"/>
        </w:rPr>
      </w:pPr>
      <w:r w:rsidRPr="00210973">
        <w:rPr>
          <w:rFonts w:eastAsia="Arial" w:cstheme="minorHAnsi"/>
          <w:b/>
          <w:lang w:eastAsia="en-GB" w:bidi="en-GB"/>
        </w:rPr>
        <w:t>Abuse</w:t>
      </w:r>
      <w:r w:rsidRPr="00210973">
        <w:rPr>
          <w:rFonts w:eastAsia="Arial" w:cstheme="minorHAnsi"/>
          <w:lang w:eastAsia="en-GB" w:bidi="en-GB"/>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w:t>
      </w:r>
      <w:r w:rsidRPr="00210973">
        <w:rPr>
          <w:rFonts w:eastAsia="Arial" w:cstheme="minorHAnsi"/>
          <w:spacing w:val="-20"/>
          <w:lang w:eastAsia="en-GB" w:bidi="en-GB"/>
        </w:rPr>
        <w:t xml:space="preserve"> </w:t>
      </w:r>
      <w:r w:rsidRPr="00210973">
        <w:rPr>
          <w:rFonts w:eastAsia="Arial" w:cstheme="minorHAnsi"/>
          <w:lang w:eastAsia="en-GB" w:bidi="en-GB"/>
        </w:rPr>
        <w:t>children.</w:t>
      </w:r>
    </w:p>
    <w:p w:rsidR="00D92310" w:rsidRPr="00210973" w:rsidRDefault="00D92310" w:rsidP="00D92310">
      <w:pPr>
        <w:widowControl w:val="0"/>
        <w:autoSpaceDE w:val="0"/>
        <w:autoSpaceDN w:val="0"/>
        <w:spacing w:before="10" w:after="0" w:line="240" w:lineRule="auto"/>
        <w:rPr>
          <w:rFonts w:eastAsia="Arial" w:cstheme="minorHAnsi"/>
          <w:lang w:eastAsia="en-GB" w:bidi="en-GB"/>
        </w:rPr>
      </w:pPr>
    </w:p>
    <w:p w:rsidR="00D92310" w:rsidRPr="00210973" w:rsidRDefault="00D92310" w:rsidP="00D92310">
      <w:pPr>
        <w:widowControl w:val="0"/>
        <w:tabs>
          <w:tab w:val="left" w:pos="1103"/>
          <w:tab w:val="left" w:pos="1104"/>
        </w:tabs>
        <w:autoSpaceDE w:val="0"/>
        <w:autoSpaceDN w:val="0"/>
        <w:spacing w:after="0"/>
        <w:ind w:left="394" w:right="1208"/>
        <w:rPr>
          <w:rFonts w:eastAsia="Arial" w:cstheme="minorHAnsi"/>
          <w:lang w:eastAsia="en-GB" w:bidi="en-GB"/>
        </w:rPr>
      </w:pPr>
      <w:r w:rsidRPr="00210973">
        <w:rPr>
          <w:rFonts w:eastAsia="Arial" w:cstheme="minorHAnsi"/>
          <w:b/>
          <w:lang w:eastAsia="en-GB" w:bidi="en-GB"/>
        </w:rPr>
        <w:t>Physical abuse</w:t>
      </w:r>
      <w:r w:rsidRPr="00210973">
        <w:rPr>
          <w:rFonts w:eastAsia="Arial" w:cstheme="minorHAnsi"/>
          <w:lang w:eastAsia="en-GB" w:bidi="en-GB"/>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w:t>
      </w:r>
      <w:r w:rsidRPr="00210973">
        <w:rPr>
          <w:rFonts w:eastAsia="Arial" w:cstheme="minorHAnsi"/>
          <w:spacing w:val="-4"/>
          <w:lang w:eastAsia="en-GB" w:bidi="en-GB"/>
        </w:rPr>
        <w:t xml:space="preserve"> </w:t>
      </w:r>
      <w:r w:rsidRPr="00210973">
        <w:rPr>
          <w:rFonts w:eastAsia="Arial" w:cstheme="minorHAnsi"/>
          <w:lang w:eastAsia="en-GB" w:bidi="en-GB"/>
        </w:rPr>
        <w:t>child.</w:t>
      </w:r>
    </w:p>
    <w:p w:rsidR="00D92310" w:rsidRPr="007D4B93" w:rsidRDefault="00D92310" w:rsidP="00D92310">
      <w:pPr>
        <w:widowControl w:val="0"/>
        <w:autoSpaceDE w:val="0"/>
        <w:autoSpaceDN w:val="0"/>
        <w:spacing w:before="10" w:after="0" w:line="240" w:lineRule="auto"/>
        <w:rPr>
          <w:rFonts w:eastAsia="Arial" w:cstheme="minorHAnsi"/>
          <w:highlight w:val="green"/>
          <w:lang w:eastAsia="en-GB" w:bidi="en-GB"/>
        </w:rPr>
      </w:pPr>
    </w:p>
    <w:p w:rsidR="00D92310" w:rsidRPr="00210973" w:rsidRDefault="00D92310" w:rsidP="00D92310">
      <w:pPr>
        <w:widowControl w:val="0"/>
        <w:tabs>
          <w:tab w:val="left" w:pos="1103"/>
          <w:tab w:val="left" w:pos="1104"/>
        </w:tabs>
        <w:autoSpaceDE w:val="0"/>
        <w:autoSpaceDN w:val="0"/>
        <w:spacing w:after="0"/>
        <w:ind w:left="394" w:right="1192"/>
        <w:rPr>
          <w:rFonts w:eastAsia="Arial" w:cstheme="minorHAnsi"/>
          <w:lang w:eastAsia="en-GB" w:bidi="en-GB"/>
        </w:rPr>
      </w:pPr>
      <w:r w:rsidRPr="00210973">
        <w:rPr>
          <w:rFonts w:eastAsia="Arial" w:cstheme="minorHAnsi"/>
          <w:b/>
          <w:lang w:eastAsia="en-GB" w:bidi="en-GB"/>
        </w:rPr>
        <w:t>Emotional abuse</w:t>
      </w:r>
      <w:r w:rsidRPr="00210973">
        <w:rPr>
          <w:rFonts w:eastAsia="Arial" w:cstheme="minorHAnsi"/>
          <w:lang w:eastAsia="en-GB" w:bidi="en-GB"/>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210973">
        <w:rPr>
          <w:rFonts w:eastAsia="Arial" w:cstheme="minorHAnsi"/>
          <w:spacing w:val="-8"/>
          <w:lang w:eastAsia="en-GB" w:bidi="en-GB"/>
        </w:rPr>
        <w:t xml:space="preserve"> </w:t>
      </w:r>
      <w:r w:rsidRPr="00210973">
        <w:rPr>
          <w:rFonts w:eastAsia="Arial" w:cstheme="minorHAnsi"/>
          <w:lang w:eastAsia="en-GB" w:bidi="en-GB"/>
        </w:rPr>
        <w:t>alone.</w:t>
      </w:r>
    </w:p>
    <w:p w:rsidR="00D92310" w:rsidRPr="00210973" w:rsidRDefault="00D92310" w:rsidP="00D92310">
      <w:pPr>
        <w:widowControl w:val="0"/>
        <w:autoSpaceDE w:val="0"/>
        <w:autoSpaceDN w:val="0"/>
        <w:spacing w:before="10" w:after="0" w:line="240" w:lineRule="auto"/>
        <w:rPr>
          <w:rFonts w:eastAsia="Arial" w:cstheme="minorHAnsi"/>
          <w:lang w:eastAsia="en-GB" w:bidi="en-GB"/>
        </w:rPr>
      </w:pPr>
    </w:p>
    <w:p w:rsidR="00D92310" w:rsidRPr="00210973" w:rsidRDefault="00D92310" w:rsidP="00D92310">
      <w:pPr>
        <w:widowControl w:val="0"/>
        <w:tabs>
          <w:tab w:val="left" w:pos="1103"/>
          <w:tab w:val="left" w:pos="1104"/>
        </w:tabs>
        <w:autoSpaceDE w:val="0"/>
        <w:autoSpaceDN w:val="0"/>
        <w:spacing w:after="0"/>
        <w:ind w:left="394" w:right="1165"/>
        <w:rPr>
          <w:rFonts w:eastAsia="Arial" w:cstheme="minorHAnsi"/>
          <w:lang w:eastAsia="en-GB" w:bidi="en-GB"/>
        </w:rPr>
      </w:pPr>
      <w:r w:rsidRPr="00210973">
        <w:rPr>
          <w:rFonts w:eastAsia="Arial" w:cstheme="minorHAnsi"/>
          <w:b/>
          <w:lang w:eastAsia="en-GB" w:bidi="en-GB"/>
        </w:rPr>
        <w:t>Sexual abuse</w:t>
      </w:r>
      <w:r w:rsidRPr="00210973">
        <w:rPr>
          <w:rFonts w:eastAsia="Arial" w:cstheme="minorHAnsi"/>
          <w:lang w:eastAsia="en-GB" w:bidi="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rsidR="00D92310" w:rsidRPr="007D4B93" w:rsidRDefault="00D92310" w:rsidP="00D92310">
      <w:pPr>
        <w:widowControl w:val="0"/>
        <w:autoSpaceDE w:val="0"/>
        <w:autoSpaceDN w:val="0"/>
        <w:spacing w:after="0"/>
        <w:rPr>
          <w:rFonts w:eastAsia="Arial" w:cstheme="minorHAnsi"/>
          <w:highlight w:val="green"/>
          <w:lang w:eastAsia="en-GB" w:bidi="en-GB"/>
        </w:rPr>
        <w:sectPr w:rsidR="00D92310" w:rsidRPr="007D4B93">
          <w:pgSz w:w="11910" w:h="16840"/>
          <w:pgMar w:top="580" w:right="160" w:bottom="1540" w:left="740" w:header="174" w:footer="1350" w:gutter="0"/>
          <w:cols w:space="720"/>
        </w:sectPr>
      </w:pPr>
    </w:p>
    <w:p w:rsidR="00D92310" w:rsidRPr="007D4B93" w:rsidRDefault="00D92310" w:rsidP="00D92310">
      <w:pPr>
        <w:widowControl w:val="0"/>
        <w:autoSpaceDE w:val="0"/>
        <w:autoSpaceDN w:val="0"/>
        <w:spacing w:after="0" w:line="240" w:lineRule="auto"/>
        <w:rPr>
          <w:rFonts w:eastAsia="Arial" w:cstheme="minorHAnsi"/>
          <w:highlight w:val="green"/>
          <w:lang w:eastAsia="en-GB" w:bidi="en-GB"/>
        </w:rPr>
      </w:pPr>
    </w:p>
    <w:p w:rsidR="00D92310" w:rsidRPr="007D4B93" w:rsidRDefault="00D92310" w:rsidP="00D92310">
      <w:pPr>
        <w:widowControl w:val="0"/>
        <w:autoSpaceDE w:val="0"/>
        <w:autoSpaceDN w:val="0"/>
        <w:spacing w:after="0" w:line="240" w:lineRule="auto"/>
        <w:rPr>
          <w:rFonts w:eastAsia="Arial" w:cstheme="minorHAnsi"/>
          <w:highlight w:val="green"/>
          <w:lang w:eastAsia="en-GB" w:bidi="en-GB"/>
        </w:rPr>
      </w:pPr>
    </w:p>
    <w:p w:rsidR="00D92310" w:rsidRPr="007D4B93" w:rsidRDefault="00D92310" w:rsidP="00D92310">
      <w:pPr>
        <w:widowControl w:val="0"/>
        <w:tabs>
          <w:tab w:val="left" w:pos="1103"/>
          <w:tab w:val="left" w:pos="1104"/>
        </w:tabs>
        <w:autoSpaceDE w:val="0"/>
        <w:autoSpaceDN w:val="0"/>
        <w:spacing w:before="92" w:after="0"/>
        <w:ind w:left="394" w:right="1123"/>
        <w:rPr>
          <w:rFonts w:eastAsia="Arial" w:cstheme="minorHAnsi"/>
          <w:lang w:eastAsia="en-GB" w:bidi="en-GB"/>
        </w:rPr>
      </w:pPr>
      <w:r w:rsidRPr="00210973">
        <w:rPr>
          <w:rFonts w:eastAsia="Arial" w:cstheme="minorHAnsi"/>
          <w:b/>
          <w:lang w:eastAsia="en-GB" w:bidi="en-GB"/>
        </w:rPr>
        <w:t>Neglect</w:t>
      </w:r>
      <w:r w:rsidRPr="00210973">
        <w:rPr>
          <w:rFonts w:eastAsia="Arial" w:cstheme="minorHAnsi"/>
          <w:lang w:eastAsia="en-GB" w:bidi="en-GB"/>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92310" w:rsidRPr="00FF7875" w:rsidRDefault="00D92310" w:rsidP="00F70ACD">
      <w:pPr>
        <w:spacing w:after="0" w:line="240" w:lineRule="auto"/>
        <w:jc w:val="both"/>
        <w:rPr>
          <w:rFonts w:eastAsia="Times New Roman" w:cs="Times New Roman"/>
          <w:lang w:eastAsia="en-GB"/>
        </w:rPr>
      </w:pPr>
    </w:p>
    <w:p w:rsidR="00C61A1F" w:rsidRDefault="00C61A1F" w:rsidP="00F70ACD">
      <w:pPr>
        <w:spacing w:after="0" w:line="240" w:lineRule="auto"/>
        <w:jc w:val="both"/>
        <w:rPr>
          <w:rFonts w:ascii="Comic Sans MS" w:eastAsia="Times New Roman" w:hAnsi="Comic Sans MS" w:cs="Times New Roman"/>
          <w:sz w:val="24"/>
          <w:szCs w:val="24"/>
          <w:lang w:eastAsia="en-GB"/>
        </w:rPr>
      </w:pPr>
    </w:p>
    <w:p w:rsidR="00474BE0" w:rsidRPr="00FF7875" w:rsidRDefault="00474BE0" w:rsidP="00A909D7">
      <w:pPr>
        <w:spacing w:after="0" w:line="240" w:lineRule="auto"/>
        <w:jc w:val="both"/>
        <w:outlineLvl w:val="1"/>
        <w:rPr>
          <w:rFonts w:eastAsia="Times New Roman" w:cs="Times New Roman"/>
          <w:b/>
          <w:bCs/>
          <w:lang w:eastAsia="en-GB"/>
        </w:rPr>
      </w:pPr>
      <w:r w:rsidRPr="00FF7875">
        <w:rPr>
          <w:rFonts w:eastAsia="Times New Roman" w:cs="Times New Roman"/>
          <w:b/>
          <w:u w:val="single"/>
          <w:lang w:eastAsia="en-GB"/>
        </w:rPr>
        <w:t>Records, Monitoring and Transfer</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B62008" w:rsidRPr="00B62008" w:rsidRDefault="000E567A" w:rsidP="00B62008">
      <w:pPr>
        <w:spacing w:after="0" w:line="240" w:lineRule="auto"/>
        <w:ind w:left="709" w:hanging="709"/>
        <w:jc w:val="both"/>
        <w:rPr>
          <w:rFonts w:eastAsia="Times New Roman" w:cs="Times New Roman"/>
          <w:lang w:eastAsia="en-GB"/>
        </w:rPr>
      </w:pPr>
      <w:r w:rsidRPr="00B62008">
        <w:rPr>
          <w:rFonts w:eastAsia="Times New Roman" w:cs="Times New Roman"/>
          <w:lang w:eastAsia="en-GB"/>
        </w:rPr>
        <w:t>Accurate</w:t>
      </w:r>
      <w:r w:rsidR="00474BE0" w:rsidRPr="00B62008">
        <w:rPr>
          <w:rFonts w:eastAsia="Times New Roman" w:cs="Times New Roman"/>
          <w:lang w:eastAsia="en-GB"/>
        </w:rPr>
        <w:t xml:space="preserve"> records are essential to good child pro</w:t>
      </w:r>
      <w:r w:rsidR="00A909D7" w:rsidRPr="00B62008">
        <w:rPr>
          <w:rFonts w:eastAsia="Times New Roman" w:cs="Times New Roman"/>
          <w:lang w:eastAsia="en-GB"/>
        </w:rPr>
        <w:t>tection practice. All staff are</w:t>
      </w:r>
      <w:r w:rsidR="00B62008" w:rsidRPr="00B62008">
        <w:rPr>
          <w:rFonts w:eastAsia="Times New Roman" w:cs="Times New Roman"/>
          <w:lang w:eastAsia="en-GB"/>
        </w:rPr>
        <w:t xml:space="preserve"> clear about the need to</w:t>
      </w:r>
    </w:p>
    <w:p w:rsidR="00B62008" w:rsidRPr="00B62008" w:rsidRDefault="00474BE0" w:rsidP="00B62008">
      <w:pPr>
        <w:spacing w:after="0" w:line="240" w:lineRule="auto"/>
        <w:ind w:left="709" w:hanging="709"/>
        <w:jc w:val="both"/>
        <w:rPr>
          <w:rFonts w:eastAsia="Times New Roman" w:cs="Times New Roman"/>
          <w:lang w:eastAsia="en-GB"/>
        </w:rPr>
      </w:pPr>
      <w:r w:rsidRPr="00B62008">
        <w:rPr>
          <w:rFonts w:eastAsia="Times New Roman" w:cs="Times New Roman"/>
          <w:lang w:eastAsia="en-GB"/>
        </w:rPr>
        <w:t>record and report con</w:t>
      </w:r>
      <w:r w:rsidR="00A909D7" w:rsidRPr="00B62008">
        <w:rPr>
          <w:rFonts w:eastAsia="Times New Roman" w:cs="Times New Roman"/>
          <w:lang w:eastAsia="en-GB"/>
        </w:rPr>
        <w:t>cerns about a child or children</w:t>
      </w:r>
      <w:r w:rsidR="00B62008" w:rsidRPr="00B62008">
        <w:rPr>
          <w:rFonts w:eastAsia="Times New Roman" w:cs="Times New Roman"/>
          <w:lang w:eastAsia="en-GB"/>
        </w:rPr>
        <w:t xml:space="preserve"> </w:t>
      </w:r>
      <w:r w:rsidRPr="00B62008">
        <w:rPr>
          <w:rFonts w:eastAsia="Times New Roman" w:cs="Times New Roman"/>
          <w:lang w:eastAsia="en-GB"/>
        </w:rPr>
        <w:t>wit</w:t>
      </w:r>
      <w:r w:rsidR="00B62008" w:rsidRPr="00B62008">
        <w:rPr>
          <w:rFonts w:eastAsia="Times New Roman" w:cs="Times New Roman"/>
          <w:lang w:eastAsia="en-GB"/>
        </w:rPr>
        <w:t xml:space="preserve">hin the school.  The Designated </w:t>
      </w:r>
      <w:r w:rsidRPr="00B62008">
        <w:rPr>
          <w:rFonts w:eastAsia="Times New Roman" w:cs="Times New Roman"/>
          <w:lang w:eastAsia="en-GB"/>
        </w:rPr>
        <w:t>Safeguardi</w:t>
      </w:r>
      <w:r w:rsidR="00B62008" w:rsidRPr="00B62008">
        <w:rPr>
          <w:rFonts w:eastAsia="Times New Roman" w:cs="Times New Roman"/>
          <w:lang w:eastAsia="en-GB"/>
        </w:rPr>
        <w:t xml:space="preserve">ng  </w:t>
      </w:r>
    </w:p>
    <w:p w:rsidR="00D50F35" w:rsidRDefault="00A909D7" w:rsidP="00B62008">
      <w:pPr>
        <w:spacing w:after="0" w:line="240" w:lineRule="auto"/>
        <w:ind w:left="709" w:hanging="709"/>
        <w:jc w:val="both"/>
        <w:rPr>
          <w:rFonts w:eastAsia="Times New Roman" w:cs="Times New Roman"/>
          <w:lang w:eastAsia="en-GB"/>
        </w:rPr>
      </w:pPr>
      <w:r w:rsidRPr="00B62008">
        <w:rPr>
          <w:rFonts w:eastAsia="Times New Roman" w:cs="Times New Roman"/>
          <w:lang w:eastAsia="en-GB"/>
        </w:rPr>
        <w:t xml:space="preserve">Lead </w:t>
      </w:r>
      <w:r w:rsidR="00332B96">
        <w:rPr>
          <w:rFonts w:eastAsia="Times New Roman" w:cs="Times New Roman"/>
          <w:lang w:eastAsia="en-GB"/>
        </w:rPr>
        <w:t>and Deputy Lead</w:t>
      </w:r>
      <w:r w:rsidR="00D50F35">
        <w:rPr>
          <w:rFonts w:eastAsia="Times New Roman" w:cs="Times New Roman"/>
          <w:lang w:eastAsia="en-GB"/>
        </w:rPr>
        <w:t xml:space="preserve"> are</w:t>
      </w:r>
      <w:r w:rsidRPr="00B62008">
        <w:rPr>
          <w:rFonts w:eastAsia="Times New Roman" w:cs="Times New Roman"/>
          <w:lang w:eastAsia="en-GB"/>
        </w:rPr>
        <w:t xml:space="preserve"> responsible for such</w:t>
      </w:r>
      <w:r w:rsidR="00B62008" w:rsidRPr="00B62008">
        <w:rPr>
          <w:rFonts w:eastAsia="Times New Roman" w:cs="Times New Roman"/>
          <w:lang w:eastAsia="en-GB"/>
        </w:rPr>
        <w:t xml:space="preserve"> </w:t>
      </w:r>
      <w:r w:rsidR="00474BE0" w:rsidRPr="00B62008">
        <w:rPr>
          <w:rFonts w:eastAsia="Times New Roman" w:cs="Times New Roman"/>
          <w:lang w:eastAsia="en-GB"/>
        </w:rPr>
        <w:t>records and for deciding at what point these r</w:t>
      </w:r>
      <w:r w:rsidRPr="00B62008">
        <w:rPr>
          <w:rFonts w:eastAsia="Times New Roman" w:cs="Times New Roman"/>
          <w:lang w:eastAsia="en-GB"/>
        </w:rPr>
        <w:t xml:space="preserve">ecords </w:t>
      </w:r>
    </w:p>
    <w:p w:rsidR="00474BE0" w:rsidRPr="00B62008" w:rsidRDefault="00A909D7" w:rsidP="00D50F35">
      <w:pPr>
        <w:spacing w:after="0" w:line="240" w:lineRule="auto"/>
        <w:ind w:left="709" w:hanging="709"/>
        <w:jc w:val="both"/>
        <w:rPr>
          <w:rFonts w:eastAsia="Times New Roman" w:cs="Times New Roman"/>
          <w:lang w:eastAsia="en-GB"/>
        </w:rPr>
      </w:pPr>
      <w:r w:rsidRPr="00B62008">
        <w:rPr>
          <w:rFonts w:eastAsia="Times New Roman" w:cs="Times New Roman"/>
          <w:lang w:eastAsia="en-GB"/>
        </w:rPr>
        <w:t>should be passed over to</w:t>
      </w:r>
      <w:r w:rsidR="00B62008" w:rsidRPr="00B62008">
        <w:rPr>
          <w:rFonts w:eastAsia="Times New Roman" w:cs="Times New Roman"/>
          <w:lang w:eastAsia="en-GB"/>
        </w:rPr>
        <w:t xml:space="preserve"> </w:t>
      </w:r>
      <w:r w:rsidR="00474BE0" w:rsidRPr="00B62008">
        <w:rPr>
          <w:rFonts w:eastAsia="Times New Roman" w:cs="Times New Roman"/>
          <w:lang w:eastAsia="en-GB"/>
        </w:rPr>
        <w:t xml:space="preserve">other agencies.  </w:t>
      </w:r>
    </w:p>
    <w:p w:rsidR="00C3468B" w:rsidRPr="00FF7875" w:rsidRDefault="00C3468B" w:rsidP="00474BE0">
      <w:pPr>
        <w:spacing w:after="0" w:line="240" w:lineRule="auto"/>
        <w:ind w:left="709" w:hanging="709"/>
        <w:jc w:val="both"/>
        <w:rPr>
          <w:rFonts w:eastAsia="Times New Roman" w:cs="Times New Roman"/>
          <w:lang w:eastAsia="en-GB"/>
        </w:rPr>
      </w:pPr>
    </w:p>
    <w:p w:rsidR="00C3468B" w:rsidRPr="00FF7875" w:rsidRDefault="00C3468B" w:rsidP="00C3468B">
      <w:pPr>
        <w:pStyle w:val="NormalWeb"/>
        <w:rPr>
          <w:rFonts w:asciiTheme="minorHAnsi" w:hAnsiTheme="minorHAnsi" w:cs="Helvetica"/>
          <w:b/>
          <w:color w:val="auto"/>
          <w:sz w:val="22"/>
          <w:szCs w:val="22"/>
          <w:lang w:val="en"/>
        </w:rPr>
      </w:pPr>
      <w:r w:rsidRPr="00FF7875">
        <w:rPr>
          <w:rStyle w:val="Strong"/>
          <w:rFonts w:asciiTheme="minorHAnsi" w:hAnsiTheme="minorHAnsi" w:cs="Helvetica"/>
          <w:b w:val="0"/>
          <w:color w:val="auto"/>
          <w:sz w:val="22"/>
          <w:szCs w:val="22"/>
          <w:u w:val="single"/>
          <w:lang w:val="en"/>
        </w:rPr>
        <w:t>CPOMS</w:t>
      </w:r>
    </w:p>
    <w:p w:rsidR="00C3468B" w:rsidRPr="00FF7875" w:rsidRDefault="00C3468B" w:rsidP="00C3468B">
      <w:pPr>
        <w:pStyle w:val="NormalWeb"/>
        <w:rPr>
          <w:rFonts w:asciiTheme="minorHAnsi" w:hAnsiTheme="minorHAnsi" w:cs="Helvetica"/>
          <w:color w:val="auto"/>
          <w:sz w:val="22"/>
          <w:szCs w:val="22"/>
          <w:lang w:val="en"/>
        </w:rPr>
      </w:pPr>
      <w:r w:rsidRPr="00FF7875">
        <w:rPr>
          <w:rStyle w:val="Strong"/>
          <w:rFonts w:asciiTheme="minorHAnsi" w:hAnsiTheme="minorHAnsi" w:cs="Helvetica"/>
          <w:b w:val="0"/>
          <w:color w:val="auto"/>
          <w:sz w:val="22"/>
          <w:szCs w:val="22"/>
          <w:lang w:val="en"/>
        </w:rPr>
        <w:t>CPOMS</w:t>
      </w:r>
      <w:r w:rsidRPr="00FF7875">
        <w:rPr>
          <w:rFonts w:asciiTheme="minorHAnsi" w:hAnsiTheme="minorHAnsi" w:cs="Helvetica"/>
          <w:color w:val="auto"/>
          <w:sz w:val="22"/>
          <w:szCs w:val="22"/>
          <w:lang w:val="en"/>
        </w:rPr>
        <w:t xml:space="preserve"> stands for Child Protection Online Monitoring System and is used by school for monitoring child protection, safeguarding and pastoral and welfare issues. </w:t>
      </w:r>
      <w:r w:rsidRPr="00FF7875">
        <w:rPr>
          <w:rStyle w:val="Strong"/>
          <w:rFonts w:asciiTheme="minorHAnsi" w:hAnsiTheme="minorHAnsi" w:cs="Helvetica"/>
          <w:b w:val="0"/>
          <w:color w:val="auto"/>
          <w:sz w:val="22"/>
          <w:szCs w:val="22"/>
          <w:lang w:val="en"/>
        </w:rPr>
        <w:t>CPOMS provides our safeguarding team with a system to</w:t>
      </w:r>
      <w:r w:rsidRPr="00FF7875">
        <w:rPr>
          <w:rFonts w:asciiTheme="minorHAnsi" w:hAnsiTheme="minorHAnsi" w:cs="Helvetica"/>
          <w:color w:val="auto"/>
          <w:sz w:val="22"/>
          <w:szCs w:val="22"/>
          <w:lang w:val="en"/>
        </w:rPr>
        <w:t xml:space="preserve"> help with the management of child protection, behavioral issues, bullying, special educational needs and domestic issues. Every member of staff across school has an obligation to report any concerns which they may have. </w:t>
      </w:r>
      <w:r w:rsidRPr="00FF7875">
        <w:rPr>
          <w:rStyle w:val="Strong"/>
          <w:rFonts w:asciiTheme="minorHAnsi" w:hAnsiTheme="minorHAnsi" w:cs="Helvetica"/>
          <w:b w:val="0"/>
          <w:color w:val="auto"/>
          <w:sz w:val="22"/>
          <w:szCs w:val="22"/>
          <w:lang w:val="en"/>
        </w:rPr>
        <w:t>CPOMS</w:t>
      </w:r>
      <w:r w:rsidRPr="00FF7875">
        <w:rPr>
          <w:rFonts w:asciiTheme="minorHAnsi" w:hAnsiTheme="minorHAnsi" w:cs="Helvetica"/>
          <w:color w:val="auto"/>
          <w:sz w:val="22"/>
          <w:szCs w:val="22"/>
          <w:lang w:val="en"/>
        </w:rPr>
        <w:t xml:space="preserve"> allows this information to be recorded in a central repository and have relevant people alerted immediately. Designated Safeguarding Leads (and relevant staff e.g. SENDCO) are able to bui</w:t>
      </w:r>
      <w:r w:rsidR="00B62008">
        <w:rPr>
          <w:rFonts w:asciiTheme="minorHAnsi" w:hAnsiTheme="minorHAnsi" w:cs="Helvetica"/>
          <w:color w:val="auto"/>
          <w:sz w:val="22"/>
          <w:szCs w:val="22"/>
          <w:lang w:val="en"/>
        </w:rPr>
        <w:t>ld a chronology around a pupil</w:t>
      </w:r>
      <w:r w:rsidRPr="00FF7875">
        <w:rPr>
          <w:rFonts w:asciiTheme="minorHAnsi" w:hAnsiTheme="minorHAnsi" w:cs="Helvetica"/>
          <w:color w:val="auto"/>
          <w:sz w:val="22"/>
          <w:szCs w:val="22"/>
          <w:lang w:val="en"/>
        </w:rPr>
        <w:t xml:space="preserve"> and can produce reports for</w:t>
      </w:r>
      <w:r w:rsidRPr="00FF7875">
        <w:rPr>
          <w:rStyle w:val="Strong"/>
          <w:rFonts w:asciiTheme="minorHAnsi" w:hAnsiTheme="minorHAnsi" w:cs="Helvetica"/>
          <w:b w:val="0"/>
          <w:color w:val="auto"/>
          <w:sz w:val="22"/>
          <w:szCs w:val="22"/>
          <w:lang w:val="en"/>
        </w:rPr>
        <w:t xml:space="preserve"> Case Conference Meetings</w:t>
      </w:r>
      <w:r w:rsidRPr="00FF7875">
        <w:rPr>
          <w:rFonts w:asciiTheme="minorHAnsi" w:hAnsiTheme="minorHAnsi" w:cs="Helvetica"/>
          <w:color w:val="auto"/>
          <w:sz w:val="22"/>
          <w:szCs w:val="22"/>
          <w:lang w:val="en"/>
        </w:rPr>
        <w:t xml:space="preserve">, </w:t>
      </w:r>
      <w:r w:rsidRPr="00FF7875">
        <w:rPr>
          <w:rStyle w:val="Strong"/>
          <w:rFonts w:asciiTheme="minorHAnsi" w:hAnsiTheme="minorHAnsi" w:cs="Helvetica"/>
          <w:b w:val="0"/>
          <w:color w:val="auto"/>
          <w:sz w:val="22"/>
          <w:szCs w:val="22"/>
          <w:lang w:val="en"/>
        </w:rPr>
        <w:t>Governors</w:t>
      </w:r>
      <w:r w:rsidRPr="00FF7875">
        <w:rPr>
          <w:rFonts w:asciiTheme="minorHAnsi" w:hAnsiTheme="minorHAnsi" w:cs="Helvetica"/>
          <w:color w:val="auto"/>
          <w:sz w:val="22"/>
          <w:szCs w:val="22"/>
          <w:lang w:val="en"/>
        </w:rPr>
        <w:t xml:space="preserve"> and </w:t>
      </w:r>
      <w:r w:rsidRPr="00FF7875">
        <w:rPr>
          <w:rStyle w:val="Strong"/>
          <w:rFonts w:asciiTheme="minorHAnsi" w:hAnsiTheme="minorHAnsi" w:cs="Helvetica"/>
          <w:b w:val="0"/>
          <w:color w:val="auto"/>
          <w:sz w:val="22"/>
          <w:szCs w:val="22"/>
          <w:lang w:val="en"/>
        </w:rPr>
        <w:t>other professionals very easily.</w:t>
      </w:r>
    </w:p>
    <w:p w:rsidR="00C3468B" w:rsidRPr="00FF7875" w:rsidRDefault="00C3468B" w:rsidP="00C3468B">
      <w:pPr>
        <w:rPr>
          <w:rFonts w:eastAsia="Arial Unicode MS" w:cs="Calibri"/>
        </w:rPr>
      </w:pPr>
      <w:r w:rsidRPr="00FF7875">
        <w:rPr>
          <w:rFonts w:eastAsia="Arial Unicode MS" w:cs="Calibri"/>
        </w:rPr>
        <w:t>All concerns logged on CPOMs should be factual and not include the opinions of the recordi</w:t>
      </w:r>
      <w:r w:rsidR="00B62008">
        <w:rPr>
          <w:rFonts w:eastAsia="Arial Unicode MS" w:cs="Calibri"/>
        </w:rPr>
        <w:t>ng member of staff. A child’s child protection</w:t>
      </w:r>
      <w:r w:rsidRPr="00FF7875">
        <w:rPr>
          <w:rFonts w:eastAsia="Arial Unicode MS" w:cs="Calibri"/>
        </w:rPr>
        <w:t xml:space="preserve"> record on CPOMs can be printed out or passed on to a receiving school electronically</w:t>
      </w:r>
      <w:r w:rsidR="004F60D7">
        <w:rPr>
          <w:rFonts w:eastAsia="Arial Unicode MS" w:cs="Calibri"/>
        </w:rPr>
        <w:t xml:space="preserve"> (should the receiving school also use CPOMs)</w:t>
      </w:r>
      <w:r w:rsidRPr="00FF7875">
        <w:rPr>
          <w:rFonts w:eastAsia="Arial Unicode MS" w:cs="Calibri"/>
        </w:rPr>
        <w:t>. As a record of all safeguarding concerns</w:t>
      </w:r>
      <w:r w:rsidR="00B62008">
        <w:rPr>
          <w:rFonts w:eastAsia="Arial Unicode MS" w:cs="Calibri"/>
        </w:rPr>
        <w:t>,</w:t>
      </w:r>
      <w:r w:rsidRPr="00FF7875">
        <w:rPr>
          <w:rFonts w:eastAsia="Arial Unicode MS" w:cs="Calibri"/>
        </w:rPr>
        <w:t xml:space="preserve"> this record should be passed on in its entirety, to the next educational setting.</w:t>
      </w:r>
    </w:p>
    <w:p w:rsidR="00C3468B" w:rsidRPr="00FF7875" w:rsidRDefault="00B62008" w:rsidP="00C3468B">
      <w:pPr>
        <w:rPr>
          <w:rFonts w:eastAsia="Arial Unicode MS" w:cs="Calibri"/>
        </w:rPr>
      </w:pPr>
      <w:r>
        <w:rPr>
          <w:rFonts w:eastAsia="Arial Unicode MS" w:cs="Calibri"/>
        </w:rPr>
        <w:t>The Designated Leads</w:t>
      </w:r>
      <w:r w:rsidR="00C3468B" w:rsidRPr="00FF7875">
        <w:rPr>
          <w:rFonts w:eastAsia="Arial Unicode MS" w:cs="Calibri"/>
        </w:rPr>
        <w:t xml:space="preserve"> can see all referrals and subsequent actions.</w:t>
      </w:r>
    </w:p>
    <w:p w:rsidR="00C3468B" w:rsidRPr="00FF7875" w:rsidRDefault="00C3468B" w:rsidP="00C3468B">
      <w:pPr>
        <w:autoSpaceDE w:val="0"/>
        <w:autoSpaceDN w:val="0"/>
        <w:adjustRightInd w:val="0"/>
        <w:spacing w:after="0" w:line="240" w:lineRule="auto"/>
      </w:pPr>
      <w:r w:rsidRPr="00FF7875">
        <w:t xml:space="preserve">There is a clear system in school for staff to register ‘Notes of Concerns’ through the CPOMS system. Guidance on what may trigger a </w:t>
      </w:r>
      <w:r w:rsidRPr="00FF7875">
        <w:rPr>
          <w:bCs/>
        </w:rPr>
        <w:t xml:space="preserve">‘Note of Concern’ </w:t>
      </w:r>
      <w:r w:rsidR="002E3F0E" w:rsidRPr="00FF7875">
        <w:t xml:space="preserve">is </w:t>
      </w:r>
      <w:r w:rsidRPr="00FF7875">
        <w:t>shared at safeguarding training and relevant updates</w:t>
      </w:r>
      <w:r w:rsidR="002E3F0E" w:rsidRPr="00FF7875">
        <w:t>.</w:t>
      </w:r>
      <w:r w:rsidRPr="00FF7875">
        <w:t xml:space="preserve"> </w:t>
      </w:r>
      <w:r w:rsidR="002E3F0E" w:rsidRPr="00FF7875">
        <w:t xml:space="preserve">Concerns </w:t>
      </w:r>
      <w:r w:rsidR="005F089C">
        <w:t>may include things such as:</w:t>
      </w:r>
      <w:r w:rsidRPr="00FF7875">
        <w:t xml:space="preserve"> persistent tiredness; student frequently asks to go to the toilet,</w:t>
      </w:r>
      <w:r w:rsidRPr="00C3468B">
        <w:rPr>
          <w:rFonts w:ascii="Comic Sans MS" w:hAnsi="Comic Sans MS"/>
          <w:sz w:val="24"/>
          <w:szCs w:val="24"/>
        </w:rPr>
        <w:t xml:space="preserve"> </w:t>
      </w:r>
      <w:r w:rsidRPr="00FF7875">
        <w:t xml:space="preserve">begins to show inappropriate behaviour, displays weight loss, becomes withdrawn, is persistently angry, is inexplicably agitated or aggressive, is tearful for no apparent reasons, starts hurting other pupils, steals food, appears unkempt, etc. </w:t>
      </w:r>
    </w:p>
    <w:p w:rsidR="00C3468B" w:rsidRPr="00FF7875" w:rsidRDefault="00C3468B" w:rsidP="00C3468B">
      <w:pPr>
        <w:autoSpaceDE w:val="0"/>
        <w:autoSpaceDN w:val="0"/>
        <w:adjustRightInd w:val="0"/>
        <w:spacing w:after="0" w:line="240" w:lineRule="auto"/>
      </w:pPr>
    </w:p>
    <w:p w:rsidR="00C3468B" w:rsidRPr="00FF7875" w:rsidRDefault="00C3468B" w:rsidP="006C060D">
      <w:pPr>
        <w:autoSpaceDE w:val="0"/>
        <w:autoSpaceDN w:val="0"/>
        <w:adjustRightInd w:val="0"/>
        <w:spacing w:after="0" w:line="240" w:lineRule="auto"/>
      </w:pPr>
      <w:r w:rsidRPr="00FF7875">
        <w:t>If staff do have any concern that are not explicit safeguarding / child protection issues</w:t>
      </w:r>
      <w:r w:rsidR="00B62008">
        <w:t>,</w:t>
      </w:r>
      <w:r w:rsidRPr="00FF7875">
        <w:t xml:space="preserve"> they shoul</w:t>
      </w:r>
      <w:r w:rsidR="00B62008">
        <w:t xml:space="preserve">d add this concern to CPOMS, </w:t>
      </w:r>
      <w:r w:rsidRPr="00FF7875">
        <w:t xml:space="preserve">which is then directed to the safeguarding team and relevant staff. </w:t>
      </w:r>
      <w:r w:rsidRPr="00FF7875">
        <w:rPr>
          <w:rFonts w:cs="Arial"/>
        </w:rPr>
        <w:t xml:space="preserve">Staff may also log </w:t>
      </w:r>
      <w:r w:rsidR="006C060D" w:rsidRPr="00FF7875">
        <w:rPr>
          <w:rFonts w:cs="Arial"/>
        </w:rPr>
        <w:t xml:space="preserve">such things as </w:t>
      </w:r>
      <w:r w:rsidRPr="00FF7875">
        <w:rPr>
          <w:rFonts w:cs="Arial"/>
        </w:rPr>
        <w:t xml:space="preserve">behaviour incidents, SEND or Vulnerable Pupils information or </w:t>
      </w:r>
      <w:r w:rsidRPr="00FF7875">
        <w:rPr>
          <w:rFonts w:cs="Arial"/>
        </w:rPr>
        <w:lastRenderedPageBreak/>
        <w:t>conversatio</w:t>
      </w:r>
      <w:r w:rsidR="005F089C">
        <w:rPr>
          <w:rFonts w:cs="Arial"/>
        </w:rPr>
        <w:t xml:space="preserve">ns with parents on CPOMS if they </w:t>
      </w:r>
      <w:r w:rsidRPr="00FF7875">
        <w:rPr>
          <w:rFonts w:cs="Arial"/>
        </w:rPr>
        <w:t xml:space="preserve">feel that they are relevant to the </w:t>
      </w:r>
      <w:r w:rsidR="006C060D" w:rsidRPr="00FF7875">
        <w:rPr>
          <w:rFonts w:cs="Arial"/>
        </w:rPr>
        <w:t>D</w:t>
      </w:r>
      <w:r w:rsidR="00B62008">
        <w:rPr>
          <w:rFonts w:cs="Arial"/>
        </w:rPr>
        <w:t>esignated Safeguarding Leads</w:t>
      </w:r>
      <w:r w:rsidR="00706BBD" w:rsidRPr="00FF7875">
        <w:rPr>
          <w:rFonts w:cs="Arial"/>
        </w:rPr>
        <w:t>.</w:t>
      </w:r>
    </w:p>
    <w:p w:rsidR="00C3468B" w:rsidRPr="00FF7875" w:rsidRDefault="00C3468B" w:rsidP="00C3468B">
      <w:pPr>
        <w:pStyle w:val="Default"/>
        <w:rPr>
          <w:rFonts w:asciiTheme="minorHAnsi" w:hAnsiTheme="minorHAnsi"/>
          <w:color w:val="auto"/>
          <w:sz w:val="22"/>
          <w:szCs w:val="22"/>
        </w:rPr>
      </w:pPr>
    </w:p>
    <w:p w:rsidR="00C3468B" w:rsidRPr="00FF7875" w:rsidRDefault="00C3468B" w:rsidP="006C060D">
      <w:pPr>
        <w:autoSpaceDE w:val="0"/>
        <w:autoSpaceDN w:val="0"/>
        <w:adjustRightInd w:val="0"/>
        <w:spacing w:after="0" w:line="240" w:lineRule="auto"/>
        <w:rPr>
          <w:rFonts w:cs="Arial"/>
        </w:rPr>
      </w:pPr>
      <w:r w:rsidRPr="00FF7875">
        <w:rPr>
          <w:rFonts w:cs="Arial"/>
        </w:rPr>
        <w:t xml:space="preserve">Staff should remember that information on CPOMS is </w:t>
      </w:r>
      <w:r w:rsidR="006C060D" w:rsidRPr="00FF7875">
        <w:rPr>
          <w:rFonts w:cs="Arial"/>
        </w:rPr>
        <w:t>both sensitive and confidential. T</w:t>
      </w:r>
      <w:r w:rsidRPr="00FF7875">
        <w:rPr>
          <w:rFonts w:cs="Arial"/>
        </w:rPr>
        <w:t>hey must not discuss this confidential information with other staff members or leave</w:t>
      </w:r>
      <w:r w:rsidR="006C060D" w:rsidRPr="00FF7875">
        <w:rPr>
          <w:rFonts w:cs="Arial"/>
        </w:rPr>
        <w:t xml:space="preserve"> </w:t>
      </w:r>
      <w:r w:rsidRPr="00FF7875">
        <w:rPr>
          <w:rFonts w:cs="Arial"/>
        </w:rPr>
        <w:t>the site open in view at school or public places. Any queries should be directed to the</w:t>
      </w:r>
      <w:r w:rsidR="006C060D" w:rsidRPr="00FF7875">
        <w:rPr>
          <w:rFonts w:cs="Arial"/>
        </w:rPr>
        <w:t xml:space="preserve"> </w:t>
      </w:r>
      <w:r w:rsidRPr="00FF7875">
        <w:rPr>
          <w:rFonts w:cs="Arial"/>
        </w:rPr>
        <w:t>Designated Safeguarding Lead</w:t>
      </w:r>
      <w:r w:rsidR="006C060D" w:rsidRPr="00FF7875">
        <w:rPr>
          <w:rFonts w:cs="Arial"/>
        </w:rPr>
        <w:t>s</w:t>
      </w:r>
      <w:r w:rsidRPr="00FF7875">
        <w:rPr>
          <w:rFonts w:cs="Arial"/>
        </w:rPr>
        <w:t xml:space="preserve">. </w:t>
      </w:r>
      <w:r w:rsidRPr="00FF7875">
        <w:rPr>
          <w:rFonts w:eastAsia="Arial Unicode MS" w:cs="Calibri"/>
        </w:rPr>
        <w:t xml:space="preserve">It </w:t>
      </w:r>
      <w:r w:rsidR="005F089C">
        <w:rPr>
          <w:rFonts w:eastAsia="Arial Unicode MS" w:cs="Calibri"/>
        </w:rPr>
        <w:t xml:space="preserve">is </w:t>
      </w:r>
      <w:r w:rsidRPr="00FF7875">
        <w:rPr>
          <w:rFonts w:eastAsia="Arial Unicode MS" w:cs="Calibri"/>
        </w:rPr>
        <w:t>possible to upload scanned versions of pap</w:t>
      </w:r>
      <w:r w:rsidR="006C060D" w:rsidRPr="00FF7875">
        <w:rPr>
          <w:rFonts w:eastAsia="Arial Unicode MS" w:cs="Calibri"/>
        </w:rPr>
        <w:t xml:space="preserve">er documents to a child’s CPOMs </w:t>
      </w:r>
      <w:r w:rsidRPr="00FF7875">
        <w:rPr>
          <w:rFonts w:eastAsia="Arial Unicode MS" w:cs="Calibri"/>
        </w:rPr>
        <w:t>record.</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6C060D" w:rsidRPr="00FF7875" w:rsidRDefault="006C060D" w:rsidP="00474BE0">
      <w:pPr>
        <w:spacing w:after="0" w:line="240" w:lineRule="auto"/>
        <w:ind w:left="709" w:hanging="709"/>
        <w:jc w:val="both"/>
        <w:rPr>
          <w:rFonts w:eastAsia="Times New Roman" w:cs="Times New Roman"/>
          <w:u w:val="single"/>
          <w:lang w:val="en-US" w:eastAsia="en-GB"/>
        </w:rPr>
      </w:pPr>
      <w:r w:rsidRPr="00FF7875">
        <w:rPr>
          <w:rFonts w:eastAsia="Times New Roman" w:cs="Times New Roman"/>
          <w:u w:val="single"/>
          <w:lang w:val="en-US" w:eastAsia="en-GB"/>
        </w:rPr>
        <w:t>Hard Copies</w:t>
      </w:r>
    </w:p>
    <w:p w:rsidR="006C060D" w:rsidRPr="00FF7875" w:rsidRDefault="006C060D" w:rsidP="00474BE0">
      <w:pPr>
        <w:spacing w:after="0" w:line="240" w:lineRule="auto"/>
        <w:ind w:left="709" w:hanging="709"/>
        <w:jc w:val="both"/>
        <w:rPr>
          <w:rFonts w:eastAsia="Times New Roman" w:cs="Times New Roman"/>
          <w:lang w:val="en-US" w:eastAsia="en-GB"/>
        </w:rPr>
      </w:pPr>
    </w:p>
    <w:p w:rsidR="00B62008" w:rsidRPr="00B62008" w:rsidRDefault="00474BE0" w:rsidP="00B62008">
      <w:pPr>
        <w:spacing w:after="0" w:line="240" w:lineRule="auto"/>
        <w:ind w:left="709" w:hanging="709"/>
        <w:jc w:val="both"/>
        <w:rPr>
          <w:rFonts w:eastAsia="Times New Roman" w:cs="Times New Roman"/>
          <w:lang w:val="en-US" w:eastAsia="en-GB"/>
        </w:rPr>
      </w:pPr>
      <w:r w:rsidRPr="00B62008">
        <w:rPr>
          <w:rFonts w:eastAsia="Times New Roman" w:cs="Times New Roman"/>
          <w:lang w:val="en-US" w:eastAsia="en-GB"/>
        </w:rPr>
        <w:t>Records relating to actual or alleged abuse o</w:t>
      </w:r>
      <w:r w:rsidR="00A909D7" w:rsidRPr="00B62008">
        <w:rPr>
          <w:rFonts w:eastAsia="Times New Roman" w:cs="Times New Roman"/>
          <w:lang w:val="en-US" w:eastAsia="en-GB"/>
        </w:rPr>
        <w:t>r neglect are stored apart from</w:t>
      </w:r>
      <w:r w:rsidR="00B62008" w:rsidRPr="00B62008">
        <w:rPr>
          <w:rFonts w:eastAsia="Times New Roman" w:cs="Times New Roman"/>
          <w:lang w:val="en-US" w:eastAsia="en-GB"/>
        </w:rPr>
        <w:t xml:space="preserve"> </w:t>
      </w:r>
      <w:r w:rsidRPr="00B62008">
        <w:rPr>
          <w:rFonts w:eastAsia="Times New Roman" w:cs="Times New Roman"/>
          <w:lang w:val="en-US" w:eastAsia="en-GB"/>
        </w:rPr>
        <w:t xml:space="preserve">normal pupil or staff </w:t>
      </w:r>
    </w:p>
    <w:p w:rsidR="00B62008" w:rsidRPr="00B62008" w:rsidRDefault="00474BE0" w:rsidP="00B62008">
      <w:pPr>
        <w:spacing w:after="0" w:line="240" w:lineRule="auto"/>
        <w:ind w:left="709" w:hanging="709"/>
        <w:jc w:val="both"/>
        <w:rPr>
          <w:rFonts w:eastAsia="Times New Roman" w:cs="Times New Roman"/>
          <w:lang w:val="en-US" w:eastAsia="en-GB"/>
        </w:rPr>
      </w:pPr>
      <w:r w:rsidRPr="00B62008">
        <w:rPr>
          <w:rFonts w:eastAsia="Times New Roman" w:cs="Times New Roman"/>
          <w:lang w:val="en-US" w:eastAsia="en-GB"/>
        </w:rPr>
        <w:t>records.  Normal records</w:t>
      </w:r>
      <w:r w:rsidR="00A909D7" w:rsidRPr="00B62008">
        <w:rPr>
          <w:rFonts w:eastAsia="Times New Roman" w:cs="Times New Roman"/>
          <w:lang w:val="en-US" w:eastAsia="en-GB"/>
        </w:rPr>
        <w:t xml:space="preserve"> sometimes have markers to show</w:t>
      </w:r>
      <w:r w:rsidR="00B62008" w:rsidRPr="00B62008">
        <w:rPr>
          <w:rFonts w:eastAsia="Times New Roman" w:cs="Times New Roman"/>
          <w:lang w:val="en-US" w:eastAsia="en-GB"/>
        </w:rPr>
        <w:t xml:space="preserve"> </w:t>
      </w:r>
      <w:r w:rsidRPr="00B62008">
        <w:rPr>
          <w:rFonts w:eastAsia="Times New Roman" w:cs="Times New Roman"/>
          <w:lang w:val="en-US" w:eastAsia="en-GB"/>
        </w:rPr>
        <w:t xml:space="preserve">that there is sensitive material stored </w:t>
      </w:r>
    </w:p>
    <w:p w:rsidR="00B62008" w:rsidRPr="00B62008" w:rsidRDefault="00474BE0" w:rsidP="00B62008">
      <w:pPr>
        <w:spacing w:after="0" w:line="240" w:lineRule="auto"/>
        <w:ind w:left="709" w:hanging="709"/>
        <w:jc w:val="both"/>
        <w:rPr>
          <w:rFonts w:eastAsia="Times New Roman" w:cs="Times New Roman"/>
          <w:lang w:val="en-US" w:eastAsia="en-GB"/>
        </w:rPr>
      </w:pPr>
      <w:r w:rsidRPr="00B62008">
        <w:rPr>
          <w:rFonts w:eastAsia="Times New Roman" w:cs="Times New Roman"/>
          <w:lang w:val="en-US" w:eastAsia="en-GB"/>
        </w:rPr>
        <w:t xml:space="preserve">elsewhere. </w:t>
      </w:r>
      <w:r w:rsidR="00A909D7" w:rsidRPr="00B62008">
        <w:rPr>
          <w:rFonts w:eastAsia="Times New Roman" w:cs="Times New Roman"/>
          <w:lang w:val="en-US" w:eastAsia="en-GB"/>
        </w:rPr>
        <w:t xml:space="preserve"> This is to protect individuals</w:t>
      </w:r>
      <w:r w:rsidR="00B62008" w:rsidRPr="00B62008">
        <w:rPr>
          <w:rFonts w:eastAsia="Times New Roman" w:cs="Times New Roman"/>
          <w:lang w:val="en-US" w:eastAsia="en-GB"/>
        </w:rPr>
        <w:t xml:space="preserve"> </w:t>
      </w:r>
      <w:r w:rsidRPr="00B62008">
        <w:rPr>
          <w:rFonts w:eastAsia="Times New Roman" w:cs="Times New Roman"/>
          <w:lang w:val="en-US" w:eastAsia="en-GB"/>
        </w:rPr>
        <w:t xml:space="preserve">from accidental access to sensitive material by those who </w:t>
      </w:r>
    </w:p>
    <w:p w:rsidR="00474BE0" w:rsidRPr="00B62008" w:rsidRDefault="00474BE0" w:rsidP="00B62008">
      <w:pPr>
        <w:spacing w:after="0" w:line="240" w:lineRule="auto"/>
        <w:ind w:left="709" w:hanging="709"/>
        <w:jc w:val="both"/>
        <w:rPr>
          <w:rFonts w:eastAsia="Times New Roman" w:cs="Times New Roman"/>
          <w:lang w:val="en-US" w:eastAsia="en-GB"/>
        </w:rPr>
      </w:pPr>
      <w:r w:rsidRPr="00B62008">
        <w:rPr>
          <w:rFonts w:eastAsia="Times New Roman" w:cs="Times New Roman"/>
          <w:lang w:val="en-US" w:eastAsia="en-GB"/>
        </w:rPr>
        <w:t>do not need to know.</w:t>
      </w:r>
    </w:p>
    <w:p w:rsidR="00474BE0" w:rsidRPr="00B62008" w:rsidRDefault="00474BE0" w:rsidP="00474BE0">
      <w:pPr>
        <w:spacing w:after="0" w:line="240" w:lineRule="auto"/>
        <w:jc w:val="both"/>
        <w:rPr>
          <w:rFonts w:eastAsia="Times New Roman" w:cs="Times New Roman"/>
          <w:lang w:eastAsia="en-GB"/>
        </w:rPr>
      </w:pPr>
      <w:r w:rsidRPr="00B62008">
        <w:rPr>
          <w:rFonts w:eastAsia="Times New Roman" w:cs="Times New Roman"/>
          <w:lang w:val="en-US" w:eastAsia="en-GB"/>
        </w:rPr>
        <w:t> </w:t>
      </w:r>
    </w:p>
    <w:p w:rsidR="00B62008" w:rsidRPr="00B62008" w:rsidRDefault="00474BE0" w:rsidP="00B62008">
      <w:pPr>
        <w:spacing w:after="0" w:line="240" w:lineRule="auto"/>
        <w:ind w:left="709" w:hanging="709"/>
        <w:jc w:val="both"/>
        <w:rPr>
          <w:rFonts w:eastAsia="Times New Roman" w:cs="Times New Roman"/>
          <w:lang w:val="en-US" w:eastAsia="en-GB"/>
        </w:rPr>
      </w:pPr>
      <w:r w:rsidRPr="00B62008">
        <w:rPr>
          <w:rFonts w:eastAsia="Times New Roman" w:cs="Times New Roman"/>
          <w:lang w:val="en-US" w:eastAsia="en-GB"/>
        </w:rPr>
        <w:t>Child protection records are stored securely, w</w:t>
      </w:r>
      <w:r w:rsidR="00A909D7" w:rsidRPr="00B62008">
        <w:rPr>
          <w:rFonts w:eastAsia="Times New Roman" w:cs="Times New Roman"/>
          <w:lang w:val="en-US" w:eastAsia="en-GB"/>
        </w:rPr>
        <w:t>ith access confined to specific</w:t>
      </w:r>
      <w:r w:rsidR="00B62008" w:rsidRPr="00B62008">
        <w:rPr>
          <w:rFonts w:eastAsia="Times New Roman" w:cs="Times New Roman"/>
          <w:lang w:val="en-US" w:eastAsia="en-GB"/>
        </w:rPr>
        <w:t xml:space="preserve"> </w:t>
      </w:r>
      <w:r w:rsidR="002E3F0E" w:rsidRPr="00B62008">
        <w:rPr>
          <w:rFonts w:eastAsia="Times New Roman" w:cs="Times New Roman"/>
          <w:lang w:val="en-US" w:eastAsia="en-GB"/>
        </w:rPr>
        <w:t xml:space="preserve">staff, </w:t>
      </w:r>
      <w:r w:rsidR="00707CBA" w:rsidRPr="00B62008">
        <w:rPr>
          <w:rFonts w:eastAsia="Times New Roman" w:cs="Times New Roman"/>
          <w:lang w:val="en-US" w:eastAsia="en-GB"/>
        </w:rPr>
        <w:t>e.g.</w:t>
      </w:r>
      <w:r w:rsidRPr="00B62008">
        <w:rPr>
          <w:rFonts w:eastAsia="Times New Roman" w:cs="Times New Roman"/>
          <w:lang w:val="en-US" w:eastAsia="en-GB"/>
        </w:rPr>
        <w:t xml:space="preserve"> the </w:t>
      </w:r>
    </w:p>
    <w:p w:rsidR="00474BE0" w:rsidRPr="006650B5" w:rsidRDefault="00474BE0" w:rsidP="006650B5">
      <w:pPr>
        <w:spacing w:after="0" w:line="240" w:lineRule="auto"/>
        <w:ind w:left="709" w:hanging="709"/>
        <w:jc w:val="both"/>
        <w:rPr>
          <w:rFonts w:eastAsia="Times New Roman" w:cs="Times New Roman"/>
          <w:lang w:val="en-US" w:eastAsia="en-GB"/>
        </w:rPr>
      </w:pPr>
      <w:r w:rsidRPr="00B62008">
        <w:rPr>
          <w:rFonts w:eastAsia="Times New Roman" w:cs="Times New Roman"/>
          <w:lang w:val="en-US" w:eastAsia="en-GB"/>
        </w:rPr>
        <w:t>Designated Safeguarding Lead</w:t>
      </w:r>
      <w:r w:rsidR="00332B96">
        <w:rPr>
          <w:rFonts w:eastAsia="Times New Roman" w:cs="Times New Roman"/>
          <w:lang w:val="en-US" w:eastAsia="en-GB"/>
        </w:rPr>
        <w:t xml:space="preserve"> Deputy Lead</w:t>
      </w:r>
      <w:r w:rsidRPr="00B62008">
        <w:rPr>
          <w:rFonts w:eastAsia="Times New Roman" w:cs="Times New Roman"/>
          <w:lang w:val="en-US" w:eastAsia="en-GB"/>
        </w:rPr>
        <w:t xml:space="preserve"> and the Headteacher.  </w:t>
      </w:r>
    </w:p>
    <w:p w:rsidR="006C060D" w:rsidRDefault="006C060D" w:rsidP="00474BE0">
      <w:pPr>
        <w:spacing w:after="0" w:line="240" w:lineRule="auto"/>
        <w:ind w:left="709" w:hanging="709"/>
        <w:jc w:val="both"/>
        <w:rPr>
          <w:rFonts w:ascii="Comic Sans MS" w:eastAsia="Times New Roman" w:hAnsi="Comic Sans MS" w:cs="Times New Roman"/>
          <w:sz w:val="24"/>
          <w:szCs w:val="24"/>
          <w:lang w:val="en-US" w:eastAsia="en-GB"/>
        </w:rPr>
      </w:pPr>
    </w:p>
    <w:p w:rsidR="006C060D" w:rsidRPr="00FF7875" w:rsidRDefault="006C060D" w:rsidP="002E3F0E">
      <w:pPr>
        <w:spacing w:after="0" w:line="240" w:lineRule="auto"/>
        <w:jc w:val="both"/>
        <w:rPr>
          <w:rFonts w:eastAsia="Times New Roman" w:cs="Times New Roman"/>
          <w:u w:val="single"/>
          <w:lang w:val="en-US" w:eastAsia="en-GB"/>
        </w:rPr>
      </w:pPr>
      <w:r w:rsidRPr="00FF7875">
        <w:rPr>
          <w:rFonts w:eastAsia="Times New Roman" w:cs="Times New Roman"/>
          <w:u w:val="single"/>
          <w:lang w:val="en-US" w:eastAsia="en-GB"/>
        </w:rPr>
        <w:t>Updates</w:t>
      </w:r>
    </w:p>
    <w:p w:rsidR="006C060D" w:rsidRPr="00FF7875" w:rsidRDefault="006C060D" w:rsidP="00474BE0">
      <w:pPr>
        <w:spacing w:after="0" w:line="240" w:lineRule="auto"/>
        <w:ind w:left="709" w:hanging="709"/>
        <w:jc w:val="both"/>
        <w:rPr>
          <w:rFonts w:eastAsia="Times New Roman" w:cs="Times New Roman"/>
          <w:u w:val="single"/>
          <w:lang w:val="en-US" w:eastAsia="en-GB"/>
        </w:rPr>
      </w:pPr>
    </w:p>
    <w:p w:rsidR="00B62008" w:rsidRDefault="00474BE0" w:rsidP="00B62008">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Child protection records are reviewed regularly</w:t>
      </w:r>
      <w:r w:rsidR="00A909D7" w:rsidRPr="00FF7875">
        <w:rPr>
          <w:rFonts w:eastAsia="Times New Roman" w:cs="Times New Roman"/>
          <w:lang w:val="en-US" w:eastAsia="en-GB"/>
        </w:rPr>
        <w:t xml:space="preserve"> to check whether any action or</w:t>
      </w:r>
      <w:r w:rsidR="00B62008">
        <w:rPr>
          <w:rFonts w:eastAsia="Times New Roman" w:cs="Times New Roman"/>
          <w:lang w:val="en-US" w:eastAsia="en-GB"/>
        </w:rPr>
        <w:t xml:space="preserve"> </w:t>
      </w:r>
      <w:r w:rsidRPr="00FF7875">
        <w:rPr>
          <w:rFonts w:eastAsia="Times New Roman" w:cs="Times New Roman"/>
          <w:lang w:val="en-US" w:eastAsia="en-GB"/>
        </w:rPr>
        <w:t xml:space="preserve">updating is needed.  </w:t>
      </w:r>
    </w:p>
    <w:p w:rsidR="00B62008" w:rsidRDefault="00474BE0" w:rsidP="00B62008">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This includes monitoring pat</w:t>
      </w:r>
      <w:r w:rsidR="00A909D7" w:rsidRPr="00FF7875">
        <w:rPr>
          <w:rFonts w:eastAsia="Times New Roman" w:cs="Times New Roman"/>
          <w:lang w:val="en-US" w:eastAsia="en-GB"/>
        </w:rPr>
        <w:t>terns of complaints or concerns</w:t>
      </w:r>
      <w:r w:rsidR="00B62008">
        <w:rPr>
          <w:rFonts w:eastAsia="Times New Roman" w:cs="Times New Roman"/>
          <w:lang w:val="en-US" w:eastAsia="en-GB"/>
        </w:rPr>
        <w:t xml:space="preserve"> </w:t>
      </w:r>
      <w:r w:rsidRPr="00FF7875">
        <w:rPr>
          <w:rFonts w:eastAsia="Times New Roman" w:cs="Times New Roman"/>
          <w:lang w:val="en-US" w:eastAsia="en-GB"/>
        </w:rPr>
        <w:t xml:space="preserve">about any individuals and ensuring </w:t>
      </w:r>
    </w:p>
    <w:p w:rsidR="00474BE0" w:rsidRPr="00B62008" w:rsidRDefault="00474BE0" w:rsidP="00B62008">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these are acted upon.</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i/>
          <w:lang w:val="en-US" w:eastAsia="en-GB"/>
        </w:rPr>
        <w:t> </w:t>
      </w:r>
    </w:p>
    <w:p w:rsidR="00B62008" w:rsidRDefault="00474BE0" w:rsidP="00B62008">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When children transfer school</w:t>
      </w:r>
      <w:r w:rsidR="00A63A7C" w:rsidRPr="00FF7875">
        <w:rPr>
          <w:rFonts w:eastAsia="Times New Roman" w:cs="Times New Roman"/>
          <w:lang w:val="en-US" w:eastAsia="en-GB"/>
        </w:rPr>
        <w:t>,</w:t>
      </w:r>
      <w:r w:rsidRPr="00FF7875">
        <w:rPr>
          <w:rFonts w:eastAsia="Times New Roman" w:cs="Times New Roman"/>
          <w:lang w:val="en-US" w:eastAsia="en-GB"/>
        </w:rPr>
        <w:t xml:space="preserve"> their safeguardin</w:t>
      </w:r>
      <w:r w:rsidR="00A909D7" w:rsidRPr="00FF7875">
        <w:rPr>
          <w:rFonts w:eastAsia="Times New Roman" w:cs="Times New Roman"/>
          <w:lang w:val="en-US" w:eastAsia="en-GB"/>
        </w:rPr>
        <w:t>g records are also transferred.</w:t>
      </w:r>
      <w:r w:rsidR="00B62008">
        <w:rPr>
          <w:rFonts w:eastAsia="Times New Roman" w:cs="Times New Roman"/>
          <w:lang w:val="en-US" w:eastAsia="en-GB"/>
        </w:rPr>
        <w:t xml:space="preserve"> </w:t>
      </w:r>
      <w:r w:rsidRPr="00FF7875">
        <w:rPr>
          <w:rFonts w:eastAsia="Times New Roman" w:cs="Times New Roman"/>
          <w:lang w:val="en-US" w:eastAsia="en-GB"/>
        </w:rPr>
        <w:t xml:space="preserve">Safeguarding records </w:t>
      </w:r>
    </w:p>
    <w:p w:rsidR="00B62008" w:rsidRDefault="00474BE0" w:rsidP="00B62008">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will be transferred se</w:t>
      </w:r>
      <w:r w:rsidR="00A909D7" w:rsidRPr="00FF7875">
        <w:rPr>
          <w:rFonts w:eastAsia="Times New Roman" w:cs="Times New Roman"/>
          <w:lang w:val="en-US" w:eastAsia="en-GB"/>
        </w:rPr>
        <w:t>parately from other records and</w:t>
      </w:r>
      <w:r w:rsidR="00B62008">
        <w:rPr>
          <w:rFonts w:eastAsia="Times New Roman" w:cs="Times New Roman"/>
          <w:lang w:val="en-US" w:eastAsia="en-GB"/>
        </w:rPr>
        <w:t xml:space="preserve"> </w:t>
      </w:r>
      <w:r w:rsidRPr="00FF7875">
        <w:rPr>
          <w:rFonts w:eastAsia="Times New Roman" w:cs="Times New Roman"/>
          <w:lang w:val="en-US" w:eastAsia="en-GB"/>
        </w:rPr>
        <w:t xml:space="preserve">best practice is to </w:t>
      </w:r>
      <w:r w:rsidR="002E3F0E" w:rsidRPr="00FF7875">
        <w:rPr>
          <w:rFonts w:eastAsia="Times New Roman" w:cs="Times New Roman"/>
          <w:lang w:val="en-US" w:eastAsia="en-GB"/>
        </w:rPr>
        <w:t>transfer</w:t>
      </w:r>
      <w:r w:rsidRPr="00FF7875">
        <w:rPr>
          <w:rFonts w:eastAsia="Times New Roman" w:cs="Times New Roman"/>
          <w:lang w:val="en-US" w:eastAsia="en-GB"/>
        </w:rPr>
        <w:t xml:space="preserve"> these directly to a </w:t>
      </w:r>
    </w:p>
    <w:p w:rsidR="00B62008" w:rsidRDefault="00474BE0" w:rsidP="00B62008">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Desi</w:t>
      </w:r>
      <w:r w:rsidR="00A909D7" w:rsidRPr="00FF7875">
        <w:rPr>
          <w:rFonts w:eastAsia="Times New Roman" w:cs="Times New Roman"/>
          <w:lang w:val="en-US" w:eastAsia="en-GB"/>
        </w:rPr>
        <w:t xml:space="preserve">gnated Safeguarding Lead in </w:t>
      </w:r>
      <w:r w:rsidR="002E3F0E" w:rsidRPr="00FF7875">
        <w:rPr>
          <w:rFonts w:eastAsia="Times New Roman" w:cs="Times New Roman"/>
          <w:lang w:val="en-US" w:eastAsia="en-GB"/>
        </w:rPr>
        <w:t xml:space="preserve">the </w:t>
      </w:r>
      <w:r w:rsidRPr="00FF7875">
        <w:rPr>
          <w:rFonts w:eastAsia="Times New Roman" w:cs="Times New Roman"/>
          <w:lang w:val="en-US" w:eastAsia="en-GB"/>
        </w:rPr>
        <w:t>receiving school, with any necessary discussion</w:t>
      </w:r>
      <w:r w:rsidR="00A909D7" w:rsidRPr="00FF7875">
        <w:rPr>
          <w:rFonts w:eastAsia="Times New Roman" w:cs="Times New Roman"/>
          <w:lang w:val="en-US" w:eastAsia="en-GB"/>
        </w:rPr>
        <w:t xml:space="preserve"> or explanation </w:t>
      </w:r>
    </w:p>
    <w:p w:rsidR="00927ED0" w:rsidRDefault="00A909D7" w:rsidP="00B62008">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and to obtain a</w:t>
      </w:r>
      <w:r w:rsidR="00B62008">
        <w:rPr>
          <w:rFonts w:eastAsia="Times New Roman" w:cs="Times New Roman"/>
          <w:lang w:val="en-US" w:eastAsia="en-GB"/>
        </w:rPr>
        <w:t xml:space="preserve"> </w:t>
      </w:r>
      <w:r w:rsidR="00474BE0" w:rsidRPr="00FF7875">
        <w:rPr>
          <w:rFonts w:eastAsia="Times New Roman" w:cs="Times New Roman"/>
          <w:lang w:val="en-US" w:eastAsia="en-GB"/>
        </w:rPr>
        <w:t>signed and dated record of the transfer</w:t>
      </w:r>
      <w:r w:rsidR="00927ED0">
        <w:rPr>
          <w:rFonts w:eastAsia="Times New Roman" w:cs="Times New Roman"/>
          <w:lang w:val="en-US" w:eastAsia="en-GB"/>
        </w:rPr>
        <w:t xml:space="preserve"> (see also previous information regarding </w:t>
      </w:r>
    </w:p>
    <w:p w:rsidR="00927ED0" w:rsidRDefault="00927ED0" w:rsidP="00927ED0">
      <w:pPr>
        <w:spacing w:after="0" w:line="240" w:lineRule="auto"/>
        <w:ind w:left="709" w:hanging="709"/>
        <w:jc w:val="both"/>
        <w:rPr>
          <w:rFonts w:eastAsia="Times New Roman" w:cs="Times New Roman"/>
          <w:lang w:val="en-US" w:eastAsia="en-GB"/>
        </w:rPr>
      </w:pPr>
      <w:r>
        <w:rPr>
          <w:rFonts w:eastAsia="Times New Roman" w:cs="Times New Roman"/>
          <w:lang w:val="en-US" w:eastAsia="en-GB"/>
        </w:rPr>
        <w:t>electronic CPOMS transfers)</w:t>
      </w:r>
      <w:r w:rsidR="00474BE0" w:rsidRPr="00FF7875">
        <w:rPr>
          <w:rFonts w:eastAsia="Times New Roman" w:cs="Times New Roman"/>
          <w:lang w:val="en-US" w:eastAsia="en-GB"/>
        </w:rPr>
        <w:t>. In the</w:t>
      </w:r>
      <w:r w:rsidR="00A909D7" w:rsidRPr="00FF7875">
        <w:rPr>
          <w:rFonts w:eastAsia="Times New Roman" w:cs="Times New Roman"/>
          <w:lang w:val="en-US" w:eastAsia="en-GB"/>
        </w:rPr>
        <w:t xml:space="preserve"> event of a child moving out of</w:t>
      </w:r>
      <w:r w:rsidR="00B62008">
        <w:rPr>
          <w:rFonts w:eastAsia="Times New Roman" w:cs="Times New Roman"/>
          <w:lang w:val="en-US" w:eastAsia="en-GB"/>
        </w:rPr>
        <w:t xml:space="preserve"> </w:t>
      </w:r>
      <w:r w:rsidR="00474BE0" w:rsidRPr="00FF7875">
        <w:rPr>
          <w:rFonts w:eastAsia="Times New Roman" w:cs="Times New Roman"/>
          <w:lang w:val="en-US" w:eastAsia="en-GB"/>
        </w:rPr>
        <w:t xml:space="preserve">area and a physical handover not </w:t>
      </w:r>
    </w:p>
    <w:p w:rsidR="00927ED0" w:rsidRDefault="00474BE0" w:rsidP="00927ED0">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being possi</w:t>
      </w:r>
      <w:r w:rsidR="00A909D7" w:rsidRPr="00FF7875">
        <w:rPr>
          <w:rFonts w:eastAsia="Times New Roman" w:cs="Times New Roman"/>
          <w:lang w:val="en-US" w:eastAsia="en-GB"/>
        </w:rPr>
        <w:t>ble then the most secure method</w:t>
      </w:r>
      <w:r w:rsidR="00B62008">
        <w:rPr>
          <w:rFonts w:eastAsia="Times New Roman" w:cs="Times New Roman"/>
          <w:lang w:val="en-US" w:eastAsia="en-GB"/>
        </w:rPr>
        <w:t xml:space="preserve"> </w:t>
      </w:r>
      <w:r w:rsidRPr="00FF7875">
        <w:rPr>
          <w:rFonts w:eastAsia="Times New Roman" w:cs="Times New Roman"/>
          <w:lang w:val="en-US" w:eastAsia="en-GB"/>
        </w:rPr>
        <w:t>should be found to send the confidentia</w:t>
      </w:r>
      <w:r w:rsidR="00A909D7" w:rsidRPr="00FF7875">
        <w:rPr>
          <w:rFonts w:eastAsia="Times New Roman" w:cs="Times New Roman"/>
          <w:lang w:val="en-US" w:eastAsia="en-GB"/>
        </w:rPr>
        <w:t xml:space="preserve">l records to a </w:t>
      </w:r>
    </w:p>
    <w:p w:rsidR="00927ED0" w:rsidRDefault="00A909D7" w:rsidP="00927ED0">
      <w:pPr>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named Designated</w:t>
      </w:r>
      <w:r w:rsidR="00B62008">
        <w:rPr>
          <w:rFonts w:eastAsia="Times New Roman" w:cs="Times New Roman"/>
          <w:lang w:val="en-US" w:eastAsia="en-GB"/>
        </w:rPr>
        <w:t xml:space="preserve"> </w:t>
      </w:r>
      <w:r w:rsidR="00474BE0" w:rsidRPr="00FF7875">
        <w:rPr>
          <w:rFonts w:eastAsia="Times New Roman" w:cs="Times New Roman"/>
          <w:lang w:val="en-US" w:eastAsia="en-GB"/>
        </w:rPr>
        <w:t>Safeguarding Lead and a photocopy kept.</w:t>
      </w:r>
      <w:r w:rsidR="00474BE0" w:rsidRPr="00FF7875">
        <w:rPr>
          <w:rFonts w:eastAsia="Times New Roman" w:cs="Times New Roman"/>
          <w:lang w:eastAsia="en-GB"/>
        </w:rPr>
        <w:t xml:space="preserve"> Files r</w:t>
      </w:r>
      <w:r w:rsidRPr="00FF7875">
        <w:rPr>
          <w:rFonts w:eastAsia="Times New Roman" w:cs="Times New Roman"/>
          <w:lang w:eastAsia="en-GB"/>
        </w:rPr>
        <w:t xml:space="preserve">equested by other agencies </w:t>
      </w:r>
      <w:r w:rsidR="006650B5">
        <w:rPr>
          <w:rFonts w:eastAsia="Times New Roman" w:cs="Times New Roman"/>
          <w:lang w:eastAsia="en-GB"/>
        </w:rPr>
        <w:t>(</w:t>
      </w:r>
      <w:r w:rsidRPr="00FF7875">
        <w:rPr>
          <w:rFonts w:eastAsia="Times New Roman" w:cs="Times New Roman"/>
          <w:lang w:eastAsia="en-GB"/>
        </w:rPr>
        <w:t>e.g.</w:t>
      </w:r>
      <w:r w:rsidR="00B62008">
        <w:rPr>
          <w:rFonts w:eastAsia="Times New Roman" w:cs="Times New Roman"/>
          <w:lang w:val="en-US" w:eastAsia="en-GB"/>
        </w:rPr>
        <w:t xml:space="preserve"> </w:t>
      </w:r>
    </w:p>
    <w:p w:rsidR="00474BE0" w:rsidRPr="00B62008" w:rsidRDefault="00474BE0" w:rsidP="00927ED0">
      <w:pPr>
        <w:spacing w:after="0" w:line="240" w:lineRule="auto"/>
        <w:ind w:left="709" w:hanging="709"/>
        <w:jc w:val="both"/>
        <w:rPr>
          <w:rFonts w:eastAsia="Times New Roman" w:cs="Times New Roman"/>
          <w:lang w:val="en-US" w:eastAsia="en-GB"/>
        </w:rPr>
      </w:pPr>
      <w:r w:rsidRPr="00FF7875">
        <w:rPr>
          <w:rFonts w:eastAsia="Times New Roman" w:cs="Times New Roman"/>
          <w:lang w:eastAsia="en-GB"/>
        </w:rPr>
        <w:t>Police</w:t>
      </w:r>
      <w:r w:rsidR="006650B5">
        <w:rPr>
          <w:rFonts w:eastAsia="Times New Roman" w:cs="Times New Roman"/>
          <w:lang w:eastAsia="en-GB"/>
        </w:rPr>
        <w:t>)</w:t>
      </w:r>
      <w:r w:rsidRPr="00FF7875">
        <w:rPr>
          <w:rFonts w:eastAsia="Times New Roman" w:cs="Times New Roman"/>
          <w:lang w:eastAsia="en-GB"/>
        </w:rPr>
        <w:t xml:space="preserve"> should be copied.</w:t>
      </w:r>
    </w:p>
    <w:p w:rsidR="00A63A7C" w:rsidRDefault="00A63A7C" w:rsidP="00474BE0">
      <w:pPr>
        <w:spacing w:after="0" w:line="240" w:lineRule="auto"/>
        <w:ind w:left="709" w:hanging="709"/>
        <w:jc w:val="both"/>
        <w:rPr>
          <w:rFonts w:eastAsia="Times New Roman" w:cs="Times New Roman"/>
          <w:lang w:eastAsia="en-GB"/>
        </w:rPr>
      </w:pPr>
    </w:p>
    <w:p w:rsidR="006650B5" w:rsidRDefault="006650B5" w:rsidP="00474BE0">
      <w:pPr>
        <w:spacing w:after="0" w:line="240" w:lineRule="auto"/>
        <w:ind w:left="709" w:hanging="709"/>
        <w:jc w:val="both"/>
        <w:rPr>
          <w:rFonts w:eastAsia="Times New Roman" w:cs="Times New Roman"/>
          <w:b/>
          <w:lang w:eastAsia="en-GB"/>
        </w:rPr>
      </w:pPr>
    </w:p>
    <w:p w:rsidR="00A73C03" w:rsidRPr="00A73C03" w:rsidRDefault="00A73C03" w:rsidP="006650B5">
      <w:pPr>
        <w:spacing w:after="0" w:line="240" w:lineRule="auto"/>
        <w:jc w:val="both"/>
        <w:rPr>
          <w:rFonts w:eastAsia="Times New Roman" w:cs="Times New Roman"/>
          <w:b/>
          <w:lang w:eastAsia="en-GB"/>
        </w:rPr>
      </w:pPr>
      <w:r w:rsidRPr="00A73C03">
        <w:rPr>
          <w:rFonts w:eastAsia="Times New Roman" w:cs="Times New Roman"/>
          <w:b/>
          <w:lang w:eastAsia="en-GB"/>
        </w:rPr>
        <w:t>Emergency Contacts for Children</w:t>
      </w:r>
    </w:p>
    <w:p w:rsidR="00DE74FD" w:rsidRDefault="00DE74FD" w:rsidP="00474BE0">
      <w:pPr>
        <w:spacing w:after="0" w:line="240" w:lineRule="auto"/>
        <w:jc w:val="both"/>
        <w:rPr>
          <w:rFonts w:eastAsia="Times New Roman" w:cs="Times New Roman"/>
          <w:b/>
          <w:lang w:val="en-US" w:eastAsia="en-GB"/>
        </w:rPr>
      </w:pPr>
    </w:p>
    <w:p w:rsidR="00A73C03" w:rsidRPr="00E818E5" w:rsidRDefault="00E818E5" w:rsidP="00474BE0">
      <w:pPr>
        <w:spacing w:after="0" w:line="240" w:lineRule="auto"/>
        <w:jc w:val="both"/>
        <w:rPr>
          <w:rFonts w:eastAsia="Times New Roman" w:cs="Times New Roman"/>
          <w:lang w:val="en-US" w:eastAsia="en-GB"/>
        </w:rPr>
      </w:pPr>
      <w:r w:rsidRPr="00E818E5">
        <w:rPr>
          <w:rFonts w:eastAsia="Times New Roman" w:cs="Times New Roman"/>
          <w:lang w:val="en-US" w:eastAsia="en-GB"/>
        </w:rPr>
        <w:t xml:space="preserve">School has at least two emergency contacts for every child in the school in case of emergencies, and in case there are welfare concerns at the home. </w:t>
      </w:r>
    </w:p>
    <w:p w:rsidR="00E818E5" w:rsidRDefault="00E818E5" w:rsidP="00474BE0">
      <w:pPr>
        <w:spacing w:after="0" w:line="240" w:lineRule="auto"/>
        <w:jc w:val="both"/>
        <w:rPr>
          <w:rFonts w:eastAsia="Times New Roman" w:cs="Times New Roman"/>
          <w:b/>
          <w:lang w:val="en-US" w:eastAsia="en-GB"/>
        </w:rPr>
      </w:pP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b/>
          <w:lang w:val="en-US" w:eastAsia="en-GB"/>
        </w:rPr>
        <w:t>Support to pupils and school staff</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b/>
          <w:lang w:val="en-US" w:eastAsia="en-GB"/>
        </w:rPr>
        <w:t> </w:t>
      </w:r>
    </w:p>
    <w:p w:rsidR="00474BE0" w:rsidRPr="00FF7875" w:rsidRDefault="006650B5" w:rsidP="00474BE0">
      <w:pPr>
        <w:spacing w:after="0" w:line="240" w:lineRule="auto"/>
        <w:ind w:left="709" w:hanging="709"/>
        <w:jc w:val="both"/>
        <w:rPr>
          <w:rFonts w:eastAsia="Times New Roman" w:cs="Times New Roman"/>
          <w:u w:val="single"/>
          <w:lang w:val="en-US" w:eastAsia="en-GB"/>
        </w:rPr>
      </w:pPr>
      <w:r>
        <w:rPr>
          <w:rFonts w:eastAsia="Times New Roman" w:cs="Times New Roman"/>
          <w:u w:val="single"/>
          <w:lang w:val="en-US" w:eastAsia="en-GB"/>
        </w:rPr>
        <w:t>Support to P</w:t>
      </w:r>
      <w:r w:rsidR="00474BE0" w:rsidRPr="00FF7875">
        <w:rPr>
          <w:rFonts w:eastAsia="Times New Roman" w:cs="Times New Roman"/>
          <w:u w:val="single"/>
          <w:lang w:val="en-US" w:eastAsia="en-GB"/>
        </w:rPr>
        <w:t>upils</w:t>
      </w:r>
    </w:p>
    <w:p w:rsidR="00A63A7C" w:rsidRPr="00FF7875" w:rsidRDefault="00A63A7C" w:rsidP="00474BE0">
      <w:pPr>
        <w:spacing w:after="0" w:line="240" w:lineRule="auto"/>
        <w:ind w:left="709" w:hanging="709"/>
        <w:jc w:val="both"/>
        <w:rPr>
          <w:rFonts w:eastAsia="Times New Roman" w:cs="Times New Roman"/>
          <w:lang w:eastAsia="en-GB"/>
        </w:rPr>
      </w:pPr>
    </w:p>
    <w:p w:rsidR="00474BE0" w:rsidRPr="00FF7875" w:rsidRDefault="00474BE0" w:rsidP="00A909D7">
      <w:pPr>
        <w:spacing w:after="0" w:line="240" w:lineRule="auto"/>
        <w:jc w:val="both"/>
        <w:rPr>
          <w:rFonts w:eastAsia="Times New Roman" w:cs="Times New Roman"/>
          <w:lang w:eastAsia="en-GB"/>
        </w:rPr>
      </w:pPr>
      <w:r w:rsidRPr="00FF7875">
        <w:rPr>
          <w:rFonts w:eastAsia="Times New Roman" w:cs="Times New Roman"/>
          <w:lang w:val="en-US" w:eastAsia="en-GB"/>
        </w:rPr>
        <w:t>Our school</w:t>
      </w:r>
      <w:r w:rsidRPr="00FF7875">
        <w:rPr>
          <w:rFonts w:eastAsia="Times New Roman" w:cs="Times New Roman"/>
          <w:lang w:eastAsia="en-GB"/>
        </w:rPr>
        <w:t xml:space="preserve"> recognises</w:t>
      </w:r>
      <w:r w:rsidRPr="00FF7875">
        <w:rPr>
          <w:rFonts w:eastAsia="Times New Roman" w:cs="Times New Roman"/>
          <w:lang w:val="en-US" w:eastAsia="en-GB"/>
        </w:rPr>
        <w:t xml:space="preserve"> that children who are abused or who witness violence may find it difficult to develop a 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We will seek to provide such children with the necessary support and to build their self-esteem and confidence</w:t>
      </w:r>
      <w:r w:rsidR="00EB777C" w:rsidRPr="00FF7875">
        <w:rPr>
          <w:rFonts w:eastAsia="Times New Roman" w:cs="Times New Roman"/>
          <w:lang w:val="en-US" w:eastAsia="en-GB"/>
        </w:rPr>
        <w:t>.</w:t>
      </w:r>
    </w:p>
    <w:p w:rsidR="00474BE0" w:rsidRPr="00474BE0" w:rsidRDefault="00474BE0" w:rsidP="00474BE0">
      <w:pPr>
        <w:spacing w:after="0" w:line="240" w:lineRule="auto"/>
        <w:jc w:val="both"/>
        <w:rPr>
          <w:rFonts w:ascii="Times New Roman" w:eastAsia="Times New Roman" w:hAnsi="Times New Roman" w:cs="Times New Roman"/>
          <w:sz w:val="24"/>
          <w:szCs w:val="24"/>
          <w:lang w:eastAsia="en-GB"/>
        </w:rPr>
      </w:pPr>
      <w:r w:rsidRPr="00474BE0">
        <w:rPr>
          <w:rFonts w:ascii="Comic Sans MS" w:eastAsia="Times New Roman" w:hAnsi="Comic Sans MS" w:cs="Times New Roman"/>
          <w:sz w:val="24"/>
          <w:szCs w:val="24"/>
          <w:lang w:eastAsia="en-GB"/>
        </w:rPr>
        <w:t> </w:t>
      </w:r>
    </w:p>
    <w:p w:rsidR="00927ED0" w:rsidRDefault="00927ED0" w:rsidP="006650B5">
      <w:pPr>
        <w:spacing w:after="0" w:line="240" w:lineRule="auto"/>
        <w:ind w:left="709" w:hanging="709"/>
        <w:jc w:val="both"/>
        <w:rPr>
          <w:rFonts w:eastAsia="Times New Roman" w:cs="Times New Roman"/>
          <w:lang w:eastAsia="en-GB"/>
        </w:rPr>
      </w:pPr>
    </w:p>
    <w:p w:rsidR="006650B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lastRenderedPageBreak/>
        <w:t>This school recognises that children sometime</w:t>
      </w:r>
      <w:r w:rsidR="00A909D7" w:rsidRPr="00FF7875">
        <w:rPr>
          <w:rFonts w:eastAsia="Times New Roman" w:cs="Times New Roman"/>
          <w:lang w:eastAsia="en-GB"/>
        </w:rPr>
        <w:t>s display abusive behaviour and</w:t>
      </w:r>
      <w:r w:rsidR="006650B5">
        <w:rPr>
          <w:rFonts w:eastAsia="Times New Roman" w:cs="Times New Roman"/>
          <w:lang w:eastAsia="en-GB"/>
        </w:rPr>
        <w:t xml:space="preserve"> </w:t>
      </w:r>
      <w:r w:rsidRPr="00FF7875">
        <w:rPr>
          <w:rFonts w:eastAsia="Times New Roman" w:cs="Times New Roman"/>
          <w:lang w:eastAsia="en-GB"/>
        </w:rPr>
        <w:t xml:space="preserve">that such incidents </w:t>
      </w:r>
    </w:p>
    <w:p w:rsidR="00474BE0" w:rsidRPr="00FF787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must be referred</w:t>
      </w:r>
      <w:r w:rsidR="00A909D7" w:rsidRPr="00FF7875">
        <w:rPr>
          <w:rFonts w:eastAsia="Times New Roman" w:cs="Times New Roman"/>
          <w:lang w:eastAsia="en-GB"/>
        </w:rPr>
        <w:t xml:space="preserve"> on for appropriate support and</w:t>
      </w:r>
      <w:r w:rsidR="006650B5">
        <w:rPr>
          <w:rFonts w:eastAsia="Times New Roman" w:cs="Times New Roman"/>
          <w:lang w:eastAsia="en-GB"/>
        </w:rPr>
        <w:t xml:space="preserve"> </w:t>
      </w:r>
      <w:r w:rsidRPr="00FF7875">
        <w:rPr>
          <w:rFonts w:eastAsia="Times New Roman" w:cs="Times New Roman"/>
          <w:lang w:eastAsia="en-GB"/>
        </w:rPr>
        <w:t>intervention.</w:t>
      </w:r>
    </w:p>
    <w:p w:rsidR="00474BE0" w:rsidRPr="00FF7875" w:rsidRDefault="00474BE0" w:rsidP="00474BE0">
      <w:pPr>
        <w:spacing w:after="0" w:line="240" w:lineRule="auto"/>
        <w:ind w:left="709" w:hanging="709"/>
        <w:jc w:val="both"/>
        <w:rPr>
          <w:rFonts w:eastAsia="Times New Roman" w:cs="Times New Roman"/>
          <w:lang w:eastAsia="en-GB"/>
        </w:rPr>
      </w:pPr>
      <w:r w:rsidRPr="00FF7875">
        <w:rPr>
          <w:rFonts w:eastAsia="Times New Roman" w:cs="Times New Roman"/>
          <w:lang w:eastAsia="en-GB"/>
        </w:rPr>
        <w:t> </w:t>
      </w:r>
    </w:p>
    <w:p w:rsidR="006650B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Complaints or concerns raised by pupils will be tak</w:t>
      </w:r>
      <w:r w:rsidR="00A909D7" w:rsidRPr="00FF7875">
        <w:rPr>
          <w:rFonts w:eastAsia="Times New Roman" w:cs="Times New Roman"/>
          <w:lang w:eastAsia="en-GB"/>
        </w:rPr>
        <w:t>en seriously and followed up in</w:t>
      </w:r>
      <w:r w:rsidR="006650B5">
        <w:rPr>
          <w:rFonts w:eastAsia="Times New Roman" w:cs="Times New Roman"/>
          <w:lang w:eastAsia="en-GB"/>
        </w:rPr>
        <w:t xml:space="preserve"> </w:t>
      </w:r>
      <w:r w:rsidRPr="00FF7875">
        <w:rPr>
          <w:rFonts w:eastAsia="Times New Roman" w:cs="Times New Roman"/>
          <w:lang w:eastAsia="en-GB"/>
        </w:rPr>
        <w:t xml:space="preserve">accordance with </w:t>
      </w:r>
    </w:p>
    <w:p w:rsidR="00474BE0" w:rsidRPr="00FF787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the school’s complaints process.</w:t>
      </w:r>
    </w:p>
    <w:p w:rsidR="00474BE0" w:rsidRPr="00FF7875" w:rsidRDefault="00474BE0" w:rsidP="00474BE0">
      <w:pPr>
        <w:tabs>
          <w:tab w:val="left" w:pos="709"/>
        </w:tabs>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 </w:t>
      </w:r>
    </w:p>
    <w:p w:rsidR="00474BE0" w:rsidRPr="00FF7875" w:rsidRDefault="00474BE0" w:rsidP="00474BE0">
      <w:pPr>
        <w:tabs>
          <w:tab w:val="left" w:pos="709"/>
        </w:tabs>
        <w:spacing w:after="0" w:line="240" w:lineRule="auto"/>
        <w:ind w:left="709" w:hanging="709"/>
        <w:jc w:val="both"/>
        <w:rPr>
          <w:rFonts w:eastAsia="Times New Roman" w:cs="Times New Roman"/>
          <w:u w:val="single"/>
          <w:lang w:val="en-US" w:eastAsia="en-GB"/>
        </w:rPr>
      </w:pPr>
      <w:r w:rsidRPr="00FF7875">
        <w:rPr>
          <w:rFonts w:eastAsia="Times New Roman" w:cs="Times New Roman"/>
          <w:u w:val="single"/>
          <w:lang w:val="en-US" w:eastAsia="en-GB"/>
        </w:rPr>
        <w:t>Support for Staff</w:t>
      </w:r>
    </w:p>
    <w:p w:rsidR="00A63A7C" w:rsidRPr="00FF7875" w:rsidRDefault="00A63A7C" w:rsidP="00474BE0">
      <w:pPr>
        <w:tabs>
          <w:tab w:val="left" w:pos="709"/>
        </w:tabs>
        <w:spacing w:after="0" w:line="240" w:lineRule="auto"/>
        <w:ind w:left="709" w:hanging="709"/>
        <w:jc w:val="both"/>
        <w:rPr>
          <w:rFonts w:eastAsia="Times New Roman" w:cs="Times New Roman"/>
          <w:lang w:eastAsia="en-GB"/>
        </w:rPr>
      </w:pPr>
    </w:p>
    <w:p w:rsidR="006650B5" w:rsidRDefault="00474BE0" w:rsidP="006650B5">
      <w:pPr>
        <w:tabs>
          <w:tab w:val="left" w:pos="709"/>
        </w:tabs>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As part of their duty to safeguard and prom</w:t>
      </w:r>
      <w:r w:rsidR="00A909D7" w:rsidRPr="00FF7875">
        <w:rPr>
          <w:rFonts w:eastAsia="Times New Roman" w:cs="Times New Roman"/>
          <w:lang w:val="en-US" w:eastAsia="en-GB"/>
        </w:rPr>
        <w:t>ote the welfare of children and</w:t>
      </w:r>
      <w:r w:rsidR="006650B5">
        <w:rPr>
          <w:rFonts w:eastAsia="Times New Roman" w:cs="Times New Roman"/>
          <w:lang w:val="en-US" w:eastAsia="en-GB"/>
        </w:rPr>
        <w:t xml:space="preserve"> </w:t>
      </w:r>
      <w:r w:rsidRPr="00FF7875">
        <w:rPr>
          <w:rFonts w:eastAsia="Times New Roman" w:cs="Times New Roman"/>
          <w:lang w:val="en-US" w:eastAsia="en-GB"/>
        </w:rPr>
        <w:t>young people</w:t>
      </w:r>
      <w:r w:rsidR="00EB777C" w:rsidRPr="00FF7875">
        <w:rPr>
          <w:rFonts w:eastAsia="Times New Roman" w:cs="Times New Roman"/>
          <w:lang w:val="en-US" w:eastAsia="en-GB"/>
        </w:rPr>
        <w:t>,</w:t>
      </w:r>
      <w:r w:rsidRPr="00FF7875">
        <w:rPr>
          <w:rFonts w:eastAsia="Times New Roman" w:cs="Times New Roman"/>
          <w:lang w:val="en-US" w:eastAsia="en-GB"/>
        </w:rPr>
        <w:t xml:space="preserve"> staff may </w:t>
      </w:r>
    </w:p>
    <w:p w:rsidR="006650B5" w:rsidRDefault="00474BE0" w:rsidP="006650B5">
      <w:pPr>
        <w:tabs>
          <w:tab w:val="left" w:pos="709"/>
        </w:tabs>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hear information, either</w:t>
      </w:r>
      <w:r w:rsidR="006650B5">
        <w:rPr>
          <w:rFonts w:eastAsia="Times New Roman" w:cs="Times New Roman"/>
          <w:lang w:val="en-US" w:eastAsia="en-GB"/>
        </w:rPr>
        <w:t xml:space="preserve"> from a child</w:t>
      </w:r>
      <w:r w:rsidR="00A909D7" w:rsidRPr="00FF7875">
        <w:rPr>
          <w:rFonts w:eastAsia="Times New Roman" w:cs="Times New Roman"/>
          <w:lang w:val="en-US" w:eastAsia="en-GB"/>
        </w:rPr>
        <w:t xml:space="preserve"> as</w:t>
      </w:r>
      <w:r w:rsidR="006650B5">
        <w:rPr>
          <w:rFonts w:eastAsia="Times New Roman" w:cs="Times New Roman"/>
          <w:lang w:val="en-US" w:eastAsia="en-GB"/>
        </w:rPr>
        <w:t xml:space="preserve"> </w:t>
      </w:r>
      <w:r w:rsidRPr="00FF7875">
        <w:rPr>
          <w:rFonts w:eastAsia="Times New Roman" w:cs="Times New Roman"/>
          <w:lang w:val="en-US" w:eastAsia="en-GB"/>
        </w:rPr>
        <w:t xml:space="preserve">part of a disclosure or from another adult that will be </w:t>
      </w:r>
    </w:p>
    <w:p w:rsidR="006650B5" w:rsidRDefault="00474BE0" w:rsidP="006650B5">
      <w:pPr>
        <w:tabs>
          <w:tab w:val="left" w:pos="709"/>
        </w:tabs>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 xml:space="preserve">upsetting. </w:t>
      </w:r>
      <w:r w:rsidR="00927ED0">
        <w:rPr>
          <w:rFonts w:eastAsia="Times New Roman" w:cs="Times New Roman"/>
          <w:lang w:val="en-US" w:eastAsia="en-GB"/>
        </w:rPr>
        <w:t>If</w:t>
      </w:r>
      <w:r w:rsidR="00A909D7" w:rsidRPr="00FF7875">
        <w:rPr>
          <w:rFonts w:eastAsia="Times New Roman" w:cs="Times New Roman"/>
          <w:lang w:val="en-US" w:eastAsia="en-GB"/>
        </w:rPr>
        <w:t xml:space="preserve"> a</w:t>
      </w:r>
      <w:r w:rsidR="006650B5">
        <w:rPr>
          <w:rFonts w:eastAsia="Times New Roman" w:cs="Times New Roman"/>
          <w:lang w:val="en-US" w:eastAsia="en-GB"/>
        </w:rPr>
        <w:t xml:space="preserve"> </w:t>
      </w:r>
      <w:r w:rsidRPr="00FF7875">
        <w:rPr>
          <w:rFonts w:eastAsia="Times New Roman" w:cs="Times New Roman"/>
          <w:lang w:val="en-US" w:eastAsia="en-GB"/>
        </w:rPr>
        <w:t xml:space="preserve">member of staff is distressed as a result of </w:t>
      </w:r>
      <w:r w:rsidR="00A909D7" w:rsidRPr="00FF7875">
        <w:rPr>
          <w:rFonts w:eastAsia="Times New Roman" w:cs="Times New Roman"/>
          <w:lang w:val="en-US" w:eastAsia="en-GB"/>
        </w:rPr>
        <w:t>dealing with a child protection</w:t>
      </w:r>
      <w:r w:rsidR="006650B5">
        <w:rPr>
          <w:rFonts w:eastAsia="Times New Roman" w:cs="Times New Roman"/>
          <w:lang w:val="en-US" w:eastAsia="en-GB"/>
        </w:rPr>
        <w:t xml:space="preserve"> </w:t>
      </w:r>
    </w:p>
    <w:p w:rsidR="006650B5" w:rsidRDefault="00927ED0" w:rsidP="006650B5">
      <w:pPr>
        <w:tabs>
          <w:tab w:val="left" w:pos="709"/>
        </w:tabs>
        <w:spacing w:after="0" w:line="240" w:lineRule="auto"/>
        <w:ind w:left="709" w:hanging="709"/>
        <w:jc w:val="both"/>
        <w:rPr>
          <w:rFonts w:eastAsia="Times New Roman" w:cs="Times New Roman"/>
          <w:lang w:val="en-US" w:eastAsia="en-GB"/>
        </w:rPr>
      </w:pPr>
      <w:r>
        <w:rPr>
          <w:rFonts w:eastAsia="Times New Roman" w:cs="Times New Roman"/>
          <w:lang w:val="en-US" w:eastAsia="en-GB"/>
        </w:rPr>
        <w:t>concern, they</w:t>
      </w:r>
      <w:r w:rsidR="00474BE0" w:rsidRPr="00FF7875">
        <w:rPr>
          <w:rFonts w:eastAsia="Times New Roman" w:cs="Times New Roman"/>
          <w:lang w:val="en-US" w:eastAsia="en-GB"/>
        </w:rPr>
        <w:t xml:space="preserve"> should in the first i</w:t>
      </w:r>
      <w:r w:rsidR="00A909D7" w:rsidRPr="00FF7875">
        <w:rPr>
          <w:rFonts w:eastAsia="Times New Roman" w:cs="Times New Roman"/>
          <w:lang w:val="en-US" w:eastAsia="en-GB"/>
        </w:rPr>
        <w:t xml:space="preserve">nstance speak to </w:t>
      </w:r>
      <w:r w:rsidRPr="00FF7875">
        <w:rPr>
          <w:rFonts w:eastAsia="Times New Roman" w:cs="Times New Roman"/>
          <w:lang w:val="en-US" w:eastAsia="en-GB"/>
        </w:rPr>
        <w:t xml:space="preserve">the </w:t>
      </w:r>
      <w:r>
        <w:rPr>
          <w:rFonts w:eastAsia="Times New Roman" w:cs="Times New Roman"/>
          <w:lang w:val="en-US" w:eastAsia="en-GB"/>
        </w:rPr>
        <w:t>Designated</w:t>
      </w:r>
      <w:r w:rsidR="006650B5">
        <w:rPr>
          <w:rFonts w:eastAsia="Times New Roman" w:cs="Times New Roman"/>
          <w:lang w:val="en-US" w:eastAsia="en-GB"/>
        </w:rPr>
        <w:t xml:space="preserve"> </w:t>
      </w:r>
      <w:r w:rsidR="00474BE0" w:rsidRPr="00FF7875">
        <w:rPr>
          <w:rFonts w:eastAsia="Times New Roman" w:cs="Times New Roman"/>
          <w:lang w:val="en-US" w:eastAsia="en-GB"/>
        </w:rPr>
        <w:t>Safeguarding Lead</w:t>
      </w:r>
      <w:r>
        <w:rPr>
          <w:rFonts w:eastAsia="Times New Roman" w:cs="Times New Roman"/>
          <w:lang w:val="en-US" w:eastAsia="en-GB"/>
        </w:rPr>
        <w:t>,</w:t>
      </w:r>
      <w:r w:rsidR="00474BE0" w:rsidRPr="00FF7875">
        <w:rPr>
          <w:rFonts w:eastAsia="Times New Roman" w:cs="Times New Roman"/>
          <w:lang w:val="en-US" w:eastAsia="en-GB"/>
        </w:rPr>
        <w:t xml:space="preserve"> </w:t>
      </w:r>
      <w:r>
        <w:rPr>
          <w:rFonts w:eastAsia="Times New Roman" w:cs="Times New Roman"/>
          <w:lang w:val="en-US" w:eastAsia="en-GB"/>
        </w:rPr>
        <w:t>or a Deputy,</w:t>
      </w:r>
    </w:p>
    <w:p w:rsidR="006650B5" w:rsidRDefault="00474BE0" w:rsidP="006650B5">
      <w:pPr>
        <w:tabs>
          <w:tab w:val="left" w:pos="709"/>
        </w:tabs>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 xml:space="preserve">about the support </w:t>
      </w:r>
      <w:r w:rsidR="00927ED0">
        <w:rPr>
          <w:rFonts w:eastAsia="Times New Roman" w:cs="Times New Roman"/>
          <w:lang w:val="en-US" w:eastAsia="en-GB"/>
        </w:rPr>
        <w:t>they require</w:t>
      </w:r>
      <w:r w:rsidR="00A909D7" w:rsidRPr="00FF7875">
        <w:rPr>
          <w:rFonts w:eastAsia="Times New Roman" w:cs="Times New Roman"/>
          <w:lang w:val="en-US" w:eastAsia="en-GB"/>
        </w:rPr>
        <w:t>. The Designated</w:t>
      </w:r>
      <w:r w:rsidR="006650B5">
        <w:rPr>
          <w:rFonts w:eastAsia="Times New Roman" w:cs="Times New Roman"/>
          <w:lang w:val="en-US" w:eastAsia="en-GB"/>
        </w:rPr>
        <w:t xml:space="preserve"> </w:t>
      </w:r>
      <w:r w:rsidRPr="00FF7875">
        <w:rPr>
          <w:rFonts w:eastAsia="Times New Roman" w:cs="Times New Roman"/>
          <w:lang w:val="en-US" w:eastAsia="en-GB"/>
        </w:rPr>
        <w:t>Safeguarding Lead should</w:t>
      </w:r>
      <w:r w:rsidR="006650B5">
        <w:rPr>
          <w:rFonts w:eastAsia="Times New Roman" w:cs="Times New Roman"/>
          <w:lang w:val="en-US" w:eastAsia="en-GB"/>
        </w:rPr>
        <w:t xml:space="preserve"> then</w:t>
      </w:r>
      <w:r w:rsidRPr="00FF7875">
        <w:rPr>
          <w:rFonts w:eastAsia="Times New Roman" w:cs="Times New Roman"/>
          <w:lang w:val="en-US" w:eastAsia="en-GB"/>
        </w:rPr>
        <w:t xml:space="preserve"> seek to arrange </w:t>
      </w:r>
    </w:p>
    <w:p w:rsidR="00474BE0" w:rsidRPr="006650B5" w:rsidRDefault="00474BE0" w:rsidP="006650B5">
      <w:pPr>
        <w:tabs>
          <w:tab w:val="left" w:pos="709"/>
        </w:tabs>
        <w:spacing w:after="0" w:line="240" w:lineRule="auto"/>
        <w:ind w:left="709" w:hanging="709"/>
        <w:jc w:val="both"/>
        <w:rPr>
          <w:rFonts w:eastAsia="Times New Roman" w:cs="Times New Roman"/>
          <w:lang w:val="en-US" w:eastAsia="en-GB"/>
        </w:rPr>
      </w:pPr>
      <w:r w:rsidRPr="00FF7875">
        <w:rPr>
          <w:rFonts w:eastAsia="Times New Roman" w:cs="Times New Roman"/>
          <w:lang w:val="en-US" w:eastAsia="en-GB"/>
        </w:rPr>
        <w:t>the necessary support.</w:t>
      </w:r>
    </w:p>
    <w:p w:rsidR="003060ED" w:rsidRPr="00FF7875" w:rsidRDefault="00474BE0" w:rsidP="00474BE0">
      <w:pPr>
        <w:spacing w:after="0" w:line="240" w:lineRule="auto"/>
        <w:jc w:val="both"/>
        <w:rPr>
          <w:rFonts w:eastAsia="Times New Roman" w:cs="Times New Roman"/>
          <w:b/>
          <w:lang w:val="en-US" w:eastAsia="en-GB"/>
        </w:rPr>
      </w:pPr>
      <w:r w:rsidRPr="00FF7875">
        <w:rPr>
          <w:rFonts w:eastAsia="Times New Roman" w:cs="Times New Roman"/>
          <w:b/>
          <w:lang w:val="en-US" w:eastAsia="en-GB"/>
        </w:rPr>
        <w:t xml:space="preserve">   </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b/>
          <w:lang w:val="en-US" w:eastAsia="en-GB"/>
        </w:rPr>
        <w:t>Working with parents/carers</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val="en-US" w:eastAsia="en-GB"/>
        </w:rPr>
        <w:t> </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val="en-US" w:eastAsia="en-GB"/>
        </w:rPr>
        <w:t>The school will:</w:t>
      </w:r>
    </w:p>
    <w:p w:rsidR="00474BE0" w:rsidRPr="00FF7875" w:rsidRDefault="00474BE0" w:rsidP="00FF7875">
      <w:pPr>
        <w:pStyle w:val="ListParagraph"/>
        <w:numPr>
          <w:ilvl w:val="0"/>
          <w:numId w:val="10"/>
        </w:numPr>
        <w:spacing w:after="0" w:line="240" w:lineRule="auto"/>
        <w:jc w:val="both"/>
        <w:rPr>
          <w:rFonts w:eastAsia="Times New Roman" w:cs="Times New Roman"/>
          <w:lang w:eastAsia="en-GB"/>
        </w:rPr>
      </w:pPr>
      <w:r w:rsidRPr="00FF7875">
        <w:rPr>
          <w:rFonts w:eastAsia="Times New Roman" w:cs="Times New Roman"/>
          <w:lang w:val="en-US" w:eastAsia="en-GB"/>
        </w:rPr>
        <w:t>Ensure that parents/carers have an understanding of the responsibility placed on the school and staff for child protection by setting out its obligations in the school prospectus.</w:t>
      </w:r>
    </w:p>
    <w:p w:rsidR="00474BE0" w:rsidRPr="00FF7875" w:rsidRDefault="00474BE0" w:rsidP="00FF7875">
      <w:pPr>
        <w:pStyle w:val="ListParagraph"/>
        <w:numPr>
          <w:ilvl w:val="0"/>
          <w:numId w:val="10"/>
        </w:numPr>
        <w:spacing w:after="0" w:line="240" w:lineRule="auto"/>
        <w:jc w:val="both"/>
        <w:rPr>
          <w:rFonts w:eastAsia="Times New Roman" w:cs="Times New Roman"/>
          <w:lang w:val="en-US" w:eastAsia="en-GB"/>
        </w:rPr>
      </w:pPr>
      <w:r w:rsidRPr="00FF7875">
        <w:rPr>
          <w:rFonts w:eastAsia="Times New Roman" w:cs="Times New Roman"/>
          <w:lang w:val="en-US" w:eastAsia="en-GB"/>
        </w:rPr>
        <w:t>Undertake appropriate discussion with parents/carers prior to involvement of C</w:t>
      </w:r>
      <w:r w:rsidR="00EB06C8" w:rsidRPr="00FF7875">
        <w:rPr>
          <w:rFonts w:eastAsia="Times New Roman" w:cs="Times New Roman"/>
          <w:lang w:val="en-US" w:eastAsia="en-GB"/>
        </w:rPr>
        <w:t xml:space="preserve">hildren and </w:t>
      </w:r>
      <w:r w:rsidRPr="00FF7875">
        <w:rPr>
          <w:rFonts w:eastAsia="Times New Roman" w:cs="Times New Roman"/>
          <w:lang w:val="en-US" w:eastAsia="en-GB"/>
        </w:rPr>
        <w:t>Y</w:t>
      </w:r>
      <w:r w:rsidR="00EB06C8" w:rsidRPr="00FF7875">
        <w:rPr>
          <w:rFonts w:eastAsia="Times New Roman" w:cs="Times New Roman"/>
          <w:lang w:val="en-US" w:eastAsia="en-GB"/>
        </w:rPr>
        <w:t xml:space="preserve">oung </w:t>
      </w:r>
      <w:r w:rsidRPr="00FF7875">
        <w:rPr>
          <w:rFonts w:eastAsia="Times New Roman" w:cs="Times New Roman"/>
          <w:lang w:val="en-US" w:eastAsia="en-GB"/>
        </w:rPr>
        <w:t>P</w:t>
      </w:r>
      <w:r w:rsidR="00EB06C8" w:rsidRPr="00FF7875">
        <w:rPr>
          <w:rFonts w:eastAsia="Times New Roman" w:cs="Times New Roman"/>
          <w:lang w:val="en-US" w:eastAsia="en-GB"/>
        </w:rPr>
        <w:t xml:space="preserve">eoples </w:t>
      </w:r>
      <w:r w:rsidRPr="00FF7875">
        <w:rPr>
          <w:rFonts w:eastAsia="Times New Roman" w:cs="Times New Roman"/>
          <w:lang w:val="en-US" w:eastAsia="en-GB"/>
        </w:rPr>
        <w:t>S</w:t>
      </w:r>
      <w:r w:rsidR="00EB06C8" w:rsidRPr="00FF7875">
        <w:rPr>
          <w:rFonts w:eastAsia="Times New Roman" w:cs="Times New Roman"/>
          <w:lang w:val="en-US" w:eastAsia="en-GB"/>
        </w:rPr>
        <w:t>ervices</w:t>
      </w:r>
      <w:r w:rsidRPr="00FF7875">
        <w:rPr>
          <w:rFonts w:eastAsia="Times New Roman" w:cs="Times New Roman"/>
          <w:lang w:val="en-US" w:eastAsia="en-GB"/>
        </w:rPr>
        <w:t xml:space="preserve"> (</w:t>
      </w:r>
      <w:r w:rsidR="00EB06C8" w:rsidRPr="00FF7875">
        <w:rPr>
          <w:rFonts w:eastAsia="Times New Roman" w:cs="Times New Roman"/>
          <w:lang w:val="en-US" w:eastAsia="en-GB"/>
        </w:rPr>
        <w:t>CYPS-</w:t>
      </w:r>
      <w:r w:rsidRPr="00FF7875">
        <w:rPr>
          <w:rFonts w:eastAsia="Times New Roman" w:cs="Times New Roman"/>
          <w:lang w:val="en-US" w:eastAsia="en-GB"/>
        </w:rPr>
        <w:t>Children’s Social Care) or another agency, unless to do so would place the child at risk of harm or compromise an investigation.</w:t>
      </w:r>
      <w:r w:rsidR="006650B5">
        <w:rPr>
          <w:rFonts w:eastAsia="Times New Roman" w:cs="Times New Roman"/>
          <w:lang w:val="en-US" w:eastAsia="en-GB"/>
        </w:rPr>
        <w:t xml:space="preserve"> DFE and Local Authority guidelines will always be adhered to.</w:t>
      </w:r>
    </w:p>
    <w:p w:rsidR="00A63A7C" w:rsidRPr="00FF7875" w:rsidRDefault="00A63A7C" w:rsidP="00474BE0">
      <w:pPr>
        <w:spacing w:after="0" w:line="240" w:lineRule="auto"/>
        <w:ind w:left="1134" w:hanging="425"/>
        <w:jc w:val="both"/>
        <w:rPr>
          <w:rFonts w:eastAsia="Times New Roman" w:cs="Times New Roman"/>
          <w:lang w:eastAsia="en-GB"/>
        </w:rPr>
      </w:pP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b/>
          <w:lang w:eastAsia="en-GB"/>
        </w:rPr>
        <w:t>Other Relevant Policies</w:t>
      </w: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lang w:eastAsia="en-GB"/>
        </w:rPr>
        <w:t> </w:t>
      </w:r>
    </w:p>
    <w:p w:rsidR="006650B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 xml:space="preserve">The Governing Body’s statutory responsibility </w:t>
      </w:r>
      <w:r w:rsidR="00352C1E" w:rsidRPr="00FF7875">
        <w:rPr>
          <w:rFonts w:eastAsia="Times New Roman" w:cs="Times New Roman"/>
          <w:lang w:eastAsia="en-GB"/>
        </w:rPr>
        <w:t>for safeguarding the welfare of</w:t>
      </w:r>
      <w:r w:rsidR="006650B5">
        <w:rPr>
          <w:rFonts w:eastAsia="Times New Roman" w:cs="Times New Roman"/>
          <w:lang w:eastAsia="en-GB"/>
        </w:rPr>
        <w:t xml:space="preserve"> </w:t>
      </w:r>
      <w:r w:rsidRPr="00FF7875">
        <w:rPr>
          <w:rFonts w:eastAsia="Times New Roman" w:cs="Times New Roman"/>
          <w:lang w:eastAsia="en-GB"/>
        </w:rPr>
        <w:t xml:space="preserve">children goes beyond </w:t>
      </w:r>
    </w:p>
    <w:p w:rsidR="006650B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simply child protecti</w:t>
      </w:r>
      <w:r w:rsidR="00352C1E" w:rsidRPr="00FF7875">
        <w:rPr>
          <w:rFonts w:eastAsia="Times New Roman" w:cs="Times New Roman"/>
          <w:lang w:eastAsia="en-GB"/>
        </w:rPr>
        <w:t>on.  The duty is to ensure that</w:t>
      </w:r>
      <w:r w:rsidR="006650B5">
        <w:rPr>
          <w:rFonts w:eastAsia="Times New Roman" w:cs="Times New Roman"/>
          <w:lang w:eastAsia="en-GB"/>
        </w:rPr>
        <w:t xml:space="preserve"> </w:t>
      </w:r>
      <w:r w:rsidRPr="00FF7875">
        <w:rPr>
          <w:rFonts w:eastAsia="Times New Roman" w:cs="Times New Roman"/>
          <w:lang w:eastAsia="en-GB"/>
        </w:rPr>
        <w:t>saf</w:t>
      </w:r>
      <w:r w:rsidR="00EB777C" w:rsidRPr="00FF7875">
        <w:rPr>
          <w:rFonts w:eastAsia="Times New Roman" w:cs="Times New Roman"/>
          <w:lang w:eastAsia="en-GB"/>
        </w:rPr>
        <w:t>eguarding permeates all activities</w:t>
      </w:r>
      <w:r w:rsidRPr="00FF7875">
        <w:rPr>
          <w:rFonts w:eastAsia="Times New Roman" w:cs="Times New Roman"/>
          <w:lang w:eastAsia="en-GB"/>
        </w:rPr>
        <w:t xml:space="preserve"> and </w:t>
      </w:r>
    </w:p>
    <w:p w:rsidR="006650B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fu</w:t>
      </w:r>
      <w:r w:rsidR="00352C1E" w:rsidRPr="00FF7875">
        <w:rPr>
          <w:rFonts w:eastAsia="Times New Roman" w:cs="Times New Roman"/>
          <w:lang w:eastAsia="en-GB"/>
        </w:rPr>
        <w:t>nctions.  This policy therefore</w:t>
      </w:r>
      <w:r w:rsidR="006650B5">
        <w:rPr>
          <w:rFonts w:eastAsia="Times New Roman" w:cs="Times New Roman"/>
          <w:lang w:eastAsia="en-GB"/>
        </w:rPr>
        <w:t xml:space="preserve"> </w:t>
      </w:r>
      <w:r w:rsidRPr="00FF7875">
        <w:rPr>
          <w:rFonts w:eastAsia="Times New Roman" w:cs="Times New Roman"/>
          <w:lang w:eastAsia="en-GB"/>
        </w:rPr>
        <w:t>complements and supports a range of other policies</w:t>
      </w:r>
      <w:r w:rsidR="00352C1E" w:rsidRPr="00FF7875">
        <w:rPr>
          <w:rFonts w:eastAsia="Times New Roman" w:cs="Times New Roman"/>
          <w:lang w:eastAsia="en-GB"/>
        </w:rPr>
        <w:t xml:space="preserve"> and </w:t>
      </w:r>
    </w:p>
    <w:p w:rsidR="00352C1E" w:rsidRDefault="00352C1E"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procedures/protocol</w:t>
      </w:r>
      <w:r w:rsidR="00EB777C" w:rsidRPr="00FF7875">
        <w:rPr>
          <w:rFonts w:eastAsia="Times New Roman" w:cs="Times New Roman"/>
          <w:lang w:eastAsia="en-GB"/>
        </w:rPr>
        <w:t xml:space="preserve">s. </w:t>
      </w:r>
    </w:p>
    <w:p w:rsidR="006650B5" w:rsidRDefault="006650B5" w:rsidP="006650B5">
      <w:pPr>
        <w:spacing w:after="0" w:line="240" w:lineRule="auto"/>
        <w:ind w:left="709" w:hanging="709"/>
        <w:jc w:val="both"/>
        <w:rPr>
          <w:rFonts w:eastAsia="Times New Roman" w:cs="Times New Roman"/>
          <w:lang w:eastAsia="en-GB"/>
        </w:rPr>
      </w:pPr>
    </w:p>
    <w:p w:rsidR="00474BE0" w:rsidRPr="00FF7875" w:rsidRDefault="00EB777C" w:rsidP="00927ED0">
      <w:pPr>
        <w:spacing w:after="0" w:line="240" w:lineRule="auto"/>
        <w:jc w:val="both"/>
        <w:rPr>
          <w:rFonts w:eastAsia="Times New Roman" w:cs="Times New Roman"/>
          <w:lang w:eastAsia="en-GB"/>
        </w:rPr>
      </w:pPr>
      <w:r w:rsidRPr="00FF7875">
        <w:rPr>
          <w:rFonts w:eastAsia="Times New Roman" w:cs="Times New Roman"/>
          <w:lang w:eastAsia="en-GB"/>
        </w:rPr>
        <w:t xml:space="preserve">For </w:t>
      </w:r>
      <w:r w:rsidR="00474BE0" w:rsidRPr="00FF7875">
        <w:rPr>
          <w:rFonts w:eastAsia="Times New Roman" w:cs="Times New Roman"/>
          <w:lang w:eastAsia="en-GB"/>
        </w:rPr>
        <w:t>instance:</w:t>
      </w:r>
    </w:p>
    <w:p w:rsidR="00474BE0" w:rsidRPr="00352C1E" w:rsidRDefault="00474BE0" w:rsidP="00474BE0">
      <w:pPr>
        <w:spacing w:after="0" w:line="240" w:lineRule="auto"/>
        <w:ind w:left="540" w:hanging="540"/>
        <w:jc w:val="both"/>
        <w:rPr>
          <w:rFonts w:ascii="Times New Roman" w:eastAsia="Times New Roman" w:hAnsi="Times New Roman" w:cs="Times New Roman"/>
          <w:sz w:val="24"/>
          <w:szCs w:val="24"/>
          <w:lang w:eastAsia="en-GB"/>
        </w:rPr>
      </w:pPr>
      <w:r w:rsidRPr="00352C1E">
        <w:rPr>
          <w:rFonts w:ascii="Comic Sans MS" w:eastAsia="Times New Roman" w:hAnsi="Comic Sans MS" w:cs="Times New Roman"/>
          <w:sz w:val="24"/>
          <w:szCs w:val="24"/>
          <w:lang w:eastAsia="en-GB"/>
        </w:rPr>
        <w:t> </w:t>
      </w:r>
    </w:p>
    <w:p w:rsidR="00474BE0" w:rsidRPr="00FF7875" w:rsidRDefault="00352C1E"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 xml:space="preserve">Behaviour </w:t>
      </w:r>
    </w:p>
    <w:p w:rsidR="00474BE0" w:rsidRDefault="006650B5" w:rsidP="00FF7875">
      <w:pPr>
        <w:pStyle w:val="ListParagraph"/>
        <w:numPr>
          <w:ilvl w:val="0"/>
          <w:numId w:val="9"/>
        </w:numPr>
        <w:tabs>
          <w:tab w:val="num" w:pos="1134"/>
        </w:tabs>
        <w:spacing w:after="0" w:line="240" w:lineRule="auto"/>
        <w:jc w:val="both"/>
        <w:rPr>
          <w:rFonts w:eastAsia="Times New Roman" w:cs="Times New Roman"/>
          <w:lang w:eastAsia="en-GB"/>
        </w:rPr>
      </w:pPr>
      <w:r>
        <w:rPr>
          <w:rFonts w:eastAsia="Times New Roman" w:cs="Times New Roman"/>
          <w:lang w:eastAsia="en-GB"/>
        </w:rPr>
        <w:t>Racist I</w:t>
      </w:r>
      <w:r w:rsidR="00474BE0" w:rsidRPr="00FF7875">
        <w:rPr>
          <w:rFonts w:eastAsia="Times New Roman" w:cs="Times New Roman"/>
          <w:lang w:eastAsia="en-GB"/>
        </w:rPr>
        <w:t>ncidents</w:t>
      </w:r>
    </w:p>
    <w:p w:rsidR="00474BE0" w:rsidRPr="00E67596" w:rsidRDefault="00DE74FD" w:rsidP="00E67596">
      <w:pPr>
        <w:pStyle w:val="ListParagraph"/>
        <w:numPr>
          <w:ilvl w:val="0"/>
          <w:numId w:val="9"/>
        </w:numPr>
        <w:tabs>
          <w:tab w:val="num" w:pos="1134"/>
        </w:tabs>
        <w:spacing w:after="0" w:line="240" w:lineRule="auto"/>
        <w:jc w:val="both"/>
        <w:rPr>
          <w:rFonts w:eastAsia="Times New Roman" w:cs="Times New Roman"/>
          <w:lang w:eastAsia="en-GB"/>
        </w:rPr>
      </w:pPr>
      <w:r>
        <w:rPr>
          <w:rFonts w:eastAsia="Times New Roman" w:cs="Times New Roman"/>
          <w:lang w:eastAsia="en-GB"/>
        </w:rPr>
        <w:t>Anti-Bullying</w:t>
      </w:r>
      <w:r w:rsidR="00E67596">
        <w:rPr>
          <w:rFonts w:eastAsia="Times New Roman" w:cs="Times New Roman"/>
          <w:lang w:eastAsia="en-GB"/>
        </w:rPr>
        <w:t>/Peer on Peer Abuse</w:t>
      </w:r>
      <w:r>
        <w:rPr>
          <w:rFonts w:eastAsia="Times New Roman" w:cs="Times New Roman"/>
          <w:lang w:eastAsia="en-GB"/>
        </w:rPr>
        <w:t xml:space="preserve"> (including Cyberbullying)</w:t>
      </w:r>
    </w:p>
    <w:p w:rsidR="00EB777C"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Ph</w:t>
      </w:r>
      <w:r w:rsidR="007346CE" w:rsidRPr="00FF7875">
        <w:rPr>
          <w:rFonts w:eastAsia="Times New Roman" w:cs="Times New Roman"/>
          <w:lang w:eastAsia="en-GB"/>
        </w:rPr>
        <w:t xml:space="preserve">ysical Interventions/Restraint </w:t>
      </w:r>
      <w:r w:rsidR="006650B5">
        <w:rPr>
          <w:rFonts w:eastAsia="Times New Roman" w:cs="Times New Roman"/>
          <w:lang w:eastAsia="en-GB"/>
        </w:rPr>
        <w:t>(DfE g</w:t>
      </w:r>
      <w:r w:rsidR="00F37657" w:rsidRPr="00FF7875">
        <w:rPr>
          <w:rFonts w:eastAsia="Times New Roman" w:cs="Times New Roman"/>
          <w:lang w:eastAsia="en-GB"/>
        </w:rPr>
        <w:t>uidance</w:t>
      </w:r>
      <w:r w:rsidRPr="00FF7875">
        <w:rPr>
          <w:rFonts w:eastAsia="Times New Roman" w:cs="Times New Roman"/>
          <w:lang w:eastAsia="en-GB"/>
        </w:rPr>
        <w:t xml:space="preserve"> “Use of Reasonable</w:t>
      </w:r>
    </w:p>
    <w:p w:rsidR="00474BE0" w:rsidRPr="00FF7875" w:rsidRDefault="00EB777C" w:rsidP="00E67596">
      <w:pPr>
        <w:pStyle w:val="ListParagraph"/>
        <w:spacing w:after="0" w:line="240" w:lineRule="auto"/>
        <w:jc w:val="both"/>
        <w:rPr>
          <w:rFonts w:eastAsia="Times New Roman" w:cs="Times New Roman"/>
          <w:lang w:eastAsia="en-GB"/>
        </w:rPr>
      </w:pPr>
      <w:r w:rsidRPr="00FF7875">
        <w:rPr>
          <w:rFonts w:eastAsia="Times New Roman" w:cs="Times New Roman"/>
          <w:lang w:eastAsia="en-GB"/>
        </w:rPr>
        <w:t>Force”</w:t>
      </w:r>
      <w:r w:rsidR="006650B5">
        <w:rPr>
          <w:rFonts w:eastAsia="Times New Roman" w:cs="Times New Roman"/>
          <w:lang w:eastAsia="en-GB"/>
        </w:rPr>
        <w:t xml:space="preserve"> and “Screening, Searching and C</w:t>
      </w:r>
      <w:r w:rsidR="00474BE0" w:rsidRPr="00FF7875">
        <w:rPr>
          <w:rFonts w:eastAsia="Times New Roman" w:cs="Times New Roman"/>
          <w:lang w:eastAsia="en-GB"/>
        </w:rPr>
        <w:t>onfiscation”)</w:t>
      </w:r>
    </w:p>
    <w:p w:rsidR="00474BE0"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Special Educational Needs</w:t>
      </w:r>
      <w:r w:rsidR="00352C1E" w:rsidRPr="00FF7875">
        <w:rPr>
          <w:rFonts w:eastAsia="Times New Roman" w:cs="Times New Roman"/>
          <w:lang w:eastAsia="en-GB"/>
        </w:rPr>
        <w:t xml:space="preserve"> and Disability (SEND)</w:t>
      </w:r>
    </w:p>
    <w:p w:rsidR="00474BE0" w:rsidRPr="00FF7875" w:rsidRDefault="00352C1E"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Educational Visits</w:t>
      </w:r>
    </w:p>
    <w:p w:rsidR="00474BE0"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Work experience and extended work placements</w:t>
      </w:r>
    </w:p>
    <w:p w:rsidR="00474BE0"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First aid and the administration of medic</w:t>
      </w:r>
      <w:r w:rsidR="00352C1E" w:rsidRPr="00FF7875">
        <w:rPr>
          <w:rFonts w:eastAsia="Times New Roman" w:cs="Times New Roman"/>
          <w:lang w:eastAsia="en-GB"/>
        </w:rPr>
        <w:t>ation</w:t>
      </w:r>
    </w:p>
    <w:p w:rsidR="00474BE0"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Health and Safety</w:t>
      </w:r>
    </w:p>
    <w:p w:rsidR="00474BE0"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Sex and Relationships Education</w:t>
      </w:r>
    </w:p>
    <w:p w:rsidR="00474BE0"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Site Security</w:t>
      </w:r>
    </w:p>
    <w:p w:rsidR="00474BE0" w:rsidRPr="00FF7875" w:rsidRDefault="00EB777C"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Equal Oppo</w:t>
      </w:r>
      <w:r w:rsidR="00474BE0" w:rsidRPr="00FF7875">
        <w:rPr>
          <w:rFonts w:eastAsia="Times New Roman" w:cs="Times New Roman"/>
          <w:lang w:eastAsia="en-GB"/>
        </w:rPr>
        <w:t>rtunities</w:t>
      </w:r>
      <w:r w:rsidR="00352C1E" w:rsidRPr="00FF7875">
        <w:rPr>
          <w:rFonts w:eastAsia="Times New Roman" w:cs="Times New Roman"/>
          <w:lang w:eastAsia="en-GB"/>
        </w:rPr>
        <w:t>/Race Relations</w:t>
      </w:r>
    </w:p>
    <w:p w:rsidR="00474BE0"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t>Toileting/Intimate care</w:t>
      </w:r>
    </w:p>
    <w:p w:rsidR="00474BE0" w:rsidRPr="00FF7875" w:rsidRDefault="000D2452" w:rsidP="00FF7875">
      <w:pPr>
        <w:pStyle w:val="ListParagraph"/>
        <w:numPr>
          <w:ilvl w:val="0"/>
          <w:numId w:val="9"/>
        </w:numPr>
        <w:tabs>
          <w:tab w:val="num" w:pos="1134"/>
        </w:tabs>
        <w:spacing w:after="0" w:line="240" w:lineRule="auto"/>
        <w:jc w:val="both"/>
        <w:rPr>
          <w:rFonts w:eastAsia="Times New Roman" w:cs="Times New Roman"/>
          <w:lang w:eastAsia="en-GB"/>
        </w:rPr>
      </w:pPr>
      <w:r>
        <w:rPr>
          <w:rFonts w:eastAsia="Times New Roman" w:cs="Times New Roman"/>
          <w:lang w:eastAsia="en-GB"/>
        </w:rPr>
        <w:t>Online Safety (</w:t>
      </w:r>
      <w:r w:rsidR="003060ED" w:rsidRPr="00FF7875">
        <w:rPr>
          <w:rFonts w:eastAsia="Times New Roman" w:cs="Times New Roman"/>
          <w:lang w:eastAsia="en-GB"/>
        </w:rPr>
        <w:t>E</w:t>
      </w:r>
      <w:r w:rsidR="00474BE0" w:rsidRPr="00FF7875">
        <w:rPr>
          <w:rFonts w:eastAsia="Times New Roman" w:cs="Times New Roman"/>
          <w:lang w:eastAsia="en-GB"/>
        </w:rPr>
        <w:t>-safety</w:t>
      </w:r>
      <w:r w:rsidR="00C20BAB" w:rsidRPr="00FF7875">
        <w:rPr>
          <w:rFonts w:eastAsia="Times New Roman" w:cs="Times New Roman"/>
          <w:lang w:eastAsia="en-GB"/>
        </w:rPr>
        <w:t>/Safer online</w:t>
      </w:r>
      <w:r>
        <w:rPr>
          <w:rFonts w:eastAsia="Times New Roman" w:cs="Times New Roman"/>
          <w:lang w:eastAsia="en-GB"/>
        </w:rPr>
        <w:t>)</w:t>
      </w:r>
    </w:p>
    <w:p w:rsidR="00474BE0" w:rsidRPr="00FF7875"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FF7875">
        <w:rPr>
          <w:rFonts w:eastAsia="Times New Roman" w:cs="Times New Roman"/>
          <w:lang w:eastAsia="en-GB"/>
        </w:rPr>
        <w:lastRenderedPageBreak/>
        <w:t>Extended school activities</w:t>
      </w:r>
    </w:p>
    <w:p w:rsidR="00474BE0" w:rsidRPr="00FF7875" w:rsidRDefault="00474BE0" w:rsidP="00474BE0">
      <w:pPr>
        <w:spacing w:after="0" w:line="240" w:lineRule="auto"/>
        <w:jc w:val="both"/>
        <w:rPr>
          <w:rFonts w:eastAsia="Times New Roman" w:cs="Times New Roman"/>
          <w:lang w:eastAsia="en-GB"/>
        </w:rPr>
      </w:pPr>
      <w:r w:rsidRPr="00474BE0">
        <w:rPr>
          <w:rFonts w:ascii="Arial" w:eastAsia="Times New Roman" w:hAnsi="Arial" w:cs="Times New Roman"/>
          <w:sz w:val="24"/>
          <w:szCs w:val="24"/>
          <w:lang w:eastAsia="en-GB"/>
        </w:rPr>
        <w:t> </w:t>
      </w:r>
    </w:p>
    <w:p w:rsidR="00474BE0" w:rsidRDefault="00474BE0" w:rsidP="00E733D5">
      <w:pPr>
        <w:spacing w:after="0" w:line="240" w:lineRule="auto"/>
        <w:jc w:val="both"/>
        <w:rPr>
          <w:rFonts w:eastAsia="Times New Roman" w:cs="Times New Roman"/>
          <w:lang w:eastAsia="en-GB"/>
        </w:rPr>
      </w:pPr>
      <w:r w:rsidRPr="00FF7875">
        <w:rPr>
          <w:rFonts w:eastAsia="Times New Roman" w:cs="Times New Roman"/>
          <w:lang w:eastAsia="en-GB"/>
        </w:rPr>
        <w:t>The above list is not exhaustive</w:t>
      </w:r>
      <w:r w:rsidR="006650B5">
        <w:rPr>
          <w:rFonts w:eastAsia="Times New Roman" w:cs="Times New Roman"/>
          <w:lang w:eastAsia="en-GB"/>
        </w:rPr>
        <w:t>,</w:t>
      </w:r>
      <w:r w:rsidRPr="00FF7875">
        <w:rPr>
          <w:rFonts w:eastAsia="Times New Roman" w:cs="Times New Roman"/>
          <w:lang w:eastAsia="en-GB"/>
        </w:rPr>
        <w:t xml:space="preserve"> but</w:t>
      </w:r>
      <w:r w:rsidR="006650B5">
        <w:rPr>
          <w:rFonts w:eastAsia="Times New Roman" w:cs="Times New Roman"/>
          <w:lang w:eastAsia="en-GB"/>
        </w:rPr>
        <w:t>,</w:t>
      </w:r>
      <w:r w:rsidRPr="00FF7875">
        <w:rPr>
          <w:rFonts w:eastAsia="Times New Roman" w:cs="Times New Roman"/>
          <w:lang w:eastAsia="en-GB"/>
        </w:rPr>
        <w:t xml:space="preserve"> when undertaking development or planning of any kind</w:t>
      </w:r>
      <w:r w:rsidR="006650B5">
        <w:rPr>
          <w:rFonts w:eastAsia="Times New Roman" w:cs="Times New Roman"/>
          <w:lang w:eastAsia="en-GB"/>
        </w:rPr>
        <w:t>,</w:t>
      </w:r>
      <w:r w:rsidRPr="00FF7875">
        <w:rPr>
          <w:rFonts w:eastAsia="Times New Roman" w:cs="Times New Roman"/>
          <w:lang w:eastAsia="en-GB"/>
        </w:rPr>
        <w:t xml:space="preserve"> the school needs to consider the implications for safeguarding and promoting the welfare of children.</w:t>
      </w:r>
    </w:p>
    <w:p w:rsidR="00B90C4A" w:rsidRPr="00B90C4A" w:rsidRDefault="00B90C4A" w:rsidP="00B90C4A">
      <w:pPr>
        <w:autoSpaceDE w:val="0"/>
        <w:autoSpaceDN w:val="0"/>
        <w:adjustRightInd w:val="0"/>
        <w:spacing w:after="0" w:line="240" w:lineRule="auto"/>
        <w:rPr>
          <w:rFonts w:ascii="Arial" w:hAnsi="Arial" w:cs="Arial"/>
          <w:color w:val="000000"/>
          <w:sz w:val="24"/>
          <w:szCs w:val="24"/>
        </w:rPr>
      </w:pPr>
    </w:p>
    <w:p w:rsidR="00B90C4A" w:rsidRPr="00210973" w:rsidRDefault="00B90C4A" w:rsidP="00B90C4A">
      <w:pPr>
        <w:autoSpaceDE w:val="0"/>
        <w:autoSpaceDN w:val="0"/>
        <w:adjustRightInd w:val="0"/>
        <w:spacing w:after="195" w:line="240" w:lineRule="auto"/>
        <w:rPr>
          <w:rFonts w:cstheme="minorHAnsi"/>
          <w:color w:val="000000"/>
        </w:rPr>
      </w:pPr>
      <w:r w:rsidRPr="00210973">
        <w:rPr>
          <w:rFonts w:cstheme="minorHAnsi"/>
          <w:bCs/>
          <w:color w:val="000000"/>
        </w:rPr>
        <w:t>All</w:t>
      </w:r>
      <w:r w:rsidRPr="00210973">
        <w:rPr>
          <w:rFonts w:cstheme="minorHAnsi"/>
          <w:b/>
          <w:bCs/>
          <w:color w:val="000000"/>
        </w:rPr>
        <w:t xml:space="preserve"> </w:t>
      </w:r>
      <w:r w:rsidRPr="00210973">
        <w:rPr>
          <w:rFonts w:cstheme="minorHAnsi"/>
          <w:color w:val="000000"/>
        </w:rPr>
        <w:t xml:space="preserve">staff have an awareness of safeguarding issues that can put children at risk of harm. Behaviours linked to issues such as drug taking, alcohol abuse, deliberately missing education and sexting (also known as youth produced sexual imagery) put children in danger. </w:t>
      </w:r>
    </w:p>
    <w:p w:rsidR="00B90C4A" w:rsidRPr="00210973" w:rsidRDefault="00B90C4A" w:rsidP="00B90C4A">
      <w:pPr>
        <w:autoSpaceDE w:val="0"/>
        <w:autoSpaceDN w:val="0"/>
        <w:adjustRightInd w:val="0"/>
        <w:spacing w:after="195" w:line="240" w:lineRule="auto"/>
        <w:rPr>
          <w:rFonts w:cstheme="minorHAnsi"/>
          <w:color w:val="000000"/>
        </w:rPr>
      </w:pPr>
      <w:r w:rsidRPr="00210973">
        <w:rPr>
          <w:rFonts w:cstheme="minorHAnsi"/>
          <w:bCs/>
          <w:color w:val="000000"/>
        </w:rPr>
        <w:t>All</w:t>
      </w:r>
      <w:r w:rsidRPr="00210973">
        <w:rPr>
          <w:rFonts w:cstheme="minorHAnsi"/>
          <w:b/>
          <w:bCs/>
          <w:color w:val="000000"/>
        </w:rPr>
        <w:t xml:space="preserve"> </w:t>
      </w:r>
      <w:r w:rsidRPr="00210973">
        <w:rPr>
          <w:rFonts w:cstheme="minorHAnsi"/>
          <w:color w:val="000000"/>
        </w:rPr>
        <w:t xml:space="preserve">staff are aware that safeguarding issues can manifest themselves via peer on peer abuse. This is most likely to include, but may not be limited to: </w:t>
      </w:r>
    </w:p>
    <w:p w:rsidR="00B90C4A" w:rsidRPr="00210973" w:rsidRDefault="00B90C4A" w:rsidP="00B90C4A">
      <w:pPr>
        <w:autoSpaceDE w:val="0"/>
        <w:autoSpaceDN w:val="0"/>
        <w:adjustRightInd w:val="0"/>
        <w:spacing w:after="195" w:line="240" w:lineRule="auto"/>
        <w:rPr>
          <w:rFonts w:cstheme="minorHAnsi"/>
          <w:color w:val="000000"/>
        </w:rPr>
      </w:pPr>
      <w:r w:rsidRPr="00210973">
        <w:rPr>
          <w:rFonts w:cstheme="minorHAnsi"/>
          <w:color w:val="000000"/>
        </w:rPr>
        <w:t xml:space="preserve">• bullying (including cyberbullying); </w:t>
      </w:r>
    </w:p>
    <w:p w:rsidR="00B90C4A" w:rsidRPr="00210973" w:rsidRDefault="00B90C4A" w:rsidP="00B90C4A">
      <w:pPr>
        <w:autoSpaceDE w:val="0"/>
        <w:autoSpaceDN w:val="0"/>
        <w:adjustRightInd w:val="0"/>
        <w:spacing w:after="195" w:line="240" w:lineRule="auto"/>
        <w:rPr>
          <w:rFonts w:cstheme="minorHAnsi"/>
          <w:color w:val="000000"/>
        </w:rPr>
      </w:pPr>
      <w:r w:rsidRPr="00210973">
        <w:rPr>
          <w:rFonts w:cstheme="minorHAnsi"/>
          <w:color w:val="000000"/>
        </w:rPr>
        <w:t xml:space="preserve">• physical abuse such as hitting, kicking, shaking, biting, hair pulling, or otherwise causing physical harm; </w:t>
      </w:r>
    </w:p>
    <w:p w:rsidR="00B90C4A" w:rsidRPr="00210973" w:rsidRDefault="00B90C4A" w:rsidP="00B90C4A">
      <w:pPr>
        <w:autoSpaceDE w:val="0"/>
        <w:autoSpaceDN w:val="0"/>
        <w:adjustRightInd w:val="0"/>
        <w:spacing w:after="195" w:line="240" w:lineRule="auto"/>
        <w:rPr>
          <w:rFonts w:cstheme="minorHAnsi"/>
          <w:color w:val="000000"/>
        </w:rPr>
      </w:pPr>
      <w:r w:rsidRPr="00210973">
        <w:rPr>
          <w:rFonts w:cstheme="minorHAnsi"/>
          <w:color w:val="000000"/>
        </w:rPr>
        <w:t xml:space="preserve">• sexual violence and sexual harassment; </w:t>
      </w:r>
    </w:p>
    <w:p w:rsidR="00B90C4A" w:rsidRPr="00210973" w:rsidRDefault="00B90C4A" w:rsidP="00B90C4A">
      <w:pPr>
        <w:autoSpaceDE w:val="0"/>
        <w:autoSpaceDN w:val="0"/>
        <w:adjustRightInd w:val="0"/>
        <w:spacing w:after="195" w:line="240" w:lineRule="auto"/>
        <w:rPr>
          <w:rFonts w:cstheme="minorHAnsi"/>
          <w:color w:val="000000"/>
        </w:rPr>
      </w:pPr>
      <w:r w:rsidRPr="00210973">
        <w:rPr>
          <w:rFonts w:cstheme="minorHAnsi"/>
          <w:color w:val="000000"/>
        </w:rPr>
        <w:t xml:space="preserve">• sexting (also known as youth produced sexual imagery); and </w:t>
      </w:r>
    </w:p>
    <w:p w:rsidR="00B90C4A" w:rsidRPr="00210973" w:rsidRDefault="00B90C4A" w:rsidP="00B90C4A">
      <w:pPr>
        <w:autoSpaceDE w:val="0"/>
        <w:autoSpaceDN w:val="0"/>
        <w:adjustRightInd w:val="0"/>
        <w:spacing w:after="195" w:line="240" w:lineRule="auto"/>
        <w:rPr>
          <w:rFonts w:cstheme="minorHAnsi"/>
          <w:color w:val="000000"/>
        </w:rPr>
      </w:pPr>
      <w:r w:rsidRPr="00210973">
        <w:rPr>
          <w:rFonts w:cstheme="minorHAnsi"/>
          <w:color w:val="000000"/>
        </w:rPr>
        <w:t xml:space="preserve">• initiation/hazing type violence and rituals. </w:t>
      </w:r>
    </w:p>
    <w:p w:rsidR="00B90C4A" w:rsidRPr="00210973" w:rsidRDefault="00B90C4A" w:rsidP="00B90C4A">
      <w:pPr>
        <w:autoSpaceDE w:val="0"/>
        <w:autoSpaceDN w:val="0"/>
        <w:adjustRightInd w:val="0"/>
        <w:spacing w:after="195" w:line="240" w:lineRule="auto"/>
        <w:rPr>
          <w:rFonts w:cstheme="minorHAnsi"/>
          <w:color w:val="000000"/>
        </w:rPr>
      </w:pPr>
      <w:r w:rsidRPr="00210973">
        <w:rPr>
          <w:rFonts w:cstheme="minorHAnsi"/>
          <w:color w:val="000000"/>
        </w:rPr>
        <w:t xml:space="preserve">All staff are clear as to the school’s policy and procedures with regards to peer on peer abuse. </w:t>
      </w:r>
    </w:p>
    <w:p w:rsidR="00B90C4A" w:rsidRPr="00B90C4A" w:rsidRDefault="00B90C4A" w:rsidP="00B90C4A">
      <w:pPr>
        <w:autoSpaceDE w:val="0"/>
        <w:autoSpaceDN w:val="0"/>
        <w:adjustRightInd w:val="0"/>
        <w:spacing w:after="195" w:line="240" w:lineRule="auto"/>
        <w:rPr>
          <w:rFonts w:cstheme="minorHAnsi"/>
          <w:color w:val="000000"/>
        </w:rPr>
      </w:pPr>
      <w:r w:rsidRPr="00210973">
        <w:rPr>
          <w:rFonts w:cstheme="minorHAnsi"/>
          <w:color w:val="000000"/>
        </w:rPr>
        <w:t>Safeguarding incidents and/or behaviours can be associated with factors outside the school and/or can occur between children outside the school.</w:t>
      </w:r>
      <w:r w:rsidR="008A5057" w:rsidRPr="00210973">
        <w:rPr>
          <w:rFonts w:cstheme="minorHAnsi"/>
          <w:color w:val="000000"/>
        </w:rPr>
        <w:t xml:space="preserve"> All staff, but especially the Designated Safeguarding Lead (or D</w:t>
      </w:r>
      <w:r w:rsidR="00332B96">
        <w:rPr>
          <w:rFonts w:cstheme="minorHAnsi"/>
          <w:color w:val="000000"/>
        </w:rPr>
        <w:t>eputy</w:t>
      </w:r>
      <w:r w:rsidRPr="00210973">
        <w:rPr>
          <w:rFonts w:cstheme="minorHAnsi"/>
          <w:color w:val="000000"/>
        </w:rPr>
        <w:t>)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the school provides as much information as possible as part of the referral process. This will allow any assessment to consider all the available evidence and the full context of any abuse.</w:t>
      </w:r>
      <w:r w:rsidRPr="00B90C4A">
        <w:rPr>
          <w:rFonts w:cstheme="minorHAnsi"/>
          <w:color w:val="000000"/>
        </w:rPr>
        <w:t xml:space="preserve"> </w:t>
      </w:r>
    </w:p>
    <w:p w:rsidR="00B90C4A" w:rsidRDefault="00B90C4A" w:rsidP="00E733D5">
      <w:pPr>
        <w:spacing w:after="0" w:line="240" w:lineRule="auto"/>
        <w:jc w:val="both"/>
        <w:rPr>
          <w:rFonts w:eastAsia="Times New Roman" w:cs="Times New Roman"/>
          <w:lang w:eastAsia="en-GB"/>
        </w:rPr>
      </w:pPr>
    </w:p>
    <w:p w:rsidR="00D50E2A" w:rsidRPr="00210973" w:rsidRDefault="00D50E2A" w:rsidP="00D50E2A">
      <w:pPr>
        <w:spacing w:after="0" w:line="240" w:lineRule="auto"/>
        <w:jc w:val="both"/>
        <w:rPr>
          <w:rFonts w:eastAsia="Times New Roman" w:cs="Times New Roman"/>
          <w:b/>
          <w:lang w:eastAsia="en-GB"/>
        </w:rPr>
      </w:pPr>
      <w:r w:rsidRPr="00210973">
        <w:rPr>
          <w:rFonts w:eastAsia="Times New Roman" w:cs="Times New Roman"/>
          <w:b/>
          <w:lang w:eastAsia="en-GB"/>
        </w:rPr>
        <w:t>Peer on Peer Abuse</w:t>
      </w:r>
    </w:p>
    <w:p w:rsidR="00D50E2A" w:rsidRPr="00210973" w:rsidRDefault="00D50E2A" w:rsidP="00D50E2A">
      <w:pPr>
        <w:spacing w:after="0" w:line="240" w:lineRule="auto"/>
        <w:jc w:val="both"/>
        <w:rPr>
          <w:rFonts w:eastAsia="Times New Roman" w:cs="Times New Roman"/>
          <w:b/>
          <w:lang w:eastAsia="en-GB"/>
        </w:rPr>
      </w:pPr>
    </w:p>
    <w:p w:rsidR="00D50E2A" w:rsidRPr="00210973" w:rsidRDefault="00D50E2A" w:rsidP="00D50E2A">
      <w:pPr>
        <w:spacing w:after="0" w:line="240" w:lineRule="auto"/>
        <w:jc w:val="both"/>
        <w:rPr>
          <w:rFonts w:eastAsia="Times New Roman" w:cs="Times New Roman"/>
          <w:lang w:eastAsia="en-GB"/>
        </w:rPr>
      </w:pPr>
      <w:r w:rsidRPr="00210973">
        <w:rPr>
          <w:rFonts w:eastAsia="Times New Roman" w:cs="Times New Roman"/>
          <w:lang w:eastAsia="en-GB"/>
        </w:rPr>
        <w:t>Peer-on-peer abuse includes bullying, physical abuse, sexual violence and sexual harassment, sexting, and so-called initiation ceremonies. Our behaviour policy states how the school deals with these particular issues, how the risk of peer-on-peer abuse is going to be minimised, how these incidents are recorded, investigated and dealt with, and how the victims, and perpetrators, are to be supported. This abuse should always be treated seriously, and never just as banter or part of growing up. Staff need to understand what’s meant by peer-on-peer abuse, and how the school is dealing with it.</w:t>
      </w:r>
    </w:p>
    <w:p w:rsidR="00D50E2A" w:rsidRPr="00210973" w:rsidRDefault="00D50E2A" w:rsidP="00D50E2A">
      <w:pPr>
        <w:spacing w:after="0" w:line="240" w:lineRule="auto"/>
        <w:jc w:val="both"/>
        <w:rPr>
          <w:rFonts w:eastAsia="Times New Roman" w:cs="Times New Roman"/>
          <w:lang w:eastAsia="en-GB"/>
        </w:rPr>
      </w:pPr>
    </w:p>
    <w:p w:rsidR="00D50E2A" w:rsidRPr="00210973" w:rsidRDefault="00D50E2A" w:rsidP="00D50E2A">
      <w:pPr>
        <w:spacing w:after="0" w:line="240" w:lineRule="auto"/>
        <w:jc w:val="both"/>
        <w:rPr>
          <w:rFonts w:eastAsia="Times New Roman" w:cs="Times New Roman"/>
          <w:b/>
          <w:lang w:eastAsia="en-GB"/>
        </w:rPr>
      </w:pPr>
      <w:r w:rsidRPr="00210973">
        <w:rPr>
          <w:rFonts w:eastAsia="Times New Roman" w:cs="Times New Roman"/>
          <w:b/>
          <w:lang w:eastAsia="en-GB"/>
        </w:rPr>
        <w:t>Sexual Violence and Sexual Harassment</w:t>
      </w:r>
    </w:p>
    <w:p w:rsidR="00D50E2A" w:rsidRDefault="00D50E2A" w:rsidP="00D50E2A">
      <w:pPr>
        <w:spacing w:after="0" w:line="240" w:lineRule="auto"/>
        <w:jc w:val="both"/>
        <w:rPr>
          <w:rFonts w:eastAsia="Times New Roman" w:cs="Times New Roman"/>
          <w:lang w:eastAsia="en-GB"/>
        </w:rPr>
      </w:pPr>
      <w:r w:rsidRPr="00210973">
        <w:rPr>
          <w:rFonts w:eastAsia="Times New Roman" w:cs="Times New Roman"/>
          <w:lang w:eastAsia="en-GB"/>
        </w:rPr>
        <w:t xml:space="preserve">The ‘Sexual violence and sexual harassment between children in schools and colleges’ guidance, which was published by the government in December 2017, has now been republished with a May 2018 date. A summary of the document has now been included in Keeping </w:t>
      </w:r>
      <w:r w:rsidR="00332B96">
        <w:rPr>
          <w:rFonts w:eastAsia="Times New Roman" w:cs="Times New Roman"/>
          <w:lang w:eastAsia="en-GB"/>
        </w:rPr>
        <w:t>Children Safe in Education (2019</w:t>
      </w:r>
      <w:r w:rsidRPr="00210973">
        <w:rPr>
          <w:rFonts w:eastAsia="Times New Roman" w:cs="Times New Roman"/>
          <w:lang w:eastAsia="en-GB"/>
        </w:rPr>
        <w:t xml:space="preserve">) as Part 5, which gives it statutory status. </w:t>
      </w:r>
      <w:r w:rsidR="00502EB8" w:rsidRPr="00210973">
        <w:rPr>
          <w:rFonts w:eastAsia="Times New Roman" w:cs="Times New Roman"/>
          <w:lang w:eastAsia="en-GB"/>
        </w:rPr>
        <w:t xml:space="preserve">As a school we </w:t>
      </w:r>
      <w:r w:rsidRPr="00210973">
        <w:rPr>
          <w:rFonts w:eastAsia="Times New Roman" w:cs="Times New Roman"/>
          <w:lang w:eastAsia="en-GB"/>
        </w:rPr>
        <w:t>make sure that all their systems and policies, procedures, and training includes sexual violence and sexual harassment.</w:t>
      </w:r>
    </w:p>
    <w:p w:rsidR="007C0ECB" w:rsidRDefault="007C0ECB" w:rsidP="00D50E2A">
      <w:pPr>
        <w:spacing w:after="0" w:line="240" w:lineRule="auto"/>
        <w:jc w:val="both"/>
        <w:rPr>
          <w:rFonts w:eastAsia="Times New Roman" w:cs="Times New Roman"/>
          <w:lang w:eastAsia="en-GB"/>
        </w:rPr>
      </w:pPr>
    </w:p>
    <w:p w:rsidR="008A5057" w:rsidRDefault="008A5057" w:rsidP="007C0ECB">
      <w:pPr>
        <w:spacing w:after="0" w:line="240" w:lineRule="auto"/>
        <w:jc w:val="both"/>
        <w:rPr>
          <w:rFonts w:eastAsia="Times New Roman" w:cs="Times New Roman"/>
          <w:highlight w:val="blue"/>
          <w:lang w:eastAsia="en-GB"/>
        </w:rPr>
      </w:pPr>
    </w:p>
    <w:p w:rsidR="008A5057" w:rsidRDefault="008A5057" w:rsidP="007C0ECB">
      <w:pPr>
        <w:spacing w:after="0" w:line="240" w:lineRule="auto"/>
        <w:jc w:val="both"/>
        <w:rPr>
          <w:rFonts w:eastAsia="Times New Roman" w:cs="Times New Roman"/>
          <w:highlight w:val="blue"/>
          <w:lang w:eastAsia="en-GB"/>
        </w:rPr>
      </w:pPr>
    </w:p>
    <w:p w:rsidR="00332B96" w:rsidRDefault="00332B96" w:rsidP="007C0ECB">
      <w:pPr>
        <w:spacing w:after="0" w:line="240" w:lineRule="auto"/>
        <w:jc w:val="both"/>
        <w:rPr>
          <w:rFonts w:eastAsia="Times New Roman" w:cs="Times New Roman"/>
          <w:b/>
          <w:lang w:eastAsia="en-GB"/>
        </w:rPr>
      </w:pPr>
    </w:p>
    <w:p w:rsidR="007C0ECB" w:rsidRPr="00210973" w:rsidRDefault="007C0ECB" w:rsidP="007C0ECB">
      <w:pPr>
        <w:spacing w:after="0" w:line="240" w:lineRule="auto"/>
        <w:jc w:val="both"/>
        <w:rPr>
          <w:rFonts w:eastAsia="Times New Roman" w:cs="Times New Roman"/>
          <w:b/>
          <w:lang w:eastAsia="en-GB"/>
        </w:rPr>
      </w:pPr>
      <w:r w:rsidRPr="00210973">
        <w:rPr>
          <w:rFonts w:eastAsia="Times New Roman" w:cs="Times New Roman"/>
          <w:b/>
          <w:lang w:eastAsia="en-GB"/>
        </w:rPr>
        <w:lastRenderedPageBreak/>
        <w:t>Actions to be taken</w:t>
      </w:r>
    </w:p>
    <w:p w:rsidR="007C0ECB" w:rsidRPr="00210973" w:rsidRDefault="007C0ECB" w:rsidP="007C0ECB">
      <w:pPr>
        <w:spacing w:after="0" w:line="240" w:lineRule="auto"/>
        <w:jc w:val="both"/>
        <w:rPr>
          <w:rFonts w:eastAsia="Times New Roman" w:cs="Times New Roman"/>
          <w:lang w:eastAsia="en-GB"/>
        </w:rPr>
      </w:pPr>
    </w:p>
    <w:p w:rsidR="007C0ECB" w:rsidRPr="00210973" w:rsidRDefault="00E43863" w:rsidP="007C0ECB">
      <w:pPr>
        <w:spacing w:after="0" w:line="240" w:lineRule="auto"/>
        <w:jc w:val="both"/>
        <w:rPr>
          <w:rFonts w:eastAsia="Times New Roman" w:cs="Times New Roman"/>
          <w:lang w:eastAsia="en-GB"/>
        </w:rPr>
      </w:pPr>
      <w:r w:rsidRPr="00E43863">
        <w:rPr>
          <w:rFonts w:eastAsia="Times New Roman" w:cs="Times New Roman"/>
          <w:lang w:eastAsia="en-GB"/>
        </w:rPr>
        <w:t xml:space="preserve">As a staff we have agreed on the following lines of action for suspected/alleged acts of bullying (peer on peer abuse) of varying levels of severity. </w:t>
      </w:r>
      <w:r w:rsidR="007C0ECB" w:rsidRPr="00210973">
        <w:rPr>
          <w:rFonts w:eastAsia="Times New Roman" w:cs="Times New Roman"/>
          <w:lang w:eastAsia="en-GB"/>
        </w:rPr>
        <w:t>We will show every child involved that we care about our pupils, that unacceptable acts will not be tolerated and that our responses are corrective. The affected child’s well-being is of paramount importance.</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In less serious cases, the classroom teacher may feel it important to deal with an incident themselves. I</w:t>
      </w:r>
      <w:r w:rsidR="004C3B55" w:rsidRPr="00210973">
        <w:rPr>
          <w:rFonts w:eastAsia="Times New Roman" w:cs="Times New Roman"/>
          <w:lang w:eastAsia="en-GB"/>
        </w:rPr>
        <w:t>n more serious cases, the Headt</w:t>
      </w:r>
      <w:r w:rsidRPr="00210973">
        <w:rPr>
          <w:rFonts w:eastAsia="Times New Roman" w:cs="Times New Roman"/>
          <w:lang w:eastAsia="en-GB"/>
        </w:rPr>
        <w:t>eacher an</w:t>
      </w:r>
      <w:r w:rsidR="004C3B55" w:rsidRPr="00210973">
        <w:rPr>
          <w:rFonts w:eastAsia="Times New Roman" w:cs="Times New Roman"/>
          <w:lang w:eastAsia="en-GB"/>
        </w:rPr>
        <w:t>d/or the Deputy/Assistant Headt</w:t>
      </w:r>
      <w:r w:rsidRPr="00210973">
        <w:rPr>
          <w:rFonts w:eastAsia="Times New Roman" w:cs="Times New Roman"/>
          <w:lang w:eastAsia="en-GB"/>
        </w:rPr>
        <w:t xml:space="preserve">eacher will commit themselves to interviewing those involved and establishing punishments and counselling. All relevant members of staff will be informed of incidents and reminded of the need to be vigilant around </w:t>
      </w:r>
      <w:r w:rsidRPr="00510038">
        <w:rPr>
          <w:rFonts w:eastAsia="Times New Roman" w:cs="Times New Roman"/>
          <w:lang w:eastAsia="en-GB"/>
        </w:rPr>
        <w:t>the school. Records of incidents will be logged on CPOMs.</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Immediate Response:</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Take the incident or report seriously.</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Take action as quickly as possible but remain calm.</w:t>
      </w:r>
    </w:p>
    <w:p w:rsidR="007C0ECB" w:rsidRPr="00210973" w:rsidRDefault="007C0ECB" w:rsidP="007C0ECB">
      <w:pPr>
        <w:spacing w:after="0" w:line="240" w:lineRule="auto"/>
        <w:ind w:left="720" w:hanging="720"/>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Reassure the victim-do not allow them to feel inadequate, foolish or frightened, or indeed    responsible.</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Offer concrete help, advice or support to the victim(s).</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Make it clear to the instigator that you disapprove of their negative behaviour. Do not bully the bully</w:t>
      </w:r>
      <w:r w:rsidR="0040754C" w:rsidRPr="00210973">
        <w:rPr>
          <w:rFonts w:eastAsia="Times New Roman" w:cs="Times New Roman"/>
          <w:lang w:eastAsia="en-GB"/>
        </w:rPr>
        <w:t>(s)</w:t>
      </w:r>
      <w:r w:rsidRPr="00210973">
        <w:rPr>
          <w:rFonts w:eastAsia="Times New Roman" w:cs="Times New Roman"/>
          <w:lang w:eastAsia="en-GB"/>
        </w:rPr>
        <w:t>/instigator</w:t>
      </w:r>
      <w:r w:rsidR="0040754C" w:rsidRPr="00210973">
        <w:rPr>
          <w:rFonts w:eastAsia="Times New Roman" w:cs="Times New Roman"/>
          <w:lang w:eastAsia="en-GB"/>
        </w:rPr>
        <w:t>(s)</w:t>
      </w:r>
      <w:r w:rsidRPr="00210973">
        <w:rPr>
          <w:rFonts w:eastAsia="Times New Roman" w:cs="Times New Roman"/>
          <w:lang w:eastAsia="en-GB"/>
        </w:rPr>
        <w:t>.</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Further Action</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Effective action will take time. Discussions are part of the healing process. Time must be given to discuss:</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the behaviour of the instigator</w:t>
      </w:r>
      <w:r w:rsidR="00022A16" w:rsidRPr="00210973">
        <w:rPr>
          <w:rFonts w:eastAsia="Times New Roman" w:cs="Times New Roman"/>
          <w:lang w:eastAsia="en-GB"/>
        </w:rPr>
        <w:t>(s)</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the sequence of events with the injured party</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the role of the bystanders and the appropriateness of the actions</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 xml:space="preserve">Once a negative situation </w:t>
      </w:r>
      <w:r w:rsidR="00333721" w:rsidRPr="00210973">
        <w:rPr>
          <w:rFonts w:eastAsia="Times New Roman" w:cs="Times New Roman"/>
          <w:lang w:eastAsia="en-GB"/>
        </w:rPr>
        <w:t>has been detected, the Headt</w:t>
      </w:r>
      <w:r w:rsidRPr="00210973">
        <w:rPr>
          <w:rFonts w:eastAsia="Times New Roman" w:cs="Times New Roman"/>
          <w:lang w:eastAsia="en-GB"/>
        </w:rPr>
        <w:t>eacher, Deputy H</w:t>
      </w:r>
      <w:r w:rsidR="00333721" w:rsidRPr="00210973">
        <w:rPr>
          <w:rFonts w:eastAsia="Times New Roman" w:cs="Times New Roman"/>
          <w:lang w:eastAsia="en-GB"/>
        </w:rPr>
        <w:t>eadteacher or the Assistant Headt</w:t>
      </w:r>
      <w:r w:rsidRPr="00210973">
        <w:rPr>
          <w:rFonts w:eastAsia="Times New Roman" w:cs="Times New Roman"/>
          <w:lang w:eastAsia="en-GB"/>
        </w:rPr>
        <w:t>eacher will be involved as follows:</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The affected child/children will be interviewed individually and information recorded.</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The instigator will be interviewed individually and records of the interviews taken.</w:t>
      </w:r>
    </w:p>
    <w:p w:rsidR="007C0ECB" w:rsidRPr="00210973" w:rsidRDefault="007C0ECB" w:rsidP="007C0ECB">
      <w:pPr>
        <w:spacing w:after="0" w:line="240" w:lineRule="auto"/>
        <w:ind w:left="720" w:hanging="720"/>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If more than one instigator is involved, the group will be called together as a whole. Each individual will need to acknowledge full responsibility for their behaviour. There is no excuse for peer on peer abuse and responses suggesting this are unacceptable. Each group member is to be made aware of the explanations of the others so that there is less opportunity for deceit.</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Parents of the instigator</w:t>
      </w:r>
      <w:r w:rsidR="00333721" w:rsidRPr="00210973">
        <w:rPr>
          <w:rFonts w:eastAsia="Times New Roman" w:cs="Times New Roman"/>
          <w:lang w:eastAsia="en-GB"/>
        </w:rPr>
        <w:t>(s)</w:t>
      </w:r>
      <w:r w:rsidRPr="00210973">
        <w:rPr>
          <w:rFonts w:eastAsia="Times New Roman" w:cs="Times New Roman"/>
          <w:lang w:eastAsia="en-GB"/>
        </w:rPr>
        <w:t xml:space="preserve"> will be informed of events and actions that are to take place.</w:t>
      </w:r>
    </w:p>
    <w:p w:rsidR="007C0ECB" w:rsidRPr="00210973" w:rsidRDefault="007C0ECB" w:rsidP="007C0ECB">
      <w:pPr>
        <w:spacing w:after="0" w:line="240" w:lineRule="auto"/>
        <w:ind w:left="720" w:hanging="720"/>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Agree on a direct punishment for the instigator</w:t>
      </w:r>
      <w:r w:rsidR="00333721" w:rsidRPr="00210973">
        <w:rPr>
          <w:rFonts w:eastAsia="Times New Roman" w:cs="Times New Roman"/>
          <w:lang w:eastAsia="en-GB"/>
        </w:rPr>
        <w:t>(s)</w:t>
      </w:r>
      <w:r w:rsidRPr="00210973">
        <w:rPr>
          <w:rFonts w:eastAsia="Times New Roman" w:cs="Times New Roman"/>
          <w:lang w:eastAsia="en-GB"/>
        </w:rPr>
        <w:t>, one that is appropriate to the incident e.g. loss of a privilege, close supervision at break times, which may eventually lead to suspension.</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Whatever punishment is administered, it is essential to explain why that punishment was chosen and given.</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t>Counsel the affected child</w:t>
      </w:r>
      <w:r w:rsidR="00022A16" w:rsidRPr="00210973">
        <w:rPr>
          <w:rFonts w:eastAsia="Times New Roman" w:cs="Times New Roman"/>
          <w:lang w:eastAsia="en-GB"/>
        </w:rPr>
        <w:t>/children</w:t>
      </w:r>
      <w:r w:rsidRPr="00210973">
        <w:rPr>
          <w:rFonts w:eastAsia="Times New Roman" w:cs="Times New Roman"/>
          <w:lang w:eastAsia="en-GB"/>
        </w:rPr>
        <w:t xml:space="preserve"> but do not be over-protective. Teach the affected child/children to be more socially skilled and assertive.</w:t>
      </w:r>
    </w:p>
    <w:p w:rsidR="007C0ECB" w:rsidRPr="00210973" w:rsidRDefault="007C0ECB" w:rsidP="007C0ECB">
      <w:pPr>
        <w:spacing w:after="0" w:line="240" w:lineRule="auto"/>
        <w:ind w:left="720" w:hanging="720"/>
        <w:jc w:val="both"/>
        <w:rPr>
          <w:rFonts w:eastAsia="Times New Roman" w:cs="Times New Roman"/>
          <w:lang w:eastAsia="en-GB"/>
        </w:rPr>
      </w:pPr>
      <w:r w:rsidRPr="00210973">
        <w:rPr>
          <w:rFonts w:eastAsia="Times New Roman" w:cs="Times New Roman"/>
          <w:lang w:eastAsia="en-GB"/>
        </w:rPr>
        <w:lastRenderedPageBreak/>
        <w:t>•</w:t>
      </w:r>
      <w:r w:rsidRPr="00210973">
        <w:rPr>
          <w:rFonts w:eastAsia="Times New Roman" w:cs="Times New Roman"/>
          <w:lang w:eastAsia="en-GB"/>
        </w:rPr>
        <w:tab/>
        <w:t>Counsel the instigator</w:t>
      </w:r>
      <w:r w:rsidR="00022A16" w:rsidRPr="00210973">
        <w:rPr>
          <w:rFonts w:eastAsia="Times New Roman" w:cs="Times New Roman"/>
          <w:lang w:eastAsia="en-GB"/>
        </w:rPr>
        <w:t>(s)</w:t>
      </w:r>
      <w:r w:rsidRPr="00210973">
        <w:rPr>
          <w:rFonts w:eastAsia="Times New Roman" w:cs="Times New Roman"/>
          <w:lang w:eastAsia="en-GB"/>
        </w:rPr>
        <w:t>. Aim to place them in a caring responsible role. It may be possible to involve them in peer tutoring, or to foster some sort of relationship with younger children in school. Teach the instigator</w:t>
      </w:r>
      <w:r w:rsidR="00022A16" w:rsidRPr="00210973">
        <w:rPr>
          <w:rFonts w:eastAsia="Times New Roman" w:cs="Times New Roman"/>
          <w:lang w:eastAsia="en-GB"/>
        </w:rPr>
        <w:t>(s)</w:t>
      </w:r>
      <w:r w:rsidRPr="00210973">
        <w:rPr>
          <w:rFonts w:eastAsia="Times New Roman" w:cs="Times New Roman"/>
          <w:lang w:eastAsia="en-GB"/>
        </w:rPr>
        <w:t xml:space="preserve"> to control their aggression and encourage empathy. </w:t>
      </w: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w:t>
      </w:r>
      <w:r w:rsidRPr="00210973">
        <w:rPr>
          <w:rFonts w:eastAsia="Times New Roman" w:cs="Times New Roman"/>
          <w:lang w:eastAsia="en-GB"/>
        </w:rPr>
        <w:tab/>
      </w:r>
      <w:r w:rsidRPr="00510038">
        <w:rPr>
          <w:rFonts w:eastAsia="Times New Roman" w:cs="Times New Roman"/>
          <w:lang w:eastAsia="en-GB"/>
        </w:rPr>
        <w:t>Records from interviews will be logged. The situation will be monitored for an appropriate period of time and both the affected child and</w:t>
      </w:r>
      <w:r w:rsidRPr="00210973">
        <w:rPr>
          <w:rFonts w:eastAsia="Times New Roman" w:cs="Times New Roman"/>
          <w:lang w:eastAsia="en-GB"/>
        </w:rPr>
        <w:t xml:space="preserve"> the instigator</w:t>
      </w:r>
      <w:r w:rsidR="00333721" w:rsidRPr="00210973">
        <w:rPr>
          <w:rFonts w:eastAsia="Times New Roman" w:cs="Times New Roman"/>
          <w:lang w:eastAsia="en-GB"/>
        </w:rPr>
        <w:t>(s)</w:t>
      </w:r>
      <w:r w:rsidRPr="00210973">
        <w:rPr>
          <w:rFonts w:eastAsia="Times New Roman" w:cs="Times New Roman"/>
          <w:lang w:eastAsia="en-GB"/>
        </w:rPr>
        <w:t xml:space="preserve"> should feel they can talk to a preferred member of staff about their feelings and problems etc. </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Peers will be informed about serious incidents. Abuse is not a secretive act. Peer pressure is often a most powerful corrective influence. Once dealt with, the incident will not ‘live on’, and the instigator</w:t>
      </w:r>
      <w:r w:rsidR="00333721" w:rsidRPr="00210973">
        <w:rPr>
          <w:rFonts w:eastAsia="Times New Roman" w:cs="Times New Roman"/>
          <w:lang w:eastAsia="en-GB"/>
        </w:rPr>
        <w:t>(s)</w:t>
      </w:r>
      <w:r w:rsidRPr="00210973">
        <w:rPr>
          <w:rFonts w:eastAsia="Times New Roman" w:cs="Times New Roman"/>
          <w:lang w:eastAsia="en-GB"/>
        </w:rPr>
        <w:t xml:space="preserve"> is</w:t>
      </w:r>
      <w:r w:rsidR="00022A16" w:rsidRPr="00210973">
        <w:rPr>
          <w:rFonts w:eastAsia="Times New Roman" w:cs="Times New Roman"/>
          <w:lang w:eastAsia="en-GB"/>
        </w:rPr>
        <w:t>/are</w:t>
      </w:r>
      <w:r w:rsidRPr="00210973">
        <w:rPr>
          <w:rFonts w:eastAsia="Times New Roman" w:cs="Times New Roman"/>
          <w:lang w:eastAsia="en-GB"/>
        </w:rPr>
        <w:t xml:space="preserve"> to be given support and the approval of others.</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If the above strategy of allowing the instigator</w:t>
      </w:r>
      <w:r w:rsidR="00333721" w:rsidRPr="00210973">
        <w:rPr>
          <w:rFonts w:eastAsia="Times New Roman" w:cs="Times New Roman"/>
          <w:lang w:eastAsia="en-GB"/>
        </w:rPr>
        <w:t>(s)</w:t>
      </w:r>
      <w:r w:rsidRPr="00210973">
        <w:rPr>
          <w:rFonts w:eastAsia="Times New Roman" w:cs="Times New Roman"/>
          <w:lang w:eastAsia="en-GB"/>
        </w:rPr>
        <w:t xml:space="preserve"> the opportunity to stop their actions is not effective within a short time scale then the parents of the instigator</w:t>
      </w:r>
      <w:r w:rsidR="00333721" w:rsidRPr="00210973">
        <w:rPr>
          <w:rFonts w:eastAsia="Times New Roman" w:cs="Times New Roman"/>
          <w:lang w:eastAsia="en-GB"/>
        </w:rPr>
        <w:t>(s)</w:t>
      </w:r>
      <w:r w:rsidRPr="00210973">
        <w:rPr>
          <w:rFonts w:eastAsia="Times New Roman" w:cs="Times New Roman"/>
          <w:lang w:eastAsia="en-GB"/>
        </w:rPr>
        <w:t xml:space="preserve"> will be invited into school to discu</w:t>
      </w:r>
      <w:r w:rsidR="00333721" w:rsidRPr="00210973">
        <w:rPr>
          <w:rFonts w:eastAsia="Times New Roman" w:cs="Times New Roman"/>
          <w:lang w:eastAsia="en-GB"/>
        </w:rPr>
        <w:t>ss the situation with the Headt</w:t>
      </w:r>
      <w:r w:rsidRPr="00210973">
        <w:rPr>
          <w:rFonts w:eastAsia="Times New Roman" w:cs="Times New Roman"/>
          <w:lang w:eastAsia="en-GB"/>
        </w:rPr>
        <w:t>eacher or a member of the Senior Leadership Team. Strategies and punishments will be reviewed. Parents, whilst hoping their children are never abuse</w:t>
      </w:r>
      <w:r w:rsidR="00A32ED4" w:rsidRPr="00210973">
        <w:rPr>
          <w:rFonts w:eastAsia="Times New Roman" w:cs="Times New Roman"/>
          <w:lang w:eastAsia="en-GB"/>
        </w:rPr>
        <w:t>d</w:t>
      </w:r>
      <w:r w:rsidRPr="00210973">
        <w:rPr>
          <w:rFonts w:eastAsia="Times New Roman" w:cs="Times New Roman"/>
          <w:lang w:eastAsia="en-GB"/>
        </w:rPr>
        <w:t xml:space="preserve"> by their peers at school, equally hope that their children are never instigators of such behaviour, and are therefore very supportive of any actions taken by the school.</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b/>
          <w:lang w:eastAsia="en-GB"/>
        </w:rPr>
      </w:pPr>
      <w:r w:rsidRPr="00210973">
        <w:rPr>
          <w:rFonts w:eastAsia="Times New Roman" w:cs="Times New Roman"/>
          <w:b/>
          <w:lang w:eastAsia="en-GB"/>
        </w:rPr>
        <w:t>Strategies for the Anti-</w:t>
      </w:r>
      <w:r w:rsidR="00210973">
        <w:rPr>
          <w:rFonts w:eastAsia="Times New Roman" w:cs="Times New Roman"/>
          <w:b/>
          <w:lang w:eastAsia="en-GB"/>
        </w:rPr>
        <w:t>Bullying (Anti-</w:t>
      </w:r>
      <w:r w:rsidRPr="00210973">
        <w:rPr>
          <w:rFonts w:eastAsia="Times New Roman" w:cs="Times New Roman"/>
          <w:b/>
          <w:lang w:eastAsia="en-GB"/>
        </w:rPr>
        <w:t>Peer on Peer</w:t>
      </w:r>
      <w:r w:rsidR="00210973">
        <w:rPr>
          <w:rFonts w:eastAsia="Times New Roman" w:cs="Times New Roman"/>
          <w:b/>
          <w:lang w:eastAsia="en-GB"/>
        </w:rPr>
        <w:t xml:space="preserve"> Abuse)</w:t>
      </w:r>
      <w:r w:rsidRPr="00210973">
        <w:rPr>
          <w:rFonts w:eastAsia="Times New Roman" w:cs="Times New Roman"/>
          <w:b/>
          <w:lang w:eastAsia="en-GB"/>
        </w:rPr>
        <w:t xml:space="preserve"> Atmosphere</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 xml:space="preserve">The pupils themselves have become more confident with the active role played by staff in the event of an incident. However, our ultimate aim is to provide children with the skills necessary to help them deal with aggressive emotions, to develop confidence and to teach them cooperative social skills and thus diffuse incidents in the future. </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 xml:space="preserve">The issue of peer on peer abuse must be a regular part of the curriculum, rather than a ‘topic’ to be addressed once or twice in the child’s primary education. The children need to be shown that staff will discuss and help with developing relationships. To this end they need to be taught and encouraged to develop a vocabulary, which will help them discuss the problems which they face. </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Curriculum opportunities, evidenced in planning, should regularly arise which allow and encourage children to express their feelings, share their fears and resolve conflict. Some may choose to timetable it as part of the themes for Religious Education, stories or poems. It may be that television programmes could provide realistic opportunities for discussion. Drama activities might provide a non-threatening forum for exploration of these themes. Science health units can also provide activities and discussion points. A carefully planned curriculum will ensure plenty of important stimuli, which will help children to deal with what is a very real and often overwhelming problem.</w:t>
      </w:r>
    </w:p>
    <w:p w:rsidR="007C0ECB" w:rsidRPr="00210973" w:rsidRDefault="007C0ECB" w:rsidP="007C0ECB">
      <w:pPr>
        <w:spacing w:after="0" w:line="240" w:lineRule="auto"/>
        <w:jc w:val="both"/>
        <w:rPr>
          <w:rFonts w:eastAsia="Times New Roman" w:cs="Times New Roman"/>
          <w:lang w:eastAsia="en-GB"/>
        </w:rPr>
      </w:pPr>
    </w:p>
    <w:p w:rsidR="007C0ECB" w:rsidRPr="00210973"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Teachers play a major role in the prevention of peer on peer abuse. As a school we recognise the importance of personal, social, spiritual, cultural and moral education. We provide children with an active and interesting curriculum, which teaches children important skills and values. As a staff we aim to demonstrate cooperative and caring behaviour. Our discipline in the school encourages children to take responsibility for their own actions.</w:t>
      </w:r>
    </w:p>
    <w:p w:rsidR="007C0ECB" w:rsidRPr="00210973" w:rsidRDefault="007C0ECB" w:rsidP="007C0ECB">
      <w:pPr>
        <w:spacing w:after="0" w:line="240" w:lineRule="auto"/>
        <w:jc w:val="both"/>
        <w:rPr>
          <w:rFonts w:eastAsia="Times New Roman" w:cs="Times New Roman"/>
          <w:lang w:eastAsia="en-GB"/>
        </w:rPr>
      </w:pPr>
    </w:p>
    <w:p w:rsidR="007C0ECB" w:rsidRPr="00D50E2A" w:rsidRDefault="007C0ECB" w:rsidP="007C0ECB">
      <w:pPr>
        <w:spacing w:after="0" w:line="240" w:lineRule="auto"/>
        <w:jc w:val="both"/>
        <w:rPr>
          <w:rFonts w:eastAsia="Times New Roman" w:cs="Times New Roman"/>
          <w:lang w:eastAsia="en-GB"/>
        </w:rPr>
      </w:pPr>
      <w:r w:rsidRPr="00210973">
        <w:rPr>
          <w:rFonts w:eastAsia="Times New Roman" w:cs="Times New Roman"/>
          <w:lang w:eastAsia="en-GB"/>
        </w:rPr>
        <w:t>Our long-term aim is to develop independent, confident and happy children who value one another and respect each other’s individuality. Within this context lie our action plans for dealing with incidents of peer on peer abuse with children. Our children are taught a vocabulary which enables them to communicate incidents. They are confident that they will be taken seriously and will see staff acting promptly and effectively. A partnership between home and school, and our commitment and willingness to learn from incidents of abuse, enables us to continuously re-assess our policy and so provide children with a caring, nurturing environment.</w:t>
      </w:r>
    </w:p>
    <w:p w:rsidR="00811951" w:rsidRPr="00210973" w:rsidRDefault="00811951" w:rsidP="00E733D5">
      <w:pPr>
        <w:spacing w:after="0" w:line="240" w:lineRule="auto"/>
        <w:jc w:val="both"/>
        <w:rPr>
          <w:rFonts w:eastAsia="Times New Roman" w:cs="Times New Roman"/>
          <w:b/>
          <w:lang w:eastAsia="en-GB"/>
        </w:rPr>
      </w:pPr>
      <w:r w:rsidRPr="00210973">
        <w:rPr>
          <w:rFonts w:eastAsia="Times New Roman" w:cs="Times New Roman"/>
          <w:b/>
          <w:lang w:eastAsia="en-GB"/>
        </w:rPr>
        <w:lastRenderedPageBreak/>
        <w:t>Safeguarding children with SEND</w:t>
      </w:r>
    </w:p>
    <w:p w:rsidR="00811951" w:rsidRPr="00210973" w:rsidRDefault="00811951" w:rsidP="00E733D5">
      <w:pPr>
        <w:spacing w:after="0" w:line="240" w:lineRule="auto"/>
        <w:jc w:val="both"/>
        <w:rPr>
          <w:rFonts w:eastAsia="Times New Roman" w:cs="Times New Roman"/>
          <w:lang w:eastAsia="en-GB"/>
        </w:rPr>
      </w:pPr>
    </w:p>
    <w:p w:rsidR="00E733D5" w:rsidRPr="00210973" w:rsidRDefault="00811951" w:rsidP="00E733D5">
      <w:pPr>
        <w:spacing w:after="0" w:line="240" w:lineRule="auto"/>
        <w:jc w:val="both"/>
        <w:rPr>
          <w:rFonts w:eastAsia="Times New Roman" w:cs="Times New Roman"/>
          <w:lang w:eastAsia="en-GB"/>
        </w:rPr>
      </w:pPr>
      <w:r w:rsidRPr="00210973">
        <w:rPr>
          <w:rFonts w:eastAsia="Times New Roman" w:cs="Times New Roman"/>
          <w:lang w:eastAsia="en-GB"/>
        </w:rPr>
        <w:t>The school recognises the additional safeguarding challenges for children with SEN and Disabilities including:</w:t>
      </w:r>
    </w:p>
    <w:p w:rsidR="00811951" w:rsidRPr="00210973" w:rsidRDefault="00811951" w:rsidP="00811951">
      <w:pPr>
        <w:pStyle w:val="ListParagraph"/>
        <w:numPr>
          <w:ilvl w:val="0"/>
          <w:numId w:val="19"/>
        </w:numPr>
        <w:spacing w:after="0" w:line="240" w:lineRule="auto"/>
        <w:jc w:val="both"/>
        <w:rPr>
          <w:rFonts w:eastAsia="Times New Roman" w:cs="Times New Roman"/>
          <w:lang w:eastAsia="en-GB"/>
        </w:rPr>
      </w:pPr>
      <w:r w:rsidRPr="00210973">
        <w:rPr>
          <w:rFonts w:eastAsia="Times New Roman" w:cs="Times New Roman"/>
          <w:lang w:eastAsia="en-GB"/>
        </w:rPr>
        <w:t>awareness that behaviour, mood and injury may relate to possible abuse and not just a pupil’s special educational need or disability;</w:t>
      </w:r>
    </w:p>
    <w:p w:rsidR="00811951" w:rsidRPr="00210973" w:rsidRDefault="00811951" w:rsidP="00811951">
      <w:pPr>
        <w:pStyle w:val="ListParagraph"/>
        <w:numPr>
          <w:ilvl w:val="0"/>
          <w:numId w:val="19"/>
        </w:numPr>
        <w:spacing w:after="0" w:line="240" w:lineRule="auto"/>
        <w:jc w:val="both"/>
        <w:rPr>
          <w:rFonts w:eastAsia="Times New Roman" w:cs="Times New Roman"/>
          <w:lang w:eastAsia="en-GB"/>
        </w:rPr>
      </w:pPr>
      <w:r w:rsidRPr="00210973">
        <w:rPr>
          <w:rFonts w:eastAsia="Times New Roman" w:cs="Times New Roman"/>
          <w:lang w:eastAsia="en-GB"/>
        </w:rPr>
        <w:t>higher risk of peer group isolation;</w:t>
      </w:r>
    </w:p>
    <w:p w:rsidR="00811951" w:rsidRPr="00210973" w:rsidRDefault="00811951" w:rsidP="00811951">
      <w:pPr>
        <w:pStyle w:val="ListParagraph"/>
        <w:numPr>
          <w:ilvl w:val="0"/>
          <w:numId w:val="19"/>
        </w:numPr>
        <w:spacing w:after="0" w:line="240" w:lineRule="auto"/>
        <w:jc w:val="both"/>
        <w:rPr>
          <w:rFonts w:eastAsia="Times New Roman" w:cs="Times New Roman"/>
          <w:lang w:eastAsia="en-GB"/>
        </w:rPr>
      </w:pPr>
      <w:r w:rsidRPr="00210973">
        <w:rPr>
          <w:rFonts w:eastAsia="Times New Roman" w:cs="Times New Roman"/>
          <w:lang w:eastAsia="en-GB"/>
        </w:rPr>
        <w:t xml:space="preserve">disproportionate impact of bullying; and </w:t>
      </w:r>
    </w:p>
    <w:p w:rsidR="00811951" w:rsidRPr="00210973" w:rsidRDefault="00811951" w:rsidP="00811951">
      <w:pPr>
        <w:pStyle w:val="ListParagraph"/>
        <w:numPr>
          <w:ilvl w:val="0"/>
          <w:numId w:val="19"/>
        </w:numPr>
        <w:spacing w:after="0" w:line="240" w:lineRule="auto"/>
        <w:jc w:val="both"/>
        <w:rPr>
          <w:rFonts w:eastAsia="Times New Roman" w:cs="Times New Roman"/>
          <w:lang w:eastAsia="en-GB"/>
        </w:rPr>
      </w:pPr>
      <w:r w:rsidRPr="00210973">
        <w:rPr>
          <w:rFonts w:eastAsia="Times New Roman" w:cs="Times New Roman"/>
          <w:lang w:eastAsia="en-GB"/>
        </w:rPr>
        <w:t>difficulties with communication</w:t>
      </w:r>
    </w:p>
    <w:p w:rsidR="00811951" w:rsidRPr="00210973" w:rsidRDefault="00811951" w:rsidP="00811951">
      <w:pPr>
        <w:pStyle w:val="ListParagraph"/>
        <w:spacing w:after="0" w:line="240" w:lineRule="auto"/>
        <w:jc w:val="both"/>
        <w:rPr>
          <w:rFonts w:eastAsia="Times New Roman" w:cs="Times New Roman"/>
          <w:lang w:eastAsia="en-GB"/>
        </w:rPr>
      </w:pPr>
    </w:p>
    <w:p w:rsidR="00811951" w:rsidRPr="00210973" w:rsidRDefault="00811951" w:rsidP="00811951">
      <w:pPr>
        <w:spacing w:after="0" w:line="240" w:lineRule="auto"/>
        <w:jc w:val="both"/>
        <w:rPr>
          <w:rFonts w:eastAsia="Times New Roman" w:cs="Times New Roman"/>
          <w:lang w:eastAsia="en-GB"/>
        </w:rPr>
      </w:pPr>
      <w:r w:rsidRPr="00210973">
        <w:rPr>
          <w:rFonts w:eastAsia="Times New Roman" w:cs="Times New Roman"/>
          <w:lang w:eastAsia="en-GB"/>
        </w:rPr>
        <w:t>The school considers extra pastoral support and mento</w:t>
      </w:r>
      <w:r w:rsidR="00333721" w:rsidRPr="00210973">
        <w:rPr>
          <w:rFonts w:eastAsia="Times New Roman" w:cs="Times New Roman"/>
          <w:lang w:eastAsia="en-GB"/>
        </w:rPr>
        <w:t>ring for children with SEN and D</w:t>
      </w:r>
      <w:r w:rsidRPr="00210973">
        <w:rPr>
          <w:rFonts w:eastAsia="Times New Roman" w:cs="Times New Roman"/>
          <w:lang w:eastAsia="en-GB"/>
        </w:rPr>
        <w:t>isabilities.</w:t>
      </w:r>
    </w:p>
    <w:p w:rsidR="00474BE0" w:rsidRPr="00210973" w:rsidRDefault="00474BE0" w:rsidP="00474BE0">
      <w:pPr>
        <w:spacing w:after="0" w:line="240" w:lineRule="auto"/>
        <w:jc w:val="both"/>
        <w:rPr>
          <w:rFonts w:eastAsia="Times New Roman" w:cs="Times New Roman"/>
          <w:lang w:eastAsia="en-GB"/>
        </w:rPr>
      </w:pPr>
      <w:r w:rsidRPr="00210973">
        <w:rPr>
          <w:rFonts w:eastAsia="Times New Roman" w:cs="Times New Roman"/>
          <w:lang w:eastAsia="en-GB"/>
        </w:rPr>
        <w:t> </w:t>
      </w:r>
    </w:p>
    <w:p w:rsidR="003060ED" w:rsidRPr="00210973" w:rsidRDefault="00811951" w:rsidP="00474BE0">
      <w:pPr>
        <w:spacing w:after="0" w:line="240" w:lineRule="auto"/>
        <w:jc w:val="both"/>
        <w:rPr>
          <w:rFonts w:eastAsia="Times New Roman" w:cstheme="minorHAnsi"/>
          <w:b/>
          <w:lang w:eastAsia="en-GB"/>
        </w:rPr>
      </w:pPr>
      <w:r w:rsidRPr="00210973">
        <w:rPr>
          <w:rFonts w:eastAsia="Times New Roman" w:cstheme="minorHAnsi"/>
          <w:b/>
          <w:lang w:eastAsia="en-GB"/>
        </w:rPr>
        <w:t>Online Safety</w:t>
      </w:r>
    </w:p>
    <w:p w:rsidR="003060ED" w:rsidRPr="00210973" w:rsidRDefault="003060ED" w:rsidP="00474BE0">
      <w:pPr>
        <w:spacing w:after="0" w:line="240" w:lineRule="auto"/>
        <w:jc w:val="both"/>
        <w:rPr>
          <w:rFonts w:eastAsia="Times New Roman" w:cs="Times New Roman"/>
          <w:lang w:eastAsia="en-GB"/>
        </w:rPr>
      </w:pPr>
    </w:p>
    <w:p w:rsidR="00811951" w:rsidRDefault="00811951" w:rsidP="00474BE0">
      <w:pPr>
        <w:spacing w:after="0" w:line="240" w:lineRule="auto"/>
        <w:jc w:val="both"/>
        <w:rPr>
          <w:rFonts w:eastAsia="Times New Roman" w:cs="Times New Roman"/>
          <w:lang w:eastAsia="en-GB"/>
        </w:rPr>
      </w:pPr>
      <w:r w:rsidRPr="00210973">
        <w:rPr>
          <w:rFonts w:eastAsia="Times New Roman" w:cs="Times New Roman"/>
          <w:lang w:eastAsia="en-GB"/>
        </w:rPr>
        <w:t xml:space="preserve">Pupils </w:t>
      </w:r>
      <w:r w:rsidR="00A73C03" w:rsidRPr="00210973">
        <w:rPr>
          <w:rFonts w:eastAsia="Times New Roman" w:cs="Times New Roman"/>
          <w:lang w:eastAsia="en-GB"/>
        </w:rPr>
        <w:t>do not use their own mobile phones in school, thus having the ability to access their own data. If a child comes to school with a phone, it is turned off and handed into the school office, to then be collected by the child, or an adult responsible for the child, when they leave the premises.</w:t>
      </w:r>
    </w:p>
    <w:p w:rsidR="00A73C03" w:rsidRPr="00FF7875" w:rsidRDefault="00A73C03" w:rsidP="00474BE0">
      <w:pPr>
        <w:spacing w:after="0" w:line="240" w:lineRule="auto"/>
        <w:jc w:val="both"/>
        <w:rPr>
          <w:rFonts w:eastAsia="Times New Roman" w:cs="Times New Roman"/>
          <w:lang w:eastAsia="en-GB"/>
        </w:rPr>
      </w:pPr>
    </w:p>
    <w:p w:rsidR="00474BE0" w:rsidRPr="00FF7875" w:rsidRDefault="00474BE0" w:rsidP="00474BE0">
      <w:pPr>
        <w:spacing w:after="0" w:line="240" w:lineRule="auto"/>
        <w:jc w:val="both"/>
        <w:rPr>
          <w:rFonts w:eastAsia="Times New Roman" w:cs="Times New Roman"/>
          <w:lang w:eastAsia="en-GB"/>
        </w:rPr>
      </w:pPr>
      <w:r w:rsidRPr="00FF7875">
        <w:rPr>
          <w:rFonts w:eastAsia="Times New Roman" w:cs="Times New Roman"/>
          <w:b/>
          <w:lang w:eastAsia="en-GB"/>
        </w:rPr>
        <w:t>Recruitment and Selection of Staff</w:t>
      </w:r>
    </w:p>
    <w:p w:rsidR="00474BE0" w:rsidRPr="00FF7875" w:rsidRDefault="00474BE0" w:rsidP="00474BE0">
      <w:pPr>
        <w:spacing w:after="0" w:line="240" w:lineRule="auto"/>
        <w:ind w:left="-180"/>
        <w:jc w:val="both"/>
        <w:rPr>
          <w:rFonts w:eastAsia="Times New Roman" w:cs="Times New Roman"/>
          <w:lang w:eastAsia="en-GB"/>
        </w:rPr>
      </w:pPr>
      <w:r w:rsidRPr="00FF7875">
        <w:rPr>
          <w:rFonts w:eastAsia="Times New Roman" w:cs="Times New Roman"/>
          <w:b/>
          <w:lang w:eastAsia="en-GB"/>
        </w:rPr>
        <w:t> </w:t>
      </w:r>
    </w:p>
    <w:p w:rsidR="006650B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 xml:space="preserve">The school’s safer recruitment processes are based on the Statutory </w:t>
      </w:r>
      <w:r w:rsidR="003060ED" w:rsidRPr="00FF7875">
        <w:rPr>
          <w:rFonts w:eastAsia="Times New Roman" w:cs="Times New Roman"/>
          <w:lang w:eastAsia="en-GB"/>
        </w:rPr>
        <w:t>Guidance:</w:t>
      </w:r>
      <w:r w:rsidR="006650B5">
        <w:rPr>
          <w:rFonts w:eastAsia="Times New Roman" w:cs="Times New Roman"/>
          <w:lang w:eastAsia="en-GB"/>
        </w:rPr>
        <w:t xml:space="preserve"> </w:t>
      </w:r>
      <w:r w:rsidR="00707CBA" w:rsidRPr="00FF7875">
        <w:rPr>
          <w:rFonts w:eastAsia="Times New Roman" w:cs="Times New Roman"/>
          <w:lang w:eastAsia="en-GB"/>
        </w:rPr>
        <w:t>‘</w:t>
      </w:r>
      <w:r w:rsidRPr="00FF7875">
        <w:rPr>
          <w:rFonts w:eastAsia="Times New Roman" w:cs="Times New Roman"/>
          <w:lang w:eastAsia="en-GB"/>
        </w:rPr>
        <w:t xml:space="preserve">Keeping </w:t>
      </w:r>
      <w:r w:rsidR="00D92E96">
        <w:rPr>
          <w:rFonts w:eastAsia="Times New Roman" w:cs="Times New Roman"/>
          <w:lang w:eastAsia="en-GB"/>
        </w:rPr>
        <w:t>c</w:t>
      </w:r>
      <w:r w:rsidR="00E67596">
        <w:rPr>
          <w:rFonts w:eastAsia="Times New Roman" w:cs="Times New Roman"/>
          <w:lang w:eastAsia="en-GB"/>
        </w:rPr>
        <w:t xml:space="preserve">hildren </w:t>
      </w:r>
    </w:p>
    <w:p w:rsidR="006650B5" w:rsidRDefault="00D92E96" w:rsidP="006650B5">
      <w:pPr>
        <w:spacing w:after="0" w:line="240" w:lineRule="auto"/>
        <w:ind w:left="709" w:hanging="709"/>
        <w:jc w:val="both"/>
        <w:rPr>
          <w:rFonts w:eastAsia="Times New Roman" w:cs="Times New Roman"/>
          <w:lang w:eastAsia="en-GB"/>
        </w:rPr>
      </w:pPr>
      <w:r>
        <w:rPr>
          <w:rFonts w:eastAsia="Times New Roman" w:cs="Times New Roman"/>
          <w:lang w:eastAsia="en-GB"/>
        </w:rPr>
        <w:t>safe in education’ (S</w:t>
      </w:r>
      <w:r w:rsidR="00332B96">
        <w:rPr>
          <w:rFonts w:eastAsia="Times New Roman" w:cs="Times New Roman"/>
          <w:lang w:eastAsia="en-GB"/>
        </w:rPr>
        <w:t>eptember 2019</w:t>
      </w:r>
      <w:r>
        <w:rPr>
          <w:rFonts w:eastAsia="Times New Roman" w:cs="Times New Roman"/>
          <w:lang w:eastAsia="en-GB"/>
        </w:rPr>
        <w:t>)</w:t>
      </w:r>
      <w:r w:rsidR="00474BE0" w:rsidRPr="00FF7875">
        <w:rPr>
          <w:rFonts w:eastAsia="Times New Roman" w:cs="Times New Roman"/>
          <w:lang w:eastAsia="en-GB"/>
        </w:rPr>
        <w:t>.  The school</w:t>
      </w:r>
      <w:r w:rsidR="006650B5">
        <w:rPr>
          <w:rFonts w:eastAsia="Times New Roman" w:cs="Times New Roman"/>
          <w:lang w:eastAsia="en-GB"/>
        </w:rPr>
        <w:t xml:space="preserve"> will provide all </w:t>
      </w:r>
      <w:r w:rsidR="00474BE0" w:rsidRPr="00FF7875">
        <w:rPr>
          <w:rFonts w:eastAsia="Times New Roman" w:cs="Times New Roman"/>
          <w:lang w:eastAsia="en-GB"/>
        </w:rPr>
        <w:t xml:space="preserve">relevant information in references </w:t>
      </w:r>
    </w:p>
    <w:p w:rsidR="006650B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for a m</w:t>
      </w:r>
      <w:r w:rsidR="003060ED" w:rsidRPr="00FF7875">
        <w:rPr>
          <w:rFonts w:eastAsia="Times New Roman" w:cs="Times New Roman"/>
          <w:lang w:eastAsia="en-GB"/>
        </w:rPr>
        <w:t>ember of staff about whom there</w:t>
      </w:r>
      <w:r w:rsidR="006650B5">
        <w:rPr>
          <w:rFonts w:eastAsia="Times New Roman" w:cs="Times New Roman"/>
          <w:lang w:eastAsia="en-GB"/>
        </w:rPr>
        <w:t xml:space="preserve"> </w:t>
      </w:r>
      <w:r w:rsidRPr="00FF7875">
        <w:rPr>
          <w:rFonts w:eastAsia="Times New Roman" w:cs="Times New Roman"/>
          <w:lang w:eastAsia="en-GB"/>
        </w:rPr>
        <w:t xml:space="preserve">have been concerns about child protection / </w:t>
      </w:r>
      <w:r w:rsidR="003060ED" w:rsidRPr="00FF7875">
        <w:rPr>
          <w:rFonts w:eastAsia="Times New Roman" w:cs="Times New Roman"/>
          <w:lang w:eastAsia="en-GB"/>
        </w:rPr>
        <w:t xml:space="preserve">inappropriate </w:t>
      </w:r>
    </w:p>
    <w:p w:rsidR="003060ED" w:rsidRPr="00FF7875" w:rsidRDefault="003060ED"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conduct. Cases in</w:t>
      </w:r>
      <w:r w:rsidR="006650B5">
        <w:rPr>
          <w:rFonts w:eastAsia="Times New Roman" w:cs="Times New Roman"/>
          <w:lang w:eastAsia="en-GB"/>
        </w:rPr>
        <w:t xml:space="preserve"> </w:t>
      </w:r>
      <w:r w:rsidR="00474BE0" w:rsidRPr="00FF7875">
        <w:rPr>
          <w:rFonts w:eastAsia="Times New Roman" w:cs="Times New Roman"/>
          <w:lang w:eastAsia="en-GB"/>
        </w:rPr>
        <w:t xml:space="preserve">which an allegation has been </w:t>
      </w:r>
      <w:r w:rsidR="009145E0" w:rsidRPr="00FF7875">
        <w:rPr>
          <w:rFonts w:eastAsia="Times New Roman" w:cs="Times New Roman"/>
          <w:lang w:eastAsia="en-GB"/>
        </w:rPr>
        <w:t xml:space="preserve">proven to be unsubstantiated, </w:t>
      </w:r>
      <w:r w:rsidRPr="00FF7875">
        <w:rPr>
          <w:rFonts w:eastAsia="Times New Roman" w:cs="Times New Roman"/>
          <w:lang w:eastAsia="en-GB"/>
        </w:rPr>
        <w:t>false or malicious will</w:t>
      </w:r>
    </w:p>
    <w:p w:rsidR="006650B5" w:rsidRPr="00210973" w:rsidRDefault="00474BE0" w:rsidP="006650B5">
      <w:pPr>
        <w:spacing w:after="0" w:line="240" w:lineRule="auto"/>
        <w:ind w:left="709" w:hanging="709"/>
        <w:jc w:val="both"/>
        <w:rPr>
          <w:rFonts w:eastAsia="Times New Roman" w:cs="Times New Roman"/>
          <w:lang w:eastAsia="en-GB"/>
        </w:rPr>
      </w:pPr>
      <w:r w:rsidRPr="00210973">
        <w:rPr>
          <w:rFonts w:eastAsia="Times New Roman" w:cs="Times New Roman"/>
          <w:lang w:eastAsia="en-GB"/>
        </w:rPr>
        <w:t xml:space="preserve">not be included in employer references. A history of </w:t>
      </w:r>
      <w:r w:rsidR="003060ED" w:rsidRPr="00210973">
        <w:rPr>
          <w:rFonts w:eastAsia="Times New Roman" w:cs="Times New Roman"/>
          <w:lang w:eastAsia="en-GB"/>
        </w:rPr>
        <w:t>repeated concerns or</w:t>
      </w:r>
      <w:r w:rsidR="006650B5" w:rsidRPr="00210973">
        <w:rPr>
          <w:rFonts w:eastAsia="Times New Roman" w:cs="Times New Roman"/>
          <w:lang w:eastAsia="en-GB"/>
        </w:rPr>
        <w:t xml:space="preserve"> </w:t>
      </w:r>
      <w:r w:rsidRPr="00210973">
        <w:rPr>
          <w:rFonts w:eastAsia="Times New Roman" w:cs="Times New Roman"/>
          <w:lang w:eastAsia="en-GB"/>
        </w:rPr>
        <w:t xml:space="preserve">allegations which have all </w:t>
      </w:r>
    </w:p>
    <w:p w:rsidR="00474BE0" w:rsidRPr="00210973" w:rsidRDefault="00474BE0" w:rsidP="006650B5">
      <w:pPr>
        <w:spacing w:after="0" w:line="240" w:lineRule="auto"/>
        <w:ind w:left="709" w:hanging="709"/>
        <w:jc w:val="both"/>
        <w:rPr>
          <w:rFonts w:eastAsia="Times New Roman" w:cs="Times New Roman"/>
          <w:lang w:eastAsia="en-GB"/>
        </w:rPr>
      </w:pPr>
      <w:r w:rsidRPr="00210973">
        <w:rPr>
          <w:rFonts w:eastAsia="Times New Roman" w:cs="Times New Roman"/>
          <w:lang w:eastAsia="en-GB"/>
        </w:rPr>
        <w:t>been found to be unsub</w:t>
      </w:r>
      <w:r w:rsidR="003060ED" w:rsidRPr="00210973">
        <w:rPr>
          <w:rFonts w:eastAsia="Times New Roman" w:cs="Times New Roman"/>
          <w:lang w:eastAsia="en-GB"/>
        </w:rPr>
        <w:t>stantiated, malicious etc. will</w:t>
      </w:r>
      <w:r w:rsidR="006650B5" w:rsidRPr="00210973">
        <w:rPr>
          <w:rFonts w:eastAsia="Times New Roman" w:cs="Times New Roman"/>
          <w:lang w:eastAsia="en-GB"/>
        </w:rPr>
        <w:t xml:space="preserve"> </w:t>
      </w:r>
      <w:r w:rsidRPr="00210973">
        <w:rPr>
          <w:rFonts w:eastAsia="Times New Roman" w:cs="Times New Roman"/>
          <w:lang w:eastAsia="en-GB"/>
        </w:rPr>
        <w:t>also not be included in a reference.</w:t>
      </w:r>
    </w:p>
    <w:p w:rsidR="00474BE0" w:rsidRPr="00210973" w:rsidRDefault="00474BE0" w:rsidP="00474BE0">
      <w:pPr>
        <w:spacing w:after="0" w:line="240" w:lineRule="auto"/>
        <w:ind w:left="567" w:hanging="207"/>
        <w:jc w:val="both"/>
        <w:rPr>
          <w:rFonts w:eastAsia="Times New Roman" w:cs="Times New Roman"/>
          <w:lang w:eastAsia="en-GB"/>
        </w:rPr>
      </w:pPr>
      <w:r w:rsidRPr="00210973">
        <w:rPr>
          <w:rFonts w:eastAsia="Times New Roman" w:cs="Times New Roman"/>
          <w:lang w:eastAsia="en-GB"/>
        </w:rPr>
        <w:t> </w:t>
      </w:r>
    </w:p>
    <w:p w:rsidR="006650B5" w:rsidRPr="00210973" w:rsidRDefault="00474BE0" w:rsidP="006650B5">
      <w:pPr>
        <w:spacing w:after="0" w:line="240" w:lineRule="auto"/>
        <w:ind w:left="709" w:hanging="709"/>
        <w:jc w:val="both"/>
        <w:rPr>
          <w:rFonts w:eastAsia="Times New Roman" w:cs="Times New Roman"/>
          <w:lang w:eastAsia="en-GB"/>
        </w:rPr>
      </w:pPr>
      <w:r w:rsidRPr="00210973">
        <w:rPr>
          <w:rFonts w:eastAsia="Times New Roman" w:cs="Times New Roman"/>
          <w:lang w:eastAsia="en-GB"/>
        </w:rPr>
        <w:t>The school has an open safeguarding ethos re</w:t>
      </w:r>
      <w:r w:rsidR="003060ED" w:rsidRPr="00210973">
        <w:rPr>
          <w:rFonts w:eastAsia="Times New Roman" w:cs="Times New Roman"/>
          <w:lang w:eastAsia="en-GB"/>
        </w:rPr>
        <w:t>gularly addressing safeguarding</w:t>
      </w:r>
      <w:r w:rsidR="006650B5" w:rsidRPr="00210973">
        <w:rPr>
          <w:rFonts w:eastAsia="Times New Roman" w:cs="Times New Roman"/>
          <w:lang w:eastAsia="en-GB"/>
        </w:rPr>
        <w:t xml:space="preserve"> </w:t>
      </w:r>
      <w:r w:rsidRPr="00210973">
        <w:rPr>
          <w:rFonts w:eastAsia="Times New Roman" w:cs="Times New Roman"/>
          <w:lang w:eastAsia="en-GB"/>
        </w:rPr>
        <w:t xml:space="preserve">responsibilities during </w:t>
      </w:r>
    </w:p>
    <w:p w:rsidR="006650B5" w:rsidRPr="00210973" w:rsidRDefault="00474BE0" w:rsidP="006650B5">
      <w:pPr>
        <w:spacing w:after="0" w:line="240" w:lineRule="auto"/>
        <w:ind w:left="709" w:hanging="709"/>
        <w:jc w:val="both"/>
        <w:rPr>
          <w:rFonts w:eastAsia="Times New Roman" w:cs="Times New Roman"/>
          <w:lang w:eastAsia="en-GB"/>
        </w:rPr>
      </w:pPr>
      <w:r w:rsidRPr="00210973">
        <w:rPr>
          <w:rFonts w:eastAsia="Times New Roman" w:cs="Times New Roman"/>
          <w:lang w:eastAsia="en-GB"/>
        </w:rPr>
        <w:t xml:space="preserve">staff meetings and </w:t>
      </w:r>
      <w:r w:rsidR="003060ED" w:rsidRPr="00210973">
        <w:rPr>
          <w:rFonts w:eastAsia="Times New Roman" w:cs="Times New Roman"/>
          <w:lang w:eastAsia="en-GB"/>
        </w:rPr>
        <w:t>fostering an ongoing culture of</w:t>
      </w:r>
      <w:r w:rsidR="006650B5" w:rsidRPr="00210973">
        <w:rPr>
          <w:rFonts w:eastAsia="Times New Roman" w:cs="Times New Roman"/>
          <w:lang w:eastAsia="en-GB"/>
        </w:rPr>
        <w:t xml:space="preserve"> </w:t>
      </w:r>
      <w:r w:rsidRPr="00210973">
        <w:rPr>
          <w:rFonts w:eastAsia="Times New Roman" w:cs="Times New Roman"/>
          <w:lang w:eastAsia="en-GB"/>
        </w:rPr>
        <w:t>vigilance. All new staff and volunteers receive a</w:t>
      </w:r>
      <w:r w:rsidR="003060ED" w:rsidRPr="00210973">
        <w:rPr>
          <w:rFonts w:eastAsia="Times New Roman" w:cs="Times New Roman"/>
          <w:lang w:eastAsia="en-GB"/>
        </w:rPr>
        <w:t xml:space="preserve"> </w:t>
      </w:r>
    </w:p>
    <w:p w:rsidR="006650B5" w:rsidRPr="00210973" w:rsidRDefault="003060ED" w:rsidP="006650B5">
      <w:pPr>
        <w:spacing w:after="0" w:line="240" w:lineRule="auto"/>
        <w:ind w:left="709" w:hanging="709"/>
        <w:jc w:val="both"/>
        <w:rPr>
          <w:rFonts w:eastAsia="Times New Roman" w:cs="Times New Roman"/>
          <w:lang w:eastAsia="en-GB"/>
        </w:rPr>
      </w:pPr>
      <w:r w:rsidRPr="00210973">
        <w:rPr>
          <w:rFonts w:eastAsia="Times New Roman" w:cs="Times New Roman"/>
          <w:lang w:eastAsia="en-GB"/>
        </w:rPr>
        <w:t>safeguarding induction and are</w:t>
      </w:r>
      <w:r w:rsidR="006650B5" w:rsidRPr="00210973">
        <w:rPr>
          <w:rFonts w:eastAsia="Times New Roman" w:cs="Times New Roman"/>
          <w:lang w:eastAsia="en-GB"/>
        </w:rPr>
        <w:t xml:space="preserve"> </w:t>
      </w:r>
      <w:r w:rsidR="00474BE0" w:rsidRPr="00210973">
        <w:rPr>
          <w:rFonts w:eastAsia="Times New Roman" w:cs="Times New Roman"/>
          <w:lang w:eastAsia="en-GB"/>
        </w:rPr>
        <w:t xml:space="preserve">briefed on the code of conduct for adults working with children. The </w:t>
      </w:r>
    </w:p>
    <w:p w:rsidR="006650B5" w:rsidRPr="00210973" w:rsidRDefault="003060ED" w:rsidP="006650B5">
      <w:pPr>
        <w:spacing w:after="0" w:line="240" w:lineRule="auto"/>
        <w:ind w:left="709" w:hanging="709"/>
        <w:jc w:val="both"/>
        <w:rPr>
          <w:rFonts w:eastAsia="Times New Roman" w:cs="Times New Roman"/>
          <w:lang w:eastAsia="en-GB"/>
        </w:rPr>
      </w:pPr>
      <w:r w:rsidRPr="00210973">
        <w:rPr>
          <w:rFonts w:eastAsia="Times New Roman" w:cs="Times New Roman"/>
          <w:lang w:eastAsia="en-GB"/>
        </w:rPr>
        <w:t>HM</w:t>
      </w:r>
      <w:r w:rsidR="006650B5" w:rsidRPr="00210973">
        <w:rPr>
          <w:rFonts w:eastAsia="Times New Roman" w:cs="Times New Roman"/>
          <w:lang w:eastAsia="en-GB"/>
        </w:rPr>
        <w:t xml:space="preserve"> </w:t>
      </w:r>
      <w:r w:rsidR="00E67596" w:rsidRPr="00210973">
        <w:rPr>
          <w:rFonts w:eastAsia="Times New Roman" w:cs="Times New Roman"/>
          <w:lang w:eastAsia="en-GB"/>
        </w:rPr>
        <w:t xml:space="preserve">Government documents </w:t>
      </w:r>
      <w:bookmarkStart w:id="8" w:name="_Hlk522206463"/>
      <w:r w:rsidR="00D92E96" w:rsidRPr="00210973">
        <w:rPr>
          <w:rFonts w:eastAsia="Times New Roman" w:cs="Times New Roman"/>
          <w:lang w:eastAsia="en-GB"/>
        </w:rPr>
        <w:t>‘Keeping children safe in education</w:t>
      </w:r>
      <w:r w:rsidR="000454D5">
        <w:rPr>
          <w:rFonts w:eastAsia="Times New Roman" w:cs="Times New Roman"/>
          <w:lang w:eastAsia="en-GB"/>
        </w:rPr>
        <w:t xml:space="preserve"> (September 2019</w:t>
      </w:r>
      <w:r w:rsidR="00574FAF" w:rsidRPr="00210973">
        <w:rPr>
          <w:rFonts w:eastAsia="Times New Roman" w:cs="Times New Roman"/>
          <w:lang w:eastAsia="en-GB"/>
        </w:rPr>
        <w:t xml:space="preserve">) </w:t>
      </w:r>
      <w:bookmarkEnd w:id="8"/>
      <w:r w:rsidR="00502EB8" w:rsidRPr="00210973">
        <w:rPr>
          <w:rFonts w:eastAsia="Times New Roman" w:cs="Times New Roman"/>
          <w:lang w:eastAsia="en-GB"/>
        </w:rPr>
        <w:t>Part</w:t>
      </w:r>
      <w:r w:rsidR="009547BB" w:rsidRPr="00210973">
        <w:rPr>
          <w:rFonts w:eastAsia="Times New Roman" w:cs="Times New Roman"/>
          <w:lang w:eastAsia="en-GB"/>
        </w:rPr>
        <w:t xml:space="preserve"> 1</w:t>
      </w:r>
      <w:r w:rsidR="00D92E96" w:rsidRPr="00210973">
        <w:rPr>
          <w:rFonts w:eastAsia="Times New Roman" w:cs="Times New Roman"/>
          <w:lang w:eastAsia="en-GB"/>
        </w:rPr>
        <w:t>’</w:t>
      </w:r>
      <w:r w:rsidR="009547BB" w:rsidRPr="00210973">
        <w:rPr>
          <w:rFonts w:eastAsia="Times New Roman" w:cs="Times New Roman"/>
          <w:lang w:eastAsia="en-GB"/>
        </w:rPr>
        <w:t xml:space="preserve"> and </w:t>
      </w:r>
    </w:p>
    <w:p w:rsidR="00D92E96" w:rsidRPr="00210973" w:rsidRDefault="00D92E96" w:rsidP="006650B5">
      <w:pPr>
        <w:spacing w:after="0" w:line="240" w:lineRule="auto"/>
        <w:ind w:left="709" w:hanging="709"/>
        <w:jc w:val="both"/>
        <w:rPr>
          <w:rFonts w:eastAsia="Times New Roman" w:cs="Times New Roman"/>
          <w:lang w:eastAsia="en-GB"/>
        </w:rPr>
      </w:pPr>
      <w:r w:rsidRPr="00210973">
        <w:rPr>
          <w:rFonts w:eastAsia="Times New Roman" w:cs="Times New Roman"/>
          <w:lang w:eastAsia="en-GB"/>
        </w:rPr>
        <w:t>‘</w:t>
      </w:r>
      <w:r w:rsidR="009547BB" w:rsidRPr="00210973">
        <w:rPr>
          <w:rFonts w:eastAsia="Times New Roman" w:cs="Times New Roman"/>
          <w:lang w:eastAsia="en-GB"/>
        </w:rPr>
        <w:t>Annex A</w:t>
      </w:r>
      <w:r w:rsidRPr="00210973">
        <w:rPr>
          <w:rFonts w:eastAsia="Times New Roman" w:cs="Times New Roman"/>
          <w:lang w:eastAsia="en-GB"/>
        </w:rPr>
        <w:t xml:space="preserve">’, as well as </w:t>
      </w:r>
      <w:r w:rsidR="00574FAF" w:rsidRPr="00210973">
        <w:rPr>
          <w:rFonts w:eastAsia="Times New Roman" w:cs="Times New Roman"/>
          <w:lang w:eastAsia="en-GB"/>
        </w:rPr>
        <w:t>‘</w:t>
      </w:r>
      <w:r w:rsidR="00B12596" w:rsidRPr="00210973">
        <w:rPr>
          <w:rFonts w:eastAsia="Times New Roman" w:cs="Times New Roman"/>
          <w:lang w:eastAsia="en-GB"/>
        </w:rPr>
        <w:t>What to do if you’re worried a child is be</w:t>
      </w:r>
      <w:r w:rsidR="003060ED" w:rsidRPr="00210973">
        <w:rPr>
          <w:rFonts w:eastAsia="Times New Roman" w:cs="Times New Roman"/>
          <w:lang w:eastAsia="en-GB"/>
        </w:rPr>
        <w:t>ing abused</w:t>
      </w:r>
      <w:r w:rsidRPr="00210973">
        <w:rPr>
          <w:rFonts w:eastAsia="Times New Roman" w:cs="Times New Roman"/>
          <w:lang w:eastAsia="en-GB"/>
        </w:rPr>
        <w:t>-</w:t>
      </w:r>
      <w:r w:rsidR="00574FAF" w:rsidRPr="00210973">
        <w:rPr>
          <w:rFonts w:eastAsia="Times New Roman" w:cs="Times New Roman"/>
          <w:lang w:eastAsia="en-GB"/>
        </w:rPr>
        <w:t>Advice for practitioners’</w:t>
      </w:r>
      <w:r w:rsidR="00B12596" w:rsidRPr="00210973">
        <w:rPr>
          <w:rFonts w:eastAsia="Times New Roman" w:cs="Times New Roman"/>
          <w:lang w:eastAsia="en-GB"/>
        </w:rPr>
        <w:t xml:space="preserve"> </w:t>
      </w:r>
    </w:p>
    <w:p w:rsidR="00474BE0" w:rsidRDefault="00B12596" w:rsidP="00D92E96">
      <w:pPr>
        <w:spacing w:after="0" w:line="240" w:lineRule="auto"/>
        <w:ind w:left="709" w:hanging="709"/>
        <w:jc w:val="both"/>
        <w:rPr>
          <w:rFonts w:eastAsia="Times New Roman" w:cs="Times New Roman"/>
          <w:lang w:eastAsia="en-GB"/>
        </w:rPr>
      </w:pPr>
      <w:r w:rsidRPr="00CC23DF">
        <w:rPr>
          <w:rFonts w:eastAsia="Times New Roman" w:cs="Times New Roman"/>
          <w:color w:val="000000" w:themeColor="text1"/>
          <w:lang w:eastAsia="en-GB"/>
        </w:rPr>
        <w:t>(March 2015)</w:t>
      </w:r>
      <w:r w:rsidR="00474BE0" w:rsidRPr="00CC23DF">
        <w:rPr>
          <w:rFonts w:eastAsia="Times New Roman" w:cs="Times New Roman"/>
          <w:color w:val="000000" w:themeColor="text1"/>
          <w:lang w:eastAsia="en-GB"/>
        </w:rPr>
        <w:t xml:space="preserve"> </w:t>
      </w:r>
      <w:r w:rsidR="009547BB" w:rsidRPr="00CC23DF">
        <w:rPr>
          <w:rFonts w:eastAsia="Times New Roman" w:cs="Times New Roman"/>
          <w:color w:val="000000" w:themeColor="text1"/>
          <w:lang w:eastAsia="en-GB"/>
        </w:rPr>
        <w:t xml:space="preserve">are given to </w:t>
      </w:r>
      <w:r w:rsidR="009547BB" w:rsidRPr="00210973">
        <w:rPr>
          <w:rFonts w:eastAsia="Times New Roman" w:cs="Times New Roman"/>
          <w:lang w:eastAsia="en-GB"/>
        </w:rPr>
        <w:t>all staff and are</w:t>
      </w:r>
      <w:r w:rsidR="003060ED" w:rsidRPr="00210973">
        <w:rPr>
          <w:rFonts w:eastAsia="Times New Roman" w:cs="Times New Roman"/>
          <w:lang w:eastAsia="en-GB"/>
        </w:rPr>
        <w:t xml:space="preserve"> the basis for</w:t>
      </w:r>
      <w:r w:rsidR="006650B5" w:rsidRPr="00210973">
        <w:rPr>
          <w:rFonts w:eastAsia="Times New Roman" w:cs="Times New Roman"/>
          <w:lang w:eastAsia="en-GB"/>
        </w:rPr>
        <w:t xml:space="preserve"> </w:t>
      </w:r>
      <w:r w:rsidR="00474BE0" w:rsidRPr="00210973">
        <w:rPr>
          <w:rFonts w:eastAsia="Times New Roman" w:cs="Times New Roman"/>
          <w:lang w:eastAsia="en-GB"/>
        </w:rPr>
        <w:t>the safeguarding induction.</w:t>
      </w:r>
    </w:p>
    <w:p w:rsidR="00474BE0" w:rsidRPr="00FF7875" w:rsidRDefault="00474BE0" w:rsidP="00D50E2A">
      <w:pPr>
        <w:spacing w:after="0" w:line="240" w:lineRule="auto"/>
        <w:jc w:val="both"/>
        <w:rPr>
          <w:rFonts w:eastAsia="Times New Roman" w:cs="Times New Roman"/>
          <w:lang w:eastAsia="en-GB"/>
        </w:rPr>
      </w:pPr>
      <w:r w:rsidRPr="00FF7875">
        <w:rPr>
          <w:rFonts w:eastAsia="Times New Roman" w:cs="Times New Roman"/>
          <w:lang w:eastAsia="en-GB"/>
        </w:rPr>
        <w:t> </w:t>
      </w:r>
    </w:p>
    <w:p w:rsidR="006650B5" w:rsidRDefault="00474B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On every interview panel for s</w:t>
      </w:r>
      <w:r w:rsidR="003060ED" w:rsidRPr="00FF7875">
        <w:rPr>
          <w:rFonts w:eastAsia="Times New Roman" w:cs="Times New Roman"/>
          <w:lang w:eastAsia="en-GB"/>
        </w:rPr>
        <w:t xml:space="preserve">chool staff at least </w:t>
      </w:r>
      <w:r w:rsidR="00F37657" w:rsidRPr="00FF7875">
        <w:rPr>
          <w:rFonts w:eastAsia="Times New Roman" w:cs="Times New Roman"/>
          <w:lang w:eastAsia="en-GB"/>
        </w:rPr>
        <w:t>two staff</w:t>
      </w:r>
      <w:r w:rsidR="003060ED" w:rsidRPr="00FF7875">
        <w:rPr>
          <w:rFonts w:eastAsia="Times New Roman" w:cs="Times New Roman"/>
          <w:lang w:eastAsia="en-GB"/>
        </w:rPr>
        <w:t xml:space="preserve"> member</w:t>
      </w:r>
      <w:r w:rsidR="00F37657" w:rsidRPr="00FF7875">
        <w:rPr>
          <w:rFonts w:eastAsia="Times New Roman" w:cs="Times New Roman"/>
          <w:lang w:eastAsia="en-GB"/>
        </w:rPr>
        <w:t>s</w:t>
      </w:r>
      <w:r w:rsidR="003060ED" w:rsidRPr="00FF7875">
        <w:rPr>
          <w:rFonts w:eastAsia="Times New Roman" w:cs="Times New Roman"/>
          <w:lang w:eastAsia="en-GB"/>
        </w:rPr>
        <w:t xml:space="preserve"> </w:t>
      </w:r>
      <w:r w:rsidRPr="00FF7875">
        <w:rPr>
          <w:rFonts w:eastAsia="Times New Roman" w:cs="Times New Roman"/>
          <w:lang w:eastAsia="en-GB"/>
        </w:rPr>
        <w:t>will have underta</w:t>
      </w:r>
      <w:r w:rsidR="009145E0" w:rsidRPr="00FF7875">
        <w:rPr>
          <w:rFonts w:eastAsia="Times New Roman" w:cs="Times New Roman"/>
          <w:lang w:eastAsia="en-GB"/>
        </w:rPr>
        <w:t xml:space="preserve">ken safer </w:t>
      </w:r>
    </w:p>
    <w:p w:rsidR="00474BE0" w:rsidRPr="00FF7875" w:rsidRDefault="009145E0" w:rsidP="006650B5">
      <w:pPr>
        <w:spacing w:after="0" w:line="240" w:lineRule="auto"/>
        <w:ind w:left="709" w:hanging="709"/>
        <w:jc w:val="both"/>
        <w:rPr>
          <w:rFonts w:eastAsia="Times New Roman" w:cs="Times New Roman"/>
          <w:lang w:eastAsia="en-GB"/>
        </w:rPr>
      </w:pPr>
      <w:r w:rsidRPr="00FF7875">
        <w:rPr>
          <w:rFonts w:eastAsia="Times New Roman" w:cs="Times New Roman"/>
          <w:lang w:eastAsia="en-GB"/>
        </w:rPr>
        <w:t>recruitment training.</w:t>
      </w:r>
    </w:p>
    <w:p w:rsidR="00D92E96" w:rsidRDefault="00D92E96" w:rsidP="00715F6C">
      <w:pPr>
        <w:pStyle w:val="BodyText"/>
        <w:rPr>
          <w:rFonts w:asciiTheme="minorHAnsi" w:eastAsiaTheme="minorHAnsi" w:hAnsiTheme="minorHAnsi" w:cstheme="minorBidi"/>
          <w:sz w:val="22"/>
          <w:szCs w:val="22"/>
          <w:lang w:val="en-GB"/>
        </w:rPr>
      </w:pPr>
    </w:p>
    <w:p w:rsidR="00715F6C" w:rsidRPr="00FF7875" w:rsidRDefault="00715F6C" w:rsidP="00715F6C">
      <w:pPr>
        <w:pStyle w:val="BodyText"/>
        <w:rPr>
          <w:rFonts w:asciiTheme="minorHAnsi" w:hAnsiTheme="minorHAnsi"/>
          <w:b/>
          <w:sz w:val="22"/>
          <w:szCs w:val="22"/>
        </w:rPr>
      </w:pPr>
      <w:r w:rsidRPr="00FF7875">
        <w:rPr>
          <w:rFonts w:asciiTheme="minorHAnsi" w:hAnsiTheme="minorHAnsi"/>
          <w:b/>
          <w:sz w:val="22"/>
          <w:szCs w:val="22"/>
        </w:rPr>
        <w:t xml:space="preserve">Monitoring and Reviewing </w:t>
      </w:r>
    </w:p>
    <w:p w:rsidR="00715F6C" w:rsidRPr="00FF7875" w:rsidRDefault="00715F6C" w:rsidP="00715F6C">
      <w:pPr>
        <w:pStyle w:val="BodyText"/>
        <w:rPr>
          <w:rFonts w:asciiTheme="minorHAnsi" w:hAnsiTheme="minorHAnsi"/>
          <w:sz w:val="22"/>
          <w:szCs w:val="22"/>
        </w:rPr>
      </w:pPr>
    </w:p>
    <w:p w:rsidR="00715F6C" w:rsidRPr="00FF7875" w:rsidRDefault="00715F6C" w:rsidP="00715F6C">
      <w:pPr>
        <w:pStyle w:val="BodyText"/>
        <w:rPr>
          <w:rFonts w:asciiTheme="minorHAnsi" w:hAnsiTheme="minorHAnsi"/>
          <w:sz w:val="22"/>
          <w:szCs w:val="22"/>
        </w:rPr>
      </w:pPr>
      <w:r w:rsidRPr="00FF7875">
        <w:rPr>
          <w:rFonts w:asciiTheme="minorHAnsi" w:hAnsiTheme="minorHAnsi"/>
          <w:sz w:val="22"/>
          <w:szCs w:val="22"/>
        </w:rPr>
        <w:t>The policy will be reviewed annually by the SLT Designated Safeguarding Leader in consultation with the Headteacher, the Governors and the Chair of Governors.</w:t>
      </w:r>
    </w:p>
    <w:p w:rsidR="00715F6C" w:rsidRPr="00FF7875" w:rsidRDefault="00715F6C" w:rsidP="00715F6C">
      <w:pPr>
        <w:pStyle w:val="BodyText"/>
        <w:rPr>
          <w:rFonts w:asciiTheme="minorHAnsi" w:hAnsiTheme="minorHAnsi"/>
          <w:sz w:val="22"/>
          <w:szCs w:val="22"/>
        </w:rPr>
      </w:pPr>
      <w:r w:rsidRPr="00FF7875">
        <w:rPr>
          <w:rFonts w:asciiTheme="minorHAnsi" w:hAnsiTheme="minorHAnsi"/>
          <w:sz w:val="22"/>
          <w:szCs w:val="22"/>
        </w:rPr>
        <w:t>It will be updated, modified or amended as necessary.</w:t>
      </w:r>
    </w:p>
    <w:p w:rsidR="00715F6C" w:rsidRPr="00FF7875" w:rsidRDefault="00715F6C" w:rsidP="00715F6C">
      <w:pPr>
        <w:pStyle w:val="BodyText"/>
        <w:rPr>
          <w:rFonts w:asciiTheme="minorHAnsi" w:hAnsiTheme="minorHAnsi"/>
          <w:sz w:val="22"/>
          <w:szCs w:val="22"/>
        </w:rPr>
      </w:pPr>
    </w:p>
    <w:p w:rsidR="00715F6C" w:rsidRPr="00FF7875" w:rsidRDefault="00715F6C" w:rsidP="00715F6C">
      <w:pPr>
        <w:pStyle w:val="BodyText"/>
        <w:rPr>
          <w:rFonts w:asciiTheme="minorHAnsi" w:hAnsiTheme="minorHAnsi"/>
          <w:b/>
          <w:sz w:val="22"/>
          <w:szCs w:val="22"/>
        </w:rPr>
      </w:pPr>
      <w:r w:rsidRPr="00FF7875">
        <w:rPr>
          <w:rFonts w:asciiTheme="minorHAnsi" w:hAnsiTheme="minorHAnsi"/>
          <w:b/>
          <w:sz w:val="22"/>
          <w:szCs w:val="22"/>
        </w:rPr>
        <w:t>Signed:………………………………………………………..     Date:…………………</w:t>
      </w:r>
    </w:p>
    <w:p w:rsidR="00715F6C" w:rsidRPr="00FF7875" w:rsidRDefault="00715F6C" w:rsidP="00715F6C">
      <w:pPr>
        <w:pStyle w:val="BodyText"/>
        <w:rPr>
          <w:rFonts w:asciiTheme="minorHAnsi" w:hAnsiTheme="minorHAnsi"/>
          <w:b/>
          <w:sz w:val="22"/>
          <w:szCs w:val="22"/>
        </w:rPr>
      </w:pPr>
      <w:r w:rsidRPr="00FF7875">
        <w:rPr>
          <w:rFonts w:asciiTheme="minorHAnsi" w:hAnsiTheme="minorHAnsi"/>
          <w:b/>
          <w:sz w:val="22"/>
          <w:szCs w:val="22"/>
        </w:rPr>
        <w:t>(Designated Safeguarding Lead)</w:t>
      </w:r>
    </w:p>
    <w:p w:rsidR="00715F6C" w:rsidRPr="00FF7875" w:rsidRDefault="00715F6C" w:rsidP="00715F6C">
      <w:pPr>
        <w:pStyle w:val="BodyText"/>
        <w:rPr>
          <w:rFonts w:asciiTheme="minorHAnsi" w:hAnsiTheme="minorHAnsi"/>
          <w:b/>
          <w:sz w:val="22"/>
          <w:szCs w:val="22"/>
        </w:rPr>
      </w:pPr>
    </w:p>
    <w:p w:rsidR="00333721" w:rsidRDefault="00715F6C" w:rsidP="00715F6C">
      <w:pPr>
        <w:pStyle w:val="BodyText"/>
        <w:rPr>
          <w:rFonts w:asciiTheme="minorHAnsi" w:hAnsiTheme="minorHAnsi"/>
          <w:b/>
          <w:sz w:val="22"/>
          <w:szCs w:val="22"/>
        </w:rPr>
      </w:pPr>
      <w:r w:rsidRPr="00FF7875">
        <w:rPr>
          <w:rFonts w:asciiTheme="minorHAnsi" w:hAnsiTheme="minorHAnsi"/>
          <w:b/>
          <w:sz w:val="22"/>
          <w:szCs w:val="22"/>
        </w:rPr>
        <w:t xml:space="preserve">Signed:………………………………………………………..     Date:…………………..        </w:t>
      </w:r>
    </w:p>
    <w:p w:rsidR="00715F6C" w:rsidRPr="00FF7875" w:rsidRDefault="00715F6C" w:rsidP="00715F6C">
      <w:pPr>
        <w:pStyle w:val="BodyText"/>
        <w:rPr>
          <w:rFonts w:asciiTheme="minorHAnsi" w:hAnsiTheme="minorHAnsi"/>
          <w:b/>
          <w:sz w:val="22"/>
          <w:szCs w:val="22"/>
        </w:rPr>
      </w:pPr>
      <w:r w:rsidRPr="00FF7875">
        <w:rPr>
          <w:rFonts w:asciiTheme="minorHAnsi" w:hAnsiTheme="minorHAnsi"/>
          <w:b/>
          <w:sz w:val="22"/>
          <w:szCs w:val="22"/>
        </w:rPr>
        <w:t>(Headteacher)</w:t>
      </w:r>
    </w:p>
    <w:p w:rsidR="00715F6C" w:rsidRPr="00FF7875" w:rsidRDefault="00715F6C" w:rsidP="00715F6C">
      <w:pPr>
        <w:pStyle w:val="BodyText"/>
        <w:rPr>
          <w:rFonts w:asciiTheme="minorHAnsi" w:hAnsiTheme="minorHAnsi"/>
          <w:b/>
          <w:sz w:val="22"/>
          <w:szCs w:val="22"/>
        </w:rPr>
      </w:pPr>
    </w:p>
    <w:p w:rsidR="00715F6C" w:rsidRPr="00FF7875" w:rsidRDefault="00715F6C" w:rsidP="00715F6C">
      <w:pPr>
        <w:pStyle w:val="BodyText"/>
        <w:rPr>
          <w:rFonts w:asciiTheme="minorHAnsi" w:hAnsiTheme="minorHAnsi"/>
          <w:b/>
          <w:sz w:val="22"/>
          <w:szCs w:val="22"/>
        </w:rPr>
      </w:pPr>
      <w:r w:rsidRPr="00FF7875">
        <w:rPr>
          <w:rFonts w:asciiTheme="minorHAnsi" w:hAnsiTheme="minorHAnsi"/>
          <w:b/>
          <w:sz w:val="22"/>
          <w:szCs w:val="22"/>
        </w:rPr>
        <w:t>Signed:………………………………………………………..     Date:…………………..</w:t>
      </w:r>
    </w:p>
    <w:p w:rsidR="00715F6C" w:rsidRPr="00FF7875" w:rsidRDefault="00715F6C" w:rsidP="00715F6C">
      <w:pPr>
        <w:pStyle w:val="BodyText"/>
        <w:rPr>
          <w:rFonts w:asciiTheme="minorHAnsi" w:hAnsiTheme="minorHAnsi"/>
          <w:b/>
          <w:sz w:val="22"/>
          <w:szCs w:val="22"/>
        </w:rPr>
      </w:pPr>
      <w:r w:rsidRPr="00FF7875">
        <w:rPr>
          <w:rFonts w:asciiTheme="minorHAnsi" w:hAnsiTheme="minorHAnsi"/>
          <w:b/>
          <w:sz w:val="22"/>
          <w:szCs w:val="22"/>
        </w:rPr>
        <w:t>(Chair of Governors)</w:t>
      </w:r>
    </w:p>
    <w:p w:rsidR="00715F6C" w:rsidRPr="00E62855" w:rsidRDefault="00715F6C" w:rsidP="00715F6C">
      <w:pPr>
        <w:pStyle w:val="BodyText"/>
        <w:rPr>
          <w:rFonts w:asciiTheme="minorHAnsi" w:hAnsiTheme="minorHAnsi"/>
          <w:sz w:val="24"/>
        </w:rPr>
      </w:pPr>
    </w:p>
    <w:p w:rsidR="00715F6C" w:rsidRPr="00003055" w:rsidRDefault="00715F6C" w:rsidP="00715F6C">
      <w:pPr>
        <w:pStyle w:val="BodyText"/>
        <w:rPr>
          <w:rFonts w:ascii="Comic Sans MS" w:hAnsi="Comic Sans MS"/>
          <w:sz w:val="24"/>
        </w:rPr>
      </w:pPr>
    </w:p>
    <w:p w:rsidR="00715F6C" w:rsidRPr="00003055" w:rsidRDefault="00715F6C" w:rsidP="00715F6C">
      <w:pPr>
        <w:pStyle w:val="BodyText"/>
        <w:rPr>
          <w:rFonts w:ascii="Comic Sans MS" w:hAnsi="Comic Sans MS"/>
          <w:sz w:val="24"/>
        </w:rPr>
      </w:pPr>
    </w:p>
    <w:p w:rsidR="00715F6C" w:rsidRDefault="00715F6C"/>
    <w:sectPr w:rsidR="00715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69" w:rsidRDefault="003D0E69" w:rsidP="00FF68A0">
      <w:pPr>
        <w:spacing w:after="0" w:line="240" w:lineRule="auto"/>
      </w:pPr>
      <w:r>
        <w:separator/>
      </w:r>
    </w:p>
  </w:endnote>
  <w:endnote w:type="continuationSeparator" w:id="0">
    <w:p w:rsidR="003D0E69" w:rsidRDefault="003D0E69" w:rsidP="00F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69" w:rsidRDefault="003D0E69" w:rsidP="00FF68A0">
      <w:pPr>
        <w:spacing w:after="0" w:line="240" w:lineRule="auto"/>
      </w:pPr>
      <w:r>
        <w:separator/>
      </w:r>
    </w:p>
  </w:footnote>
  <w:footnote w:type="continuationSeparator" w:id="0">
    <w:p w:rsidR="003D0E69" w:rsidRDefault="003D0E69" w:rsidP="00FF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3C03"/>
    <w:multiLevelType w:val="hybridMultilevel"/>
    <w:tmpl w:val="082E3C74"/>
    <w:lvl w:ilvl="0" w:tplc="48347C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1C6"/>
    <w:multiLevelType w:val="hybridMultilevel"/>
    <w:tmpl w:val="CE40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5692E"/>
    <w:multiLevelType w:val="hybridMultilevel"/>
    <w:tmpl w:val="D16E1A70"/>
    <w:lvl w:ilvl="0" w:tplc="F96E86A6">
      <w:numFmt w:val="bullet"/>
      <w:lvlText w:val=""/>
      <w:lvlJc w:val="left"/>
      <w:pPr>
        <w:ind w:left="1080" w:hanging="360"/>
      </w:pPr>
      <w:rPr>
        <w:rFonts w:ascii="Symbol" w:eastAsia="Symbol" w:hAnsi="Symbol" w:cs="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3547"/>
    <w:multiLevelType w:val="hybridMultilevel"/>
    <w:tmpl w:val="226E1706"/>
    <w:lvl w:ilvl="0" w:tplc="48347C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F02CD"/>
    <w:multiLevelType w:val="hybridMultilevel"/>
    <w:tmpl w:val="53FE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D622B"/>
    <w:multiLevelType w:val="hybridMultilevel"/>
    <w:tmpl w:val="8E0E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670AA"/>
    <w:multiLevelType w:val="hybridMultilevel"/>
    <w:tmpl w:val="2572CBC2"/>
    <w:lvl w:ilvl="0" w:tplc="7600792C">
      <w:numFmt w:val="bullet"/>
      <w:lvlText w:val="•"/>
      <w:lvlJc w:val="left"/>
      <w:pPr>
        <w:ind w:left="170" w:hanging="17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43600"/>
    <w:multiLevelType w:val="hybridMultilevel"/>
    <w:tmpl w:val="A9965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7D17EFC"/>
    <w:multiLevelType w:val="hybridMultilevel"/>
    <w:tmpl w:val="B75CB27A"/>
    <w:lvl w:ilvl="0" w:tplc="6AF263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D2529"/>
    <w:multiLevelType w:val="hybridMultilevel"/>
    <w:tmpl w:val="B3F43B40"/>
    <w:lvl w:ilvl="0" w:tplc="9058ECB0">
      <w:numFmt w:val="bullet"/>
      <w:lvlText w:val=""/>
      <w:lvlJc w:val="left"/>
      <w:pPr>
        <w:ind w:left="1084" w:hanging="375"/>
      </w:pPr>
      <w:rPr>
        <w:rFonts w:ascii="Symbol" w:eastAsia="Symbol" w:hAnsi="Symbol" w:cs="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745A2"/>
    <w:multiLevelType w:val="hybridMultilevel"/>
    <w:tmpl w:val="272C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A6EB1"/>
    <w:multiLevelType w:val="hybridMultilevel"/>
    <w:tmpl w:val="88E8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97685"/>
    <w:multiLevelType w:val="hybridMultilevel"/>
    <w:tmpl w:val="BB42476A"/>
    <w:lvl w:ilvl="0" w:tplc="9058ECB0">
      <w:numFmt w:val="bullet"/>
      <w:lvlText w:val=""/>
      <w:lvlJc w:val="left"/>
      <w:pPr>
        <w:ind w:left="1084" w:hanging="375"/>
      </w:pPr>
      <w:rPr>
        <w:rFonts w:ascii="Symbol" w:eastAsia="Symbol" w:hAnsi="Symbol" w:cs="Symbo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4F943152"/>
    <w:multiLevelType w:val="hybridMultilevel"/>
    <w:tmpl w:val="9EEC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B0A61"/>
    <w:multiLevelType w:val="hybridMultilevel"/>
    <w:tmpl w:val="DEB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C7199"/>
    <w:multiLevelType w:val="hybridMultilevel"/>
    <w:tmpl w:val="A434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97CC8"/>
    <w:multiLevelType w:val="hybridMultilevel"/>
    <w:tmpl w:val="F8324862"/>
    <w:lvl w:ilvl="0" w:tplc="D460F84A">
      <w:numFmt w:val="bullet"/>
      <w:lvlText w:val=""/>
      <w:lvlJc w:val="left"/>
      <w:pPr>
        <w:ind w:left="1264" w:hanging="555"/>
      </w:pPr>
      <w:rPr>
        <w:rFonts w:ascii="Calibri" w:eastAsia="Symbol" w:hAnsi="Calibri"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557C4BC1"/>
    <w:multiLevelType w:val="hybridMultilevel"/>
    <w:tmpl w:val="BB9C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97695"/>
    <w:multiLevelType w:val="hybridMultilevel"/>
    <w:tmpl w:val="04E8A6BE"/>
    <w:lvl w:ilvl="0" w:tplc="F96E86A6">
      <w:numFmt w:val="bullet"/>
      <w:lvlText w:val=""/>
      <w:lvlJc w:val="left"/>
      <w:pPr>
        <w:ind w:left="1080" w:hanging="360"/>
      </w:pPr>
      <w:rPr>
        <w:rFonts w:ascii="Symbol" w:eastAsia="Symbol" w:hAnsi="Symbol" w:cs="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1C42FA"/>
    <w:multiLevelType w:val="hybridMultilevel"/>
    <w:tmpl w:val="609C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82D30"/>
    <w:multiLevelType w:val="hybridMultilevel"/>
    <w:tmpl w:val="95C4116E"/>
    <w:lvl w:ilvl="0" w:tplc="BF38440A">
      <w:numFmt w:val="bullet"/>
      <w:lvlText w:val=""/>
      <w:lvlJc w:val="left"/>
      <w:pPr>
        <w:ind w:left="1189" w:hanging="480"/>
      </w:pPr>
      <w:rPr>
        <w:rFonts w:ascii="Calibri" w:eastAsia="Symbol" w:hAnsi="Calibri"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7BE67B1C"/>
    <w:multiLevelType w:val="hybridMultilevel"/>
    <w:tmpl w:val="853260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F70318A"/>
    <w:multiLevelType w:val="hybridMultilevel"/>
    <w:tmpl w:val="6074B860"/>
    <w:lvl w:ilvl="0" w:tplc="BF38440A">
      <w:numFmt w:val="bullet"/>
      <w:lvlText w:val=""/>
      <w:lvlJc w:val="left"/>
      <w:pPr>
        <w:ind w:left="1189" w:hanging="480"/>
      </w:pPr>
      <w:rPr>
        <w:rFonts w:ascii="Calibri" w:eastAsia="Symbol"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6"/>
  </w:num>
  <w:num w:numId="5">
    <w:abstractNumId w:val="4"/>
  </w:num>
  <w:num w:numId="6">
    <w:abstractNumId w:val="5"/>
  </w:num>
  <w:num w:numId="7">
    <w:abstractNumId w:val="21"/>
  </w:num>
  <w:num w:numId="8">
    <w:abstractNumId w:val="16"/>
  </w:num>
  <w:num w:numId="9">
    <w:abstractNumId w:val="13"/>
  </w:num>
  <w:num w:numId="10">
    <w:abstractNumId w:val="7"/>
  </w:num>
  <w:num w:numId="11">
    <w:abstractNumId w:val="20"/>
  </w:num>
  <w:num w:numId="12">
    <w:abstractNumId w:val="22"/>
  </w:num>
  <w:num w:numId="13">
    <w:abstractNumId w:val="18"/>
  </w:num>
  <w:num w:numId="14">
    <w:abstractNumId w:val="2"/>
  </w:num>
  <w:num w:numId="15">
    <w:abstractNumId w:val="12"/>
  </w:num>
  <w:num w:numId="16">
    <w:abstractNumId w:val="9"/>
  </w:num>
  <w:num w:numId="17">
    <w:abstractNumId w:val="10"/>
  </w:num>
  <w:num w:numId="18">
    <w:abstractNumId w:val="0"/>
  </w:num>
  <w:num w:numId="19">
    <w:abstractNumId w:val="3"/>
  </w:num>
  <w:num w:numId="20">
    <w:abstractNumId w:val="1"/>
  </w:num>
  <w:num w:numId="21">
    <w:abstractNumId w:val="19"/>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E0"/>
    <w:rsid w:val="00022A16"/>
    <w:rsid w:val="000232ED"/>
    <w:rsid w:val="00037007"/>
    <w:rsid w:val="000454D5"/>
    <w:rsid w:val="000A26C1"/>
    <w:rsid w:val="000D2452"/>
    <w:rsid w:val="000E567A"/>
    <w:rsid w:val="000F4A09"/>
    <w:rsid w:val="00110E66"/>
    <w:rsid w:val="001371B1"/>
    <w:rsid w:val="00144B20"/>
    <w:rsid w:val="00177ADA"/>
    <w:rsid w:val="0018006D"/>
    <w:rsid w:val="00187C10"/>
    <w:rsid w:val="001A5D09"/>
    <w:rsid w:val="001B273A"/>
    <w:rsid w:val="001E0CFE"/>
    <w:rsid w:val="002013AB"/>
    <w:rsid w:val="00203BE8"/>
    <w:rsid w:val="0021039D"/>
    <w:rsid w:val="00210973"/>
    <w:rsid w:val="00255116"/>
    <w:rsid w:val="00297A62"/>
    <w:rsid w:val="002A68A0"/>
    <w:rsid w:val="002C577C"/>
    <w:rsid w:val="002E3F0E"/>
    <w:rsid w:val="002E7AE0"/>
    <w:rsid w:val="003060ED"/>
    <w:rsid w:val="0031750B"/>
    <w:rsid w:val="00332B96"/>
    <w:rsid w:val="00333721"/>
    <w:rsid w:val="00352C1E"/>
    <w:rsid w:val="003B330F"/>
    <w:rsid w:val="003C00A9"/>
    <w:rsid w:val="003C5355"/>
    <w:rsid w:val="003D0E69"/>
    <w:rsid w:val="004047A0"/>
    <w:rsid w:val="0040754C"/>
    <w:rsid w:val="00410BD8"/>
    <w:rsid w:val="00411C46"/>
    <w:rsid w:val="0043651C"/>
    <w:rsid w:val="00452FCE"/>
    <w:rsid w:val="00474BE0"/>
    <w:rsid w:val="004A1AEB"/>
    <w:rsid w:val="004B02DE"/>
    <w:rsid w:val="004C3B55"/>
    <w:rsid w:val="004F60D7"/>
    <w:rsid w:val="00501AE1"/>
    <w:rsid w:val="00502EB8"/>
    <w:rsid w:val="00510038"/>
    <w:rsid w:val="005208D5"/>
    <w:rsid w:val="00522542"/>
    <w:rsid w:val="00532A5B"/>
    <w:rsid w:val="0054049B"/>
    <w:rsid w:val="005413EB"/>
    <w:rsid w:val="00551EB2"/>
    <w:rsid w:val="00555DC5"/>
    <w:rsid w:val="00574FAF"/>
    <w:rsid w:val="005A2BCB"/>
    <w:rsid w:val="005B620E"/>
    <w:rsid w:val="005D03FA"/>
    <w:rsid w:val="005F089C"/>
    <w:rsid w:val="00642A9D"/>
    <w:rsid w:val="00650861"/>
    <w:rsid w:val="006650B5"/>
    <w:rsid w:val="0068113D"/>
    <w:rsid w:val="00684775"/>
    <w:rsid w:val="006A1F08"/>
    <w:rsid w:val="006A416C"/>
    <w:rsid w:val="006C060D"/>
    <w:rsid w:val="006E69D2"/>
    <w:rsid w:val="006F108B"/>
    <w:rsid w:val="006F2188"/>
    <w:rsid w:val="00706BBD"/>
    <w:rsid w:val="00707CBA"/>
    <w:rsid w:val="007116FC"/>
    <w:rsid w:val="00715F6C"/>
    <w:rsid w:val="007346CE"/>
    <w:rsid w:val="0074505E"/>
    <w:rsid w:val="007504C0"/>
    <w:rsid w:val="00781B9A"/>
    <w:rsid w:val="007C0ECB"/>
    <w:rsid w:val="007C2BFD"/>
    <w:rsid w:val="00811951"/>
    <w:rsid w:val="00814966"/>
    <w:rsid w:val="0084576D"/>
    <w:rsid w:val="0087432A"/>
    <w:rsid w:val="008969EE"/>
    <w:rsid w:val="008A5057"/>
    <w:rsid w:val="008C52E7"/>
    <w:rsid w:val="008C6007"/>
    <w:rsid w:val="008F2364"/>
    <w:rsid w:val="00910464"/>
    <w:rsid w:val="009145E0"/>
    <w:rsid w:val="00923357"/>
    <w:rsid w:val="00927ED0"/>
    <w:rsid w:val="00936C70"/>
    <w:rsid w:val="009547BB"/>
    <w:rsid w:val="00991F62"/>
    <w:rsid w:val="009E5CC6"/>
    <w:rsid w:val="009F4E7A"/>
    <w:rsid w:val="009F67FE"/>
    <w:rsid w:val="00A32ED4"/>
    <w:rsid w:val="00A63A7C"/>
    <w:rsid w:val="00A652F8"/>
    <w:rsid w:val="00A73C03"/>
    <w:rsid w:val="00A8419F"/>
    <w:rsid w:val="00A909D7"/>
    <w:rsid w:val="00A9130E"/>
    <w:rsid w:val="00A92CC9"/>
    <w:rsid w:val="00B12596"/>
    <w:rsid w:val="00B62008"/>
    <w:rsid w:val="00B90C4A"/>
    <w:rsid w:val="00BA57FE"/>
    <w:rsid w:val="00BB3DC1"/>
    <w:rsid w:val="00C20BAB"/>
    <w:rsid w:val="00C3168C"/>
    <w:rsid w:val="00C3468B"/>
    <w:rsid w:val="00C47D2D"/>
    <w:rsid w:val="00C55933"/>
    <w:rsid w:val="00C61A1F"/>
    <w:rsid w:val="00C63A5D"/>
    <w:rsid w:val="00C86F57"/>
    <w:rsid w:val="00CA7AD4"/>
    <w:rsid w:val="00CB1885"/>
    <w:rsid w:val="00CC23DF"/>
    <w:rsid w:val="00CD6E5A"/>
    <w:rsid w:val="00D11853"/>
    <w:rsid w:val="00D221ED"/>
    <w:rsid w:val="00D50E2A"/>
    <w:rsid w:val="00D50F35"/>
    <w:rsid w:val="00D66D4C"/>
    <w:rsid w:val="00D92310"/>
    <w:rsid w:val="00D92E96"/>
    <w:rsid w:val="00D9504C"/>
    <w:rsid w:val="00D965A2"/>
    <w:rsid w:val="00DB1175"/>
    <w:rsid w:val="00DC1A6C"/>
    <w:rsid w:val="00DD0A13"/>
    <w:rsid w:val="00DE74FD"/>
    <w:rsid w:val="00E02E1C"/>
    <w:rsid w:val="00E16F06"/>
    <w:rsid w:val="00E43863"/>
    <w:rsid w:val="00E54E4E"/>
    <w:rsid w:val="00E67596"/>
    <w:rsid w:val="00E67CF5"/>
    <w:rsid w:val="00E733D5"/>
    <w:rsid w:val="00E818E5"/>
    <w:rsid w:val="00EA258B"/>
    <w:rsid w:val="00EB06C8"/>
    <w:rsid w:val="00EB777C"/>
    <w:rsid w:val="00EE7126"/>
    <w:rsid w:val="00F149C2"/>
    <w:rsid w:val="00F37657"/>
    <w:rsid w:val="00F70ACD"/>
    <w:rsid w:val="00F8587F"/>
    <w:rsid w:val="00FA06A9"/>
    <w:rsid w:val="00FD0F77"/>
    <w:rsid w:val="00FF68A0"/>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5E19"/>
  <w15:docId w15:val="{ACB4DF05-F1B0-4290-8441-EF06C6B0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96"/>
    <w:rPr>
      <w:rFonts w:ascii="Tahoma" w:hAnsi="Tahoma" w:cs="Tahoma"/>
      <w:sz w:val="16"/>
      <w:szCs w:val="16"/>
    </w:rPr>
  </w:style>
  <w:style w:type="paragraph" w:styleId="ListParagraph">
    <w:name w:val="List Paragraph"/>
    <w:basedOn w:val="Normal"/>
    <w:uiPriority w:val="34"/>
    <w:qFormat/>
    <w:rsid w:val="00352C1E"/>
    <w:pPr>
      <w:ind w:left="720"/>
      <w:contextualSpacing/>
    </w:pPr>
  </w:style>
  <w:style w:type="paragraph" w:styleId="BodyText">
    <w:name w:val="Body Text"/>
    <w:basedOn w:val="Normal"/>
    <w:link w:val="BodyTextChar"/>
    <w:uiPriority w:val="99"/>
    <w:rsid w:val="00715F6C"/>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715F6C"/>
    <w:rPr>
      <w:rFonts w:ascii="Times New Roman" w:eastAsia="Times New Roman" w:hAnsi="Times New Roman" w:cs="Times New Roman"/>
      <w:sz w:val="28"/>
      <w:szCs w:val="20"/>
      <w:lang w:val="en-US"/>
    </w:rPr>
  </w:style>
  <w:style w:type="character" w:styleId="Strong">
    <w:name w:val="Strong"/>
    <w:basedOn w:val="DefaultParagraphFont"/>
    <w:uiPriority w:val="22"/>
    <w:qFormat/>
    <w:rsid w:val="00C3468B"/>
    <w:rPr>
      <w:b/>
      <w:bCs/>
    </w:rPr>
  </w:style>
  <w:style w:type="paragraph" w:styleId="NormalWeb">
    <w:name w:val="Normal (Web)"/>
    <w:basedOn w:val="Normal"/>
    <w:uiPriority w:val="99"/>
    <w:semiHidden/>
    <w:unhideWhenUsed/>
    <w:rsid w:val="00C3468B"/>
    <w:pPr>
      <w:spacing w:after="150" w:line="240" w:lineRule="auto"/>
    </w:pPr>
    <w:rPr>
      <w:rFonts w:ascii="Times New Roman" w:eastAsia="Times New Roman" w:hAnsi="Times New Roman" w:cs="Times New Roman"/>
      <w:color w:val="573C84"/>
      <w:sz w:val="24"/>
      <w:szCs w:val="24"/>
      <w:lang w:eastAsia="en-GB"/>
    </w:rPr>
  </w:style>
  <w:style w:type="paragraph" w:customStyle="1" w:styleId="Default">
    <w:name w:val="Default"/>
    <w:rsid w:val="00C346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1F08"/>
    <w:rPr>
      <w:color w:val="0000FF" w:themeColor="hyperlink"/>
      <w:u w:val="single"/>
    </w:rPr>
  </w:style>
  <w:style w:type="paragraph" w:styleId="Header">
    <w:name w:val="header"/>
    <w:basedOn w:val="Normal"/>
    <w:link w:val="HeaderChar"/>
    <w:uiPriority w:val="99"/>
    <w:unhideWhenUsed/>
    <w:rsid w:val="00FF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8A0"/>
  </w:style>
  <w:style w:type="paragraph" w:styleId="Footer">
    <w:name w:val="footer"/>
    <w:basedOn w:val="Normal"/>
    <w:link w:val="FooterChar"/>
    <w:uiPriority w:val="99"/>
    <w:unhideWhenUsed/>
    <w:rsid w:val="00FF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30755">
      <w:bodyDiv w:val="1"/>
      <w:marLeft w:val="0"/>
      <w:marRight w:val="0"/>
      <w:marTop w:val="0"/>
      <w:marBottom w:val="0"/>
      <w:divBdr>
        <w:top w:val="none" w:sz="0" w:space="0" w:color="auto"/>
        <w:left w:val="none" w:sz="0" w:space="0" w:color="auto"/>
        <w:bottom w:val="none" w:sz="0" w:space="0" w:color="auto"/>
        <w:right w:val="none" w:sz="0" w:space="0" w:color="auto"/>
      </w:divBdr>
      <w:divsChild>
        <w:div w:id="150564669">
          <w:marLeft w:val="0"/>
          <w:marRight w:val="0"/>
          <w:marTop w:val="0"/>
          <w:marBottom w:val="0"/>
          <w:divBdr>
            <w:top w:val="none" w:sz="0" w:space="0" w:color="auto"/>
            <w:left w:val="none" w:sz="0" w:space="0" w:color="auto"/>
            <w:bottom w:val="none" w:sz="0" w:space="0" w:color="auto"/>
            <w:right w:val="none" w:sz="0" w:space="0" w:color="auto"/>
          </w:divBdr>
          <w:divsChild>
            <w:div w:id="1446147954">
              <w:marLeft w:val="0"/>
              <w:marRight w:val="0"/>
              <w:marTop w:val="0"/>
              <w:marBottom w:val="0"/>
              <w:divBdr>
                <w:top w:val="none" w:sz="0" w:space="0" w:color="auto"/>
                <w:left w:val="none" w:sz="0" w:space="0" w:color="auto"/>
                <w:bottom w:val="none" w:sz="0" w:space="0" w:color="auto"/>
                <w:right w:val="none" w:sz="0" w:space="0" w:color="auto"/>
              </w:divBdr>
              <w:divsChild>
                <w:div w:id="1448348428">
                  <w:marLeft w:val="0"/>
                  <w:marRight w:val="0"/>
                  <w:marTop w:val="0"/>
                  <w:marBottom w:val="0"/>
                  <w:divBdr>
                    <w:top w:val="none" w:sz="0" w:space="0" w:color="auto"/>
                    <w:left w:val="none" w:sz="0" w:space="0" w:color="auto"/>
                    <w:bottom w:val="none" w:sz="0" w:space="0" w:color="auto"/>
                    <w:right w:val="none" w:sz="0" w:space="0" w:color="auto"/>
                  </w:divBdr>
                  <w:divsChild>
                    <w:div w:id="14555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guarding-practitioners-information-sharing-ad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gov.uk/report-child-abuse-to-local-council" TargetMode="External"/><Relationship Id="rId4" Type="http://schemas.openxmlformats.org/officeDocument/2006/relationships/webSettings" Target="webSettings.xml"/><Relationship Id="rId9"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6820</Words>
  <Characters>38876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CConnor</dc:creator>
  <cp:keywords/>
  <dc:description/>
  <cp:lastModifiedBy>CConnor</cp:lastModifiedBy>
  <cp:revision>4</cp:revision>
  <cp:lastPrinted>2018-10-23T14:03:00Z</cp:lastPrinted>
  <dcterms:created xsi:type="dcterms:W3CDTF">2019-10-09T13:31:00Z</dcterms:created>
  <dcterms:modified xsi:type="dcterms:W3CDTF">2019-10-25T10:28:00Z</dcterms:modified>
</cp:coreProperties>
</file>