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BAF" w:rsidRPr="008E7414" w:rsidRDefault="00BC4BAF" w:rsidP="00BC4BAF">
      <w:pPr>
        <w:pStyle w:val="TSB-PolicyBullets"/>
        <w:ind w:left="0"/>
        <w:rPr>
          <w:rFonts w:asciiTheme="minorHAnsi" w:hAnsiTheme="minorHAnsi" w:cstheme="minorHAnsi"/>
        </w:rPr>
      </w:pPr>
      <w:bookmarkStart w:id="0" w:name="covid"/>
      <w:bookmarkStart w:id="1" w:name="_GoBack"/>
      <w:bookmarkEnd w:id="1"/>
      <w:r w:rsidRPr="008E7414">
        <w:rPr>
          <w:rFonts w:asciiTheme="minorHAnsi" w:hAnsiTheme="minorHAnsi" w:cstheme="minorHAnsi"/>
        </w:rPr>
        <w:t>Safeguarding During the Coronavirus (COVID-19) Outbreak</w:t>
      </w:r>
      <w:bookmarkEnd w:id="0"/>
    </w:p>
    <w:p w:rsidR="00BC4BAF" w:rsidRPr="008E7414" w:rsidRDefault="00BC4BAF" w:rsidP="00BC4BAF">
      <w:pPr>
        <w:rPr>
          <w:rFonts w:asciiTheme="minorHAnsi" w:hAnsiTheme="minorHAnsi" w:cstheme="minorHAnsi"/>
          <w:b/>
          <w:color w:val="347186"/>
        </w:rPr>
      </w:pPr>
      <w:r w:rsidRPr="008E7414">
        <w:rPr>
          <w:rFonts w:asciiTheme="minorHAnsi" w:hAnsiTheme="minorHAnsi" w:cstheme="minorHAnsi"/>
          <w:b/>
          <w:color w:val="347186"/>
        </w:rPr>
        <w:t xml:space="preserve">[This appendix has been created in line with the </w:t>
      </w:r>
      <w:proofErr w:type="spellStart"/>
      <w:r w:rsidRPr="008E7414">
        <w:rPr>
          <w:rFonts w:asciiTheme="minorHAnsi" w:hAnsiTheme="minorHAnsi" w:cstheme="minorHAnsi"/>
          <w:b/>
          <w:color w:val="347186"/>
        </w:rPr>
        <w:t>DfE’s</w:t>
      </w:r>
      <w:proofErr w:type="spellEnd"/>
      <w:r w:rsidRPr="008E7414">
        <w:rPr>
          <w:rFonts w:asciiTheme="minorHAnsi" w:hAnsiTheme="minorHAnsi" w:cstheme="minorHAnsi"/>
          <w:b/>
          <w:color w:val="347186"/>
        </w:rPr>
        <w:t xml:space="preserve"> ‘Coronavirus (COVID-19): safeguarding in schools, colleges and other providers’ guidance. It meets our school’s circumstances, any local requirements and advice from the safeguarding partners.] </w:t>
      </w:r>
    </w:p>
    <w:p w:rsidR="00BC4BAF" w:rsidRPr="008E7414" w:rsidRDefault="00BC4BAF" w:rsidP="00BC4BAF">
      <w:pPr>
        <w:tabs>
          <w:tab w:val="left" w:pos="1560"/>
        </w:tabs>
        <w:spacing w:after="0"/>
        <w:rPr>
          <w:rFonts w:asciiTheme="minorHAnsi" w:hAnsiTheme="minorHAnsi" w:cstheme="minorHAnsi"/>
          <w:b/>
          <w:bCs/>
        </w:rPr>
      </w:pPr>
      <w:r w:rsidRPr="008E7414">
        <w:rPr>
          <w:rFonts w:asciiTheme="minorHAnsi" w:hAnsiTheme="minorHAnsi" w:cstheme="minorHAnsi"/>
          <w:b/>
          <w:bCs/>
        </w:rPr>
        <w:t>Statement of intent</w:t>
      </w:r>
    </w:p>
    <w:p w:rsidR="00BC4BAF" w:rsidRPr="008E7414" w:rsidRDefault="00BC4BAF" w:rsidP="00BC4BAF">
      <w:pPr>
        <w:tabs>
          <w:tab w:val="left" w:pos="1560"/>
        </w:tabs>
        <w:spacing w:after="0"/>
        <w:rPr>
          <w:rFonts w:asciiTheme="minorHAnsi" w:hAnsiTheme="minorHAnsi" w:cstheme="minorHAnsi"/>
        </w:rPr>
      </w:pPr>
      <w:r w:rsidRPr="008E7414">
        <w:rPr>
          <w:rFonts w:asciiTheme="minorHAnsi" w:hAnsiTheme="minorHAnsi" w:cstheme="minorHAnsi"/>
        </w:rPr>
        <w:t xml:space="preserve">We understand that we face a time of great uncertainty and, as a school, we are doing all we can to provide clarity and safety to the school community. This appendix includes provisions which the school will have due regard for during the coronavirus pandemic. The information in this section is under constant review and is updated to reflect changes to government guidance as it is released. </w:t>
      </w:r>
    </w:p>
    <w:p w:rsidR="00BC4BAF" w:rsidRPr="008E7414" w:rsidRDefault="00BC4BAF" w:rsidP="00BC4BAF">
      <w:pPr>
        <w:tabs>
          <w:tab w:val="left" w:pos="1560"/>
        </w:tabs>
        <w:spacing w:after="0"/>
        <w:rPr>
          <w:rFonts w:asciiTheme="minorHAnsi" w:hAnsiTheme="minorHAnsi" w:cstheme="minorHAnsi"/>
        </w:rPr>
      </w:pPr>
    </w:p>
    <w:p w:rsidR="00BC4BAF" w:rsidRPr="008E7414" w:rsidRDefault="00BC4BAF" w:rsidP="00BC4BAF">
      <w:pPr>
        <w:pStyle w:val="Heading1"/>
        <w:numPr>
          <w:ilvl w:val="0"/>
          <w:numId w:val="3"/>
        </w:numPr>
        <w:rPr>
          <w:rFonts w:asciiTheme="minorHAnsi" w:hAnsiTheme="minorHAnsi" w:cstheme="minorHAnsi"/>
          <w:sz w:val="22"/>
          <w:szCs w:val="22"/>
        </w:rPr>
      </w:pPr>
      <w:r w:rsidRPr="008E7414">
        <w:rPr>
          <w:rFonts w:asciiTheme="minorHAnsi" w:hAnsiTheme="minorHAnsi" w:cstheme="minorHAnsi"/>
          <w:sz w:val="22"/>
          <w:szCs w:val="22"/>
        </w:rPr>
        <w:t xml:space="preserve">Key definitions </w:t>
      </w:r>
    </w:p>
    <w:p w:rsidR="00BC4BAF" w:rsidRPr="008E7414" w:rsidRDefault="00BC4BAF" w:rsidP="00BC4BAF">
      <w:pPr>
        <w:pStyle w:val="Heading2"/>
        <w:rPr>
          <w:rFonts w:asciiTheme="minorHAnsi" w:hAnsiTheme="minorHAnsi" w:cstheme="minorHAnsi"/>
          <w:szCs w:val="22"/>
        </w:rPr>
      </w:pPr>
      <w:r w:rsidRPr="008E7414">
        <w:rPr>
          <w:rStyle w:val="Heading2Char"/>
          <w:rFonts w:asciiTheme="minorHAnsi" w:hAnsiTheme="minorHAnsi" w:cstheme="minorHAnsi"/>
          <w:szCs w:val="22"/>
        </w:rPr>
        <w:t>For</w:t>
      </w:r>
      <w:r w:rsidRPr="008E7414">
        <w:rPr>
          <w:rFonts w:asciiTheme="minorHAnsi" w:hAnsiTheme="minorHAnsi" w:cstheme="minorHAnsi"/>
          <w:szCs w:val="22"/>
        </w:rPr>
        <w:t xml:space="preserve"> the purpose of this policy, the following definitions will be utilised: </w:t>
      </w:r>
    </w:p>
    <w:p w:rsidR="00BC4BAF" w:rsidRPr="008E7414" w:rsidRDefault="00BC4BAF" w:rsidP="00BC4BAF">
      <w:pPr>
        <w:pStyle w:val="PolicyBullets"/>
        <w:rPr>
          <w:rFonts w:asciiTheme="minorHAnsi" w:hAnsiTheme="minorHAnsi" w:cstheme="minorHAnsi"/>
        </w:rPr>
      </w:pPr>
      <w:r w:rsidRPr="008E7414">
        <w:rPr>
          <w:rFonts w:asciiTheme="minorHAnsi" w:hAnsiTheme="minorHAnsi" w:cstheme="minorHAnsi"/>
          <w:b/>
          <w:bCs/>
        </w:rPr>
        <w:t xml:space="preserve">Children of keyworkers: </w:t>
      </w:r>
      <w:r w:rsidRPr="008E7414">
        <w:rPr>
          <w:rFonts w:asciiTheme="minorHAnsi" w:hAnsiTheme="minorHAnsi" w:cstheme="minorHAnsi"/>
        </w:rPr>
        <w:t>children of parents who work in the following industries:</w:t>
      </w:r>
    </w:p>
    <w:p w:rsidR="00BC4BAF" w:rsidRPr="008E7414" w:rsidRDefault="00BC4BAF" w:rsidP="00BC4BAF">
      <w:pPr>
        <w:pStyle w:val="PolicyBullets"/>
        <w:numPr>
          <w:ilvl w:val="1"/>
          <w:numId w:val="2"/>
        </w:numPr>
        <w:rPr>
          <w:rFonts w:asciiTheme="minorHAnsi" w:hAnsiTheme="minorHAnsi" w:cstheme="minorHAnsi"/>
        </w:rPr>
      </w:pPr>
      <w:r w:rsidRPr="008E7414">
        <w:rPr>
          <w:rFonts w:asciiTheme="minorHAnsi" w:hAnsiTheme="minorHAnsi" w:cstheme="minorHAnsi"/>
        </w:rPr>
        <w:t>Health and social care, e.g. doctors and nurses</w:t>
      </w:r>
    </w:p>
    <w:p w:rsidR="00BC4BAF" w:rsidRPr="008E7414" w:rsidRDefault="00BC4BAF" w:rsidP="00BC4BAF">
      <w:pPr>
        <w:pStyle w:val="PolicyBullets"/>
        <w:numPr>
          <w:ilvl w:val="1"/>
          <w:numId w:val="2"/>
        </w:numPr>
        <w:rPr>
          <w:rFonts w:asciiTheme="minorHAnsi" w:hAnsiTheme="minorHAnsi" w:cstheme="minorHAnsi"/>
        </w:rPr>
      </w:pPr>
      <w:r w:rsidRPr="008E7414">
        <w:rPr>
          <w:rFonts w:asciiTheme="minorHAnsi" w:hAnsiTheme="minorHAnsi" w:cstheme="minorHAnsi"/>
        </w:rPr>
        <w:t xml:space="preserve">Education and childcare, e.g. teachers and DSLs </w:t>
      </w:r>
    </w:p>
    <w:p w:rsidR="00BC4BAF" w:rsidRPr="008E7414" w:rsidRDefault="00BC4BAF" w:rsidP="00BC4BAF">
      <w:pPr>
        <w:pStyle w:val="PolicyBullets"/>
        <w:numPr>
          <w:ilvl w:val="1"/>
          <w:numId w:val="2"/>
        </w:numPr>
        <w:rPr>
          <w:rFonts w:asciiTheme="minorHAnsi" w:hAnsiTheme="minorHAnsi" w:cstheme="minorHAnsi"/>
        </w:rPr>
      </w:pPr>
      <w:r w:rsidRPr="008E7414">
        <w:rPr>
          <w:rFonts w:asciiTheme="minorHAnsi" w:hAnsiTheme="minorHAnsi" w:cstheme="minorHAnsi"/>
        </w:rPr>
        <w:t>Local and national government, e.g. administrative occupations</w:t>
      </w:r>
    </w:p>
    <w:p w:rsidR="00BC4BAF" w:rsidRPr="008E7414" w:rsidRDefault="00BC4BAF" w:rsidP="00BC4BAF">
      <w:pPr>
        <w:pStyle w:val="PolicyBullets"/>
        <w:numPr>
          <w:ilvl w:val="1"/>
          <w:numId w:val="2"/>
        </w:numPr>
        <w:rPr>
          <w:rFonts w:asciiTheme="minorHAnsi" w:hAnsiTheme="minorHAnsi" w:cstheme="minorHAnsi"/>
        </w:rPr>
      </w:pPr>
      <w:r w:rsidRPr="008E7414">
        <w:rPr>
          <w:rFonts w:asciiTheme="minorHAnsi" w:hAnsiTheme="minorHAnsi" w:cstheme="minorHAnsi"/>
        </w:rPr>
        <w:t>Food and essential goods retail, e.g. supermarket workers and grocers</w:t>
      </w:r>
    </w:p>
    <w:p w:rsidR="00BC4BAF" w:rsidRPr="008E7414" w:rsidRDefault="00BC4BAF" w:rsidP="00BC4BAF">
      <w:pPr>
        <w:pStyle w:val="PolicyBullets"/>
        <w:numPr>
          <w:ilvl w:val="1"/>
          <w:numId w:val="2"/>
        </w:numPr>
        <w:rPr>
          <w:rFonts w:asciiTheme="minorHAnsi" w:hAnsiTheme="minorHAnsi" w:cstheme="minorHAnsi"/>
        </w:rPr>
      </w:pPr>
      <w:r w:rsidRPr="008E7414">
        <w:rPr>
          <w:rFonts w:asciiTheme="minorHAnsi" w:hAnsiTheme="minorHAnsi" w:cstheme="minorHAnsi"/>
        </w:rPr>
        <w:t xml:space="preserve">Public safety and national security, e.g. police and ministry of defence workers </w:t>
      </w:r>
    </w:p>
    <w:p w:rsidR="00BC4BAF" w:rsidRPr="008E7414" w:rsidRDefault="00BC4BAF" w:rsidP="00BC4BAF">
      <w:pPr>
        <w:pStyle w:val="PolicyBullets"/>
        <w:numPr>
          <w:ilvl w:val="1"/>
          <w:numId w:val="2"/>
        </w:numPr>
        <w:rPr>
          <w:rFonts w:asciiTheme="minorHAnsi" w:hAnsiTheme="minorHAnsi" w:cstheme="minorHAnsi"/>
        </w:rPr>
      </w:pPr>
      <w:r w:rsidRPr="008E7414">
        <w:rPr>
          <w:rFonts w:asciiTheme="minorHAnsi" w:hAnsiTheme="minorHAnsi" w:cstheme="minorHAnsi"/>
        </w:rPr>
        <w:t xml:space="preserve">Transport, e.g. freight transport workers and train drivers </w:t>
      </w:r>
    </w:p>
    <w:p w:rsidR="00BC4BAF" w:rsidRPr="008E7414" w:rsidRDefault="00BC4BAF" w:rsidP="00BC4BAF">
      <w:pPr>
        <w:pStyle w:val="PolicyBullets"/>
        <w:numPr>
          <w:ilvl w:val="1"/>
          <w:numId w:val="2"/>
        </w:numPr>
        <w:rPr>
          <w:rFonts w:asciiTheme="minorHAnsi" w:hAnsiTheme="minorHAnsi" w:cstheme="minorHAnsi"/>
        </w:rPr>
      </w:pPr>
      <w:r w:rsidRPr="008E7414">
        <w:rPr>
          <w:rFonts w:asciiTheme="minorHAnsi" w:hAnsiTheme="minorHAnsi" w:cstheme="minorHAnsi"/>
        </w:rPr>
        <w:t xml:space="preserve">Utilities, communication and financial services, e.g. bankers, oil workers, and telecommunications (999 and 111 critical services) </w:t>
      </w:r>
    </w:p>
    <w:p w:rsidR="00BC4BAF" w:rsidRPr="008E7414" w:rsidRDefault="00BC4BAF" w:rsidP="00BC4BAF">
      <w:pPr>
        <w:pStyle w:val="PolicyBullets"/>
        <w:rPr>
          <w:rFonts w:asciiTheme="minorHAnsi" w:hAnsiTheme="minorHAnsi" w:cstheme="minorHAnsi"/>
        </w:rPr>
      </w:pPr>
      <w:r w:rsidRPr="008E7414">
        <w:rPr>
          <w:rFonts w:asciiTheme="minorHAnsi" w:hAnsiTheme="minorHAnsi" w:cstheme="minorHAnsi"/>
          <w:b/>
          <w:bCs/>
        </w:rPr>
        <w:t xml:space="preserve">Vulnerable children: </w:t>
      </w:r>
      <w:r w:rsidRPr="008E7414">
        <w:rPr>
          <w:rFonts w:asciiTheme="minorHAnsi" w:hAnsiTheme="minorHAnsi" w:cstheme="minorHAnsi"/>
        </w:rPr>
        <w:t>those who have a social worker and those with EHC plans.</w:t>
      </w:r>
      <w:r w:rsidRPr="008E7414">
        <w:rPr>
          <w:rFonts w:asciiTheme="minorHAnsi" w:hAnsiTheme="minorHAnsi" w:cstheme="minorHAnsi"/>
          <w:color w:val="0B0C0C"/>
          <w:shd w:val="clear" w:color="auto" w:fill="FFFFFF"/>
        </w:rPr>
        <w:t xml:space="preserve"> Those who have a social worker include children who have a child protection plan and those who are looked after by the LA. A child may also be deemed to be vulnerable if they have been assessed as being in need</w:t>
      </w:r>
      <w:r w:rsidR="009041F8" w:rsidRPr="008E7414">
        <w:rPr>
          <w:rFonts w:asciiTheme="minorHAnsi" w:hAnsiTheme="minorHAnsi" w:cstheme="minorHAnsi"/>
          <w:color w:val="0B0C0C"/>
          <w:shd w:val="clear" w:color="auto" w:fill="FFFFFF"/>
        </w:rPr>
        <w:t>.</w:t>
      </w:r>
      <w:r w:rsidRPr="008E7414">
        <w:rPr>
          <w:rFonts w:asciiTheme="minorHAnsi" w:hAnsiTheme="minorHAnsi" w:cstheme="minorHAnsi"/>
          <w:color w:val="0B0C0C"/>
          <w:shd w:val="clear" w:color="auto" w:fill="FFFFFF"/>
        </w:rPr>
        <w:t xml:space="preserve"> </w:t>
      </w:r>
    </w:p>
    <w:p w:rsidR="00221F64" w:rsidRPr="008E7414" w:rsidRDefault="00221F64" w:rsidP="00221F64">
      <w:pPr>
        <w:pStyle w:val="PolicyBullets"/>
        <w:numPr>
          <w:ilvl w:val="0"/>
          <w:numId w:val="0"/>
        </w:numPr>
        <w:rPr>
          <w:rFonts w:asciiTheme="minorHAnsi" w:hAnsiTheme="minorHAnsi" w:cstheme="minorHAnsi"/>
          <w:b/>
          <w:bCs/>
          <w:highlight w:val="red"/>
        </w:rPr>
      </w:pPr>
    </w:p>
    <w:p w:rsidR="00221F64" w:rsidRPr="008E7414" w:rsidRDefault="00221F64" w:rsidP="00221F64">
      <w:pPr>
        <w:spacing w:before="0" w:after="160" w:line="259" w:lineRule="auto"/>
        <w:jc w:val="left"/>
        <w:rPr>
          <w:rFonts w:asciiTheme="minorHAnsi" w:eastAsiaTheme="minorHAnsi" w:hAnsiTheme="minorHAnsi" w:cstheme="minorHAnsi"/>
        </w:rPr>
      </w:pPr>
      <w:r w:rsidRPr="008E7414">
        <w:rPr>
          <w:rFonts w:asciiTheme="minorHAnsi" w:eastAsiaTheme="minorHAnsi" w:hAnsiTheme="minorHAnsi" w:cstheme="minorHAnsi"/>
        </w:rPr>
        <w:t>During this uncertain period of time, here at Fens Primary School we will continue to adhere to, and follow, Government (including ‘Coronavirus (Covid-19) Safeguarding in Schools, Colleg</w:t>
      </w:r>
      <w:r w:rsidR="00ED4562" w:rsidRPr="008E7414">
        <w:rPr>
          <w:rFonts w:asciiTheme="minorHAnsi" w:eastAsiaTheme="minorHAnsi" w:hAnsiTheme="minorHAnsi" w:cstheme="minorHAnsi"/>
        </w:rPr>
        <w:t>es and other Providers’</w:t>
      </w:r>
      <w:r w:rsidRPr="008E7414">
        <w:rPr>
          <w:rFonts w:asciiTheme="minorHAnsi" w:eastAsiaTheme="minorHAnsi" w:hAnsiTheme="minorHAnsi" w:cstheme="minorHAnsi"/>
        </w:rPr>
        <w:t>) and Local Authority advice.</w:t>
      </w:r>
    </w:p>
    <w:p w:rsidR="00221F64" w:rsidRPr="008E7414" w:rsidRDefault="00221F64" w:rsidP="00221F64">
      <w:pPr>
        <w:spacing w:before="0" w:after="160" w:line="259" w:lineRule="auto"/>
        <w:jc w:val="left"/>
        <w:rPr>
          <w:rFonts w:asciiTheme="minorHAnsi" w:eastAsiaTheme="minorHAnsi" w:hAnsiTheme="minorHAnsi" w:cstheme="minorHAnsi"/>
        </w:rPr>
      </w:pPr>
      <w:r w:rsidRPr="008E7414">
        <w:rPr>
          <w:rFonts w:asciiTheme="minorHAnsi" w:eastAsiaTheme="minorHAnsi" w:hAnsiTheme="minorHAnsi" w:cstheme="minorHAnsi"/>
        </w:rPr>
        <w:t>Hartlepool Borough Council -  C</w:t>
      </w:r>
      <w:r w:rsidR="009041F8" w:rsidRPr="008E7414">
        <w:rPr>
          <w:rFonts w:asciiTheme="minorHAnsi" w:eastAsiaTheme="minorHAnsi" w:hAnsiTheme="minorHAnsi" w:cstheme="minorHAnsi"/>
        </w:rPr>
        <w:t>hildren’s Hub, SEN team and LADO</w:t>
      </w:r>
      <w:r w:rsidRPr="008E7414">
        <w:rPr>
          <w:rFonts w:asciiTheme="minorHAnsi" w:eastAsiaTheme="minorHAnsi" w:hAnsiTheme="minorHAnsi" w:cstheme="minorHAnsi"/>
        </w:rPr>
        <w:t xml:space="preserve"> are all working as normal.</w:t>
      </w:r>
    </w:p>
    <w:p w:rsidR="00221F64" w:rsidRPr="008E7414" w:rsidRDefault="00221F64" w:rsidP="00221F64">
      <w:pPr>
        <w:spacing w:before="0" w:after="160" w:line="259" w:lineRule="auto"/>
        <w:jc w:val="left"/>
        <w:rPr>
          <w:rFonts w:asciiTheme="minorHAnsi" w:eastAsiaTheme="minorHAnsi" w:hAnsiTheme="minorHAnsi" w:cstheme="minorHAnsi"/>
        </w:rPr>
      </w:pPr>
      <w:r w:rsidRPr="008E7414">
        <w:rPr>
          <w:rFonts w:asciiTheme="minorHAnsi" w:eastAsiaTheme="minorHAnsi" w:hAnsiTheme="minorHAnsi" w:cstheme="minorHAnsi"/>
        </w:rPr>
        <w:t xml:space="preserve">Staff will follow all usual procedures in relation to thresholds, reporting safeguarding concerns and making referrals. </w:t>
      </w:r>
    </w:p>
    <w:p w:rsidR="00221F64" w:rsidRPr="008E7414" w:rsidRDefault="00221F64" w:rsidP="00221F64">
      <w:pPr>
        <w:spacing w:before="0" w:after="160" w:line="259" w:lineRule="auto"/>
        <w:jc w:val="left"/>
        <w:rPr>
          <w:rFonts w:asciiTheme="minorHAnsi" w:eastAsiaTheme="minorHAnsi" w:hAnsiTheme="minorHAnsi" w:cstheme="minorHAnsi"/>
        </w:rPr>
      </w:pPr>
      <w:r w:rsidRPr="008E7414">
        <w:rPr>
          <w:rFonts w:asciiTheme="minorHAnsi" w:eastAsiaTheme="minorHAnsi" w:hAnsiTheme="minorHAnsi" w:cstheme="minorHAnsi"/>
        </w:rPr>
        <w:t>Mechanisms (e.g. Skype meetings) have been put in place to ensure key meetings such as Child Protection Conferences and Core Groups can go ahead virtually.</w:t>
      </w:r>
    </w:p>
    <w:p w:rsidR="00221F64" w:rsidRPr="008E7414" w:rsidRDefault="00221F64" w:rsidP="00221F64">
      <w:pPr>
        <w:spacing w:before="0" w:after="160" w:line="259" w:lineRule="auto"/>
        <w:jc w:val="left"/>
        <w:rPr>
          <w:rFonts w:asciiTheme="minorHAnsi" w:eastAsiaTheme="minorHAnsi" w:hAnsiTheme="minorHAnsi" w:cstheme="minorHAnsi"/>
        </w:rPr>
      </w:pPr>
      <w:r w:rsidRPr="008E7414">
        <w:rPr>
          <w:rFonts w:asciiTheme="minorHAnsi" w:eastAsiaTheme="minorHAnsi" w:hAnsiTheme="minorHAnsi" w:cstheme="minorHAnsi"/>
        </w:rPr>
        <w:t>Staff are aware of the lines of reporting within school, if they need to speak (DSL/DHT Chris Connor (in school all day Monday, Tuesday and Wednesday mornings), DSL/AHT Craig Keen (in school Wednesday afternoon, all day Thursday and Friday), DSL/FSO Sam Pugh (working from home)).</w:t>
      </w:r>
    </w:p>
    <w:p w:rsidR="00221F64" w:rsidRPr="008E7414" w:rsidRDefault="00221F64" w:rsidP="00221F64">
      <w:pPr>
        <w:spacing w:before="0" w:after="160" w:line="259" w:lineRule="auto"/>
        <w:jc w:val="left"/>
        <w:rPr>
          <w:rFonts w:asciiTheme="minorHAnsi" w:eastAsiaTheme="minorHAnsi" w:hAnsiTheme="minorHAnsi" w:cstheme="minorHAnsi"/>
        </w:rPr>
      </w:pPr>
      <w:r w:rsidRPr="008E7414">
        <w:rPr>
          <w:rFonts w:asciiTheme="minorHAnsi" w:eastAsiaTheme="minorHAnsi" w:hAnsiTheme="minorHAnsi" w:cstheme="minorHAnsi"/>
        </w:rPr>
        <w:lastRenderedPageBreak/>
        <w:t>DSL arrangement</w:t>
      </w:r>
      <w:r w:rsidR="009041F8" w:rsidRPr="008E7414">
        <w:rPr>
          <w:rFonts w:asciiTheme="minorHAnsi" w:eastAsiaTheme="minorHAnsi" w:hAnsiTheme="minorHAnsi" w:cstheme="minorHAnsi"/>
        </w:rPr>
        <w:t>s</w:t>
      </w:r>
      <w:r w:rsidRPr="008E7414">
        <w:rPr>
          <w:rFonts w:asciiTheme="minorHAnsi" w:eastAsiaTheme="minorHAnsi" w:hAnsiTheme="minorHAnsi" w:cstheme="minorHAnsi"/>
        </w:rPr>
        <w:t xml:space="preserve"> have been reviewed, and staff are clear </w:t>
      </w:r>
      <w:r w:rsidR="009041F8" w:rsidRPr="008E7414">
        <w:rPr>
          <w:rFonts w:asciiTheme="minorHAnsi" w:eastAsiaTheme="minorHAnsi" w:hAnsiTheme="minorHAnsi" w:cstheme="minorHAnsi"/>
        </w:rPr>
        <w:t xml:space="preserve">about who they should speak to, or </w:t>
      </w:r>
      <w:r w:rsidRPr="008E7414">
        <w:rPr>
          <w:rFonts w:asciiTheme="minorHAnsi" w:eastAsiaTheme="minorHAnsi" w:hAnsiTheme="minorHAnsi" w:cstheme="minorHAnsi"/>
        </w:rPr>
        <w:t>contact</w:t>
      </w:r>
      <w:r w:rsidR="009041F8" w:rsidRPr="008E7414">
        <w:rPr>
          <w:rFonts w:asciiTheme="minorHAnsi" w:eastAsiaTheme="minorHAnsi" w:hAnsiTheme="minorHAnsi" w:cstheme="minorHAnsi"/>
        </w:rPr>
        <w:t>,</w:t>
      </w:r>
      <w:r w:rsidRPr="008E7414">
        <w:rPr>
          <w:rFonts w:asciiTheme="minorHAnsi" w:eastAsiaTheme="minorHAnsi" w:hAnsiTheme="minorHAnsi" w:cstheme="minorHAnsi"/>
        </w:rPr>
        <w:t xml:space="preserve"> if they have any concerns about a child. Any concerns are to be raised as normal, in line with school procedures.</w:t>
      </w:r>
    </w:p>
    <w:p w:rsidR="00221F64" w:rsidRPr="008E7414" w:rsidRDefault="00221F64" w:rsidP="00221F64">
      <w:pPr>
        <w:spacing w:before="0" w:after="160" w:line="259" w:lineRule="auto"/>
        <w:jc w:val="left"/>
        <w:rPr>
          <w:rFonts w:asciiTheme="minorHAnsi" w:eastAsiaTheme="minorHAnsi" w:hAnsiTheme="minorHAnsi" w:cstheme="minorHAnsi"/>
        </w:rPr>
      </w:pPr>
      <w:r w:rsidRPr="008E7414">
        <w:rPr>
          <w:rFonts w:asciiTheme="minorHAnsi" w:eastAsiaTheme="minorHAnsi" w:hAnsiTheme="minorHAnsi" w:cstheme="minorHAnsi"/>
        </w:rPr>
        <w:t>During this period of time, health and safety requirements and safe staffing ratios will determine capacity to support children. The currently available provision will/may change if workforce capacity reduces. We are applying the social distancing criteria, in line with government guidance.</w:t>
      </w:r>
    </w:p>
    <w:p w:rsidR="00221F64" w:rsidRPr="008E7414" w:rsidRDefault="009041F8" w:rsidP="00221F64">
      <w:pPr>
        <w:spacing w:before="0" w:after="160" w:line="259" w:lineRule="auto"/>
        <w:jc w:val="left"/>
        <w:rPr>
          <w:rFonts w:asciiTheme="minorHAnsi" w:eastAsiaTheme="minorHAnsi" w:hAnsiTheme="minorHAnsi" w:cstheme="minorHAnsi"/>
        </w:rPr>
      </w:pPr>
      <w:r w:rsidRPr="008E7414">
        <w:rPr>
          <w:rFonts w:asciiTheme="minorHAnsi" w:eastAsiaTheme="minorHAnsi" w:hAnsiTheme="minorHAnsi" w:cstheme="minorHAnsi"/>
        </w:rPr>
        <w:t xml:space="preserve">The way schools </w:t>
      </w:r>
      <w:r w:rsidR="00221F64" w:rsidRPr="008E7414">
        <w:rPr>
          <w:rFonts w:asciiTheme="minorHAnsi" w:eastAsiaTheme="minorHAnsi" w:hAnsiTheme="minorHAnsi" w:cstheme="minorHAnsi"/>
        </w:rPr>
        <w:t>are currently operating in response to coronavirus (COVID-19) is fundamentally</w:t>
      </w:r>
      <w:r w:rsidRPr="008E7414">
        <w:rPr>
          <w:rFonts w:asciiTheme="minorHAnsi" w:eastAsiaTheme="minorHAnsi" w:hAnsiTheme="minorHAnsi" w:cstheme="minorHAnsi"/>
        </w:rPr>
        <w:t xml:space="preserve"> different to business as usual;</w:t>
      </w:r>
      <w:r w:rsidR="00221F64" w:rsidRPr="008E7414">
        <w:rPr>
          <w:rFonts w:asciiTheme="minorHAnsi" w:eastAsiaTheme="minorHAnsi" w:hAnsiTheme="minorHAnsi" w:cstheme="minorHAnsi"/>
        </w:rPr>
        <w:t xml:space="preserve"> however, a number of important safeguarding principles remain the same:</w:t>
      </w:r>
    </w:p>
    <w:p w:rsidR="00221F64" w:rsidRPr="008E7414" w:rsidRDefault="00221F64" w:rsidP="00221F64">
      <w:pPr>
        <w:numPr>
          <w:ilvl w:val="0"/>
          <w:numId w:val="4"/>
        </w:numPr>
        <w:spacing w:before="0" w:after="160" w:line="259" w:lineRule="auto"/>
        <w:contextualSpacing/>
        <w:jc w:val="left"/>
        <w:rPr>
          <w:rFonts w:asciiTheme="minorHAnsi" w:eastAsiaTheme="minorHAnsi" w:hAnsiTheme="minorHAnsi" w:cstheme="minorHAnsi"/>
        </w:rPr>
      </w:pPr>
      <w:r w:rsidRPr="008E7414">
        <w:rPr>
          <w:rFonts w:asciiTheme="minorHAnsi" w:eastAsiaTheme="minorHAnsi" w:hAnsiTheme="minorHAnsi" w:cstheme="minorHAnsi"/>
        </w:rPr>
        <w:t>with regard to safeguarding, the best interests of children will always continue to come first</w:t>
      </w:r>
    </w:p>
    <w:p w:rsidR="00221F64" w:rsidRPr="008E7414" w:rsidRDefault="00221F64" w:rsidP="00221F64">
      <w:pPr>
        <w:numPr>
          <w:ilvl w:val="0"/>
          <w:numId w:val="4"/>
        </w:numPr>
        <w:spacing w:before="0" w:after="160" w:line="259" w:lineRule="auto"/>
        <w:contextualSpacing/>
        <w:jc w:val="left"/>
        <w:rPr>
          <w:rFonts w:asciiTheme="minorHAnsi" w:eastAsiaTheme="minorHAnsi" w:hAnsiTheme="minorHAnsi" w:cstheme="minorHAnsi"/>
        </w:rPr>
      </w:pPr>
      <w:r w:rsidRPr="008E7414">
        <w:rPr>
          <w:rFonts w:asciiTheme="minorHAnsi" w:eastAsiaTheme="minorHAnsi" w:hAnsiTheme="minorHAnsi" w:cstheme="minorHAnsi"/>
        </w:rPr>
        <w:t>if anyone in school has a safeguarding concern about any child they should continue to act and act immediately</w:t>
      </w:r>
    </w:p>
    <w:p w:rsidR="00221F64" w:rsidRPr="008E7414" w:rsidRDefault="00221F64" w:rsidP="00221F64">
      <w:pPr>
        <w:numPr>
          <w:ilvl w:val="0"/>
          <w:numId w:val="4"/>
        </w:numPr>
        <w:spacing w:before="0" w:after="160" w:line="259" w:lineRule="auto"/>
        <w:contextualSpacing/>
        <w:jc w:val="left"/>
        <w:rPr>
          <w:rFonts w:asciiTheme="minorHAnsi" w:eastAsiaTheme="minorHAnsi" w:hAnsiTheme="minorHAnsi" w:cstheme="minorHAnsi"/>
        </w:rPr>
      </w:pPr>
      <w:r w:rsidRPr="008E7414">
        <w:rPr>
          <w:rFonts w:asciiTheme="minorHAnsi" w:eastAsiaTheme="minorHAnsi" w:hAnsiTheme="minorHAnsi" w:cstheme="minorHAnsi"/>
        </w:rPr>
        <w:t>a DSL or deputy will always be available</w:t>
      </w:r>
    </w:p>
    <w:p w:rsidR="00221F64" w:rsidRPr="008E7414" w:rsidRDefault="00221F64" w:rsidP="00221F64">
      <w:pPr>
        <w:numPr>
          <w:ilvl w:val="0"/>
          <w:numId w:val="4"/>
        </w:numPr>
        <w:spacing w:before="0" w:after="160" w:line="259" w:lineRule="auto"/>
        <w:contextualSpacing/>
        <w:jc w:val="left"/>
        <w:rPr>
          <w:rFonts w:asciiTheme="minorHAnsi" w:eastAsiaTheme="minorHAnsi" w:hAnsiTheme="minorHAnsi" w:cstheme="minorHAnsi"/>
        </w:rPr>
      </w:pPr>
      <w:r w:rsidRPr="008E7414">
        <w:rPr>
          <w:rFonts w:asciiTheme="minorHAnsi" w:eastAsiaTheme="minorHAnsi" w:hAnsiTheme="minorHAnsi" w:cstheme="minorHAnsi"/>
        </w:rPr>
        <w:t>unsuitable people are not allowed to enter the children’s workforce and/or gain access to children</w:t>
      </w:r>
    </w:p>
    <w:p w:rsidR="00221F64" w:rsidRPr="008E7414" w:rsidRDefault="00221F64" w:rsidP="00221F64">
      <w:pPr>
        <w:numPr>
          <w:ilvl w:val="0"/>
          <w:numId w:val="4"/>
        </w:numPr>
        <w:spacing w:before="0" w:after="160" w:line="259" w:lineRule="auto"/>
        <w:contextualSpacing/>
        <w:jc w:val="left"/>
        <w:rPr>
          <w:rFonts w:asciiTheme="minorHAnsi" w:eastAsiaTheme="minorHAnsi" w:hAnsiTheme="minorHAnsi" w:cstheme="minorHAnsi"/>
        </w:rPr>
      </w:pPr>
      <w:r w:rsidRPr="008E7414">
        <w:rPr>
          <w:rFonts w:asciiTheme="minorHAnsi" w:eastAsiaTheme="minorHAnsi" w:hAnsiTheme="minorHAnsi" w:cstheme="minorHAnsi"/>
        </w:rPr>
        <w:t>children will continue to be protected when they are online</w:t>
      </w:r>
      <w:r w:rsidR="00435257" w:rsidRPr="008E7414">
        <w:rPr>
          <w:rFonts w:asciiTheme="minorHAnsi" w:eastAsiaTheme="minorHAnsi" w:hAnsiTheme="minorHAnsi" w:cstheme="minorHAnsi"/>
        </w:rPr>
        <w:t xml:space="preserve"> </w:t>
      </w:r>
    </w:p>
    <w:p w:rsidR="00221F64" w:rsidRPr="008E7414" w:rsidRDefault="00221F64" w:rsidP="00221F64">
      <w:pPr>
        <w:numPr>
          <w:ilvl w:val="0"/>
          <w:numId w:val="4"/>
        </w:numPr>
        <w:spacing w:before="0" w:after="160" w:line="259" w:lineRule="auto"/>
        <w:contextualSpacing/>
        <w:jc w:val="left"/>
        <w:rPr>
          <w:rFonts w:asciiTheme="minorHAnsi" w:eastAsiaTheme="minorHAnsi" w:hAnsiTheme="minorHAnsi" w:cstheme="minorHAnsi"/>
        </w:rPr>
      </w:pPr>
      <w:r w:rsidRPr="008E7414">
        <w:rPr>
          <w:rFonts w:asciiTheme="minorHAnsi" w:eastAsiaTheme="minorHAnsi" w:hAnsiTheme="minorHAnsi" w:cstheme="minorHAnsi"/>
        </w:rPr>
        <w:t>school will take a whole institution approach to safeguarding. This will allow school to ensure that any new policies and processes in response to COVID-19 are not weakening our approach to safeguarding or undermining our child protection policy</w:t>
      </w:r>
    </w:p>
    <w:p w:rsidR="009041F8" w:rsidRPr="008E7414" w:rsidRDefault="009041F8" w:rsidP="009041F8">
      <w:pPr>
        <w:spacing w:before="0" w:after="160" w:line="259" w:lineRule="auto"/>
        <w:ind w:left="720"/>
        <w:contextualSpacing/>
        <w:jc w:val="left"/>
        <w:rPr>
          <w:rFonts w:asciiTheme="minorHAnsi" w:eastAsiaTheme="minorHAnsi" w:hAnsiTheme="minorHAnsi" w:cstheme="minorHAnsi"/>
        </w:rPr>
      </w:pPr>
    </w:p>
    <w:p w:rsidR="00136F6C" w:rsidRPr="008E7414" w:rsidRDefault="00136F6C" w:rsidP="00CB2367">
      <w:pPr>
        <w:shd w:val="clear" w:color="auto" w:fill="FFFFFF" w:themeFill="background1"/>
        <w:rPr>
          <w:rFonts w:asciiTheme="minorHAnsi" w:hAnsiTheme="minorHAnsi" w:cstheme="minorHAnsi"/>
        </w:rPr>
      </w:pPr>
      <w:r w:rsidRPr="008E7414">
        <w:rPr>
          <w:rFonts w:asciiTheme="minorHAnsi" w:hAnsiTheme="minorHAnsi" w:cstheme="minorHAnsi"/>
        </w:rPr>
        <w:t>This revised child protection policy will reflect:</w:t>
      </w:r>
    </w:p>
    <w:p w:rsidR="00136F6C" w:rsidRPr="008E7414" w:rsidRDefault="00136F6C" w:rsidP="00CB2367">
      <w:pPr>
        <w:pStyle w:val="ListParagraph"/>
        <w:numPr>
          <w:ilvl w:val="0"/>
          <w:numId w:val="4"/>
        </w:numPr>
        <w:shd w:val="clear" w:color="auto" w:fill="FFFFFF" w:themeFill="background1"/>
        <w:spacing w:before="0" w:after="160" w:line="259" w:lineRule="auto"/>
        <w:jc w:val="left"/>
        <w:rPr>
          <w:rFonts w:asciiTheme="minorHAnsi" w:hAnsiTheme="minorHAnsi" w:cstheme="minorHAnsi"/>
        </w:rPr>
      </w:pPr>
      <w:r w:rsidRPr="008E7414">
        <w:rPr>
          <w:rFonts w:asciiTheme="minorHAnsi" w:hAnsiTheme="minorHAnsi" w:cstheme="minorHAnsi"/>
        </w:rPr>
        <w:t>any updated advice received from the local 3 safeguarding partners (HSSPC)</w:t>
      </w:r>
    </w:p>
    <w:p w:rsidR="00136F6C" w:rsidRPr="008E7414" w:rsidRDefault="00136F6C" w:rsidP="00CB2367">
      <w:pPr>
        <w:pStyle w:val="ListParagraph"/>
        <w:numPr>
          <w:ilvl w:val="0"/>
          <w:numId w:val="4"/>
        </w:numPr>
        <w:shd w:val="clear" w:color="auto" w:fill="FFFFFF" w:themeFill="background1"/>
        <w:spacing w:before="0" w:after="160" w:line="259" w:lineRule="auto"/>
        <w:jc w:val="left"/>
        <w:rPr>
          <w:rFonts w:asciiTheme="minorHAnsi" w:hAnsiTheme="minorHAnsi" w:cstheme="minorHAnsi"/>
        </w:rPr>
      </w:pPr>
      <w:r w:rsidRPr="008E7414">
        <w:rPr>
          <w:rFonts w:asciiTheme="minorHAnsi" w:hAnsiTheme="minorHAnsi" w:cstheme="minorHAnsi"/>
        </w:rPr>
        <w:t>any updated advice received from the local authority regarding children with education, health and care (EHC) plans, the local authority designated officer and children’s social care, reporting mechanisms, referral thresholds and children in need</w:t>
      </w:r>
    </w:p>
    <w:p w:rsidR="00136F6C" w:rsidRPr="008E7414" w:rsidRDefault="00136F6C" w:rsidP="00CB2367">
      <w:pPr>
        <w:pStyle w:val="ListParagraph"/>
        <w:numPr>
          <w:ilvl w:val="0"/>
          <w:numId w:val="4"/>
        </w:numPr>
        <w:shd w:val="clear" w:color="auto" w:fill="FFFFFF" w:themeFill="background1"/>
        <w:spacing w:before="0" w:after="160" w:line="259" w:lineRule="auto"/>
        <w:jc w:val="left"/>
        <w:rPr>
          <w:rFonts w:asciiTheme="minorHAnsi" w:hAnsiTheme="minorHAnsi" w:cstheme="minorHAnsi"/>
        </w:rPr>
      </w:pPr>
      <w:r w:rsidRPr="008E7414">
        <w:rPr>
          <w:rFonts w:asciiTheme="minorHAnsi" w:hAnsiTheme="minorHAnsi" w:cstheme="minorHAnsi"/>
        </w:rPr>
        <w:t>the continued importance of all staff and volunteers acting and acting immediately on any safeguarding concerns</w:t>
      </w:r>
    </w:p>
    <w:p w:rsidR="00136F6C" w:rsidRPr="008E7414" w:rsidRDefault="00136F6C" w:rsidP="00CB2367">
      <w:pPr>
        <w:pStyle w:val="ListParagraph"/>
        <w:numPr>
          <w:ilvl w:val="0"/>
          <w:numId w:val="4"/>
        </w:numPr>
        <w:shd w:val="clear" w:color="auto" w:fill="FFFFFF" w:themeFill="background1"/>
        <w:spacing w:before="0" w:after="160" w:line="259" w:lineRule="auto"/>
        <w:jc w:val="left"/>
        <w:rPr>
          <w:rFonts w:asciiTheme="minorHAnsi" w:hAnsiTheme="minorHAnsi" w:cstheme="minorHAnsi"/>
        </w:rPr>
      </w:pPr>
      <w:r w:rsidRPr="008E7414">
        <w:rPr>
          <w:rFonts w:asciiTheme="minorHAnsi" w:hAnsiTheme="minorHAnsi" w:cstheme="minorHAnsi"/>
        </w:rPr>
        <w:t>DSL (and deputy) arrangements</w:t>
      </w:r>
    </w:p>
    <w:p w:rsidR="00136F6C" w:rsidRPr="008E7414" w:rsidRDefault="00136F6C" w:rsidP="00CB2367">
      <w:pPr>
        <w:pStyle w:val="ListParagraph"/>
        <w:numPr>
          <w:ilvl w:val="0"/>
          <w:numId w:val="4"/>
        </w:numPr>
        <w:shd w:val="clear" w:color="auto" w:fill="FFFFFF" w:themeFill="background1"/>
        <w:spacing w:before="0" w:after="160" w:line="259" w:lineRule="auto"/>
        <w:jc w:val="left"/>
        <w:rPr>
          <w:rFonts w:asciiTheme="minorHAnsi" w:hAnsiTheme="minorHAnsi" w:cstheme="minorHAnsi"/>
        </w:rPr>
      </w:pPr>
      <w:r w:rsidRPr="008E7414">
        <w:rPr>
          <w:rFonts w:asciiTheme="minorHAnsi" w:hAnsiTheme="minorHAnsi" w:cstheme="minorHAnsi"/>
        </w:rPr>
        <w:t>the continued importance for school staff to work with and support children’s social workers and the local authority virtual school head (VSH) for looked-after and previously looked-after children</w:t>
      </w:r>
    </w:p>
    <w:p w:rsidR="00136F6C" w:rsidRPr="008E7414" w:rsidRDefault="00136F6C" w:rsidP="00CB2367">
      <w:pPr>
        <w:pStyle w:val="ListParagraph"/>
        <w:numPr>
          <w:ilvl w:val="0"/>
          <w:numId w:val="4"/>
        </w:numPr>
        <w:shd w:val="clear" w:color="auto" w:fill="FFFFFF" w:themeFill="background1"/>
        <w:spacing w:before="0" w:after="160" w:line="259" w:lineRule="auto"/>
        <w:jc w:val="left"/>
        <w:rPr>
          <w:rFonts w:asciiTheme="minorHAnsi" w:hAnsiTheme="minorHAnsi" w:cstheme="minorHAnsi"/>
        </w:rPr>
      </w:pPr>
      <w:r w:rsidRPr="008E7414">
        <w:rPr>
          <w:rFonts w:asciiTheme="minorHAnsi" w:hAnsiTheme="minorHAnsi" w:cstheme="minorHAnsi"/>
        </w:rPr>
        <w:t>peer on peer abuse - given the very different ci</w:t>
      </w:r>
      <w:r w:rsidR="00435257" w:rsidRPr="008E7414">
        <w:rPr>
          <w:rFonts w:asciiTheme="minorHAnsi" w:hAnsiTheme="minorHAnsi" w:cstheme="minorHAnsi"/>
        </w:rPr>
        <w:t>rcumstances schools</w:t>
      </w:r>
      <w:r w:rsidRPr="008E7414">
        <w:rPr>
          <w:rFonts w:asciiTheme="minorHAnsi" w:hAnsiTheme="minorHAnsi" w:cstheme="minorHAnsi"/>
        </w:rPr>
        <w:t xml:space="preserve"> are operating in</w:t>
      </w:r>
      <w:r w:rsidR="00435257" w:rsidRPr="008E7414">
        <w:rPr>
          <w:rFonts w:asciiTheme="minorHAnsi" w:hAnsiTheme="minorHAnsi" w:cstheme="minorHAnsi"/>
        </w:rPr>
        <w:t>,</w:t>
      </w:r>
      <w:r w:rsidRPr="008E7414">
        <w:rPr>
          <w:rFonts w:asciiTheme="minorHAnsi" w:hAnsiTheme="minorHAnsi" w:cstheme="minorHAnsi"/>
        </w:rPr>
        <w:t xml:space="preserve"> a revised process may be required for managing any report of such abuse and supporting victims (the principles as set out in part 5 of KCSIE should continue to inform any revised approach)</w:t>
      </w:r>
    </w:p>
    <w:p w:rsidR="00136F6C" w:rsidRPr="008E7414" w:rsidRDefault="00435257" w:rsidP="00CB2367">
      <w:pPr>
        <w:pStyle w:val="ListParagraph"/>
        <w:numPr>
          <w:ilvl w:val="0"/>
          <w:numId w:val="4"/>
        </w:numPr>
        <w:shd w:val="clear" w:color="auto" w:fill="FFFFFF" w:themeFill="background1"/>
        <w:spacing w:before="0" w:after="160" w:line="259" w:lineRule="auto"/>
        <w:jc w:val="left"/>
        <w:rPr>
          <w:rFonts w:asciiTheme="minorHAnsi" w:hAnsiTheme="minorHAnsi" w:cstheme="minorHAnsi"/>
        </w:rPr>
      </w:pPr>
      <w:r w:rsidRPr="008E7414">
        <w:rPr>
          <w:rFonts w:asciiTheme="minorHAnsi" w:hAnsiTheme="minorHAnsi" w:cstheme="minorHAnsi"/>
        </w:rPr>
        <w:t xml:space="preserve">what staff </w:t>
      </w:r>
      <w:r w:rsidR="00136F6C" w:rsidRPr="008E7414">
        <w:rPr>
          <w:rFonts w:asciiTheme="minorHAnsi" w:hAnsiTheme="minorHAnsi" w:cstheme="minorHAnsi"/>
        </w:rPr>
        <w:t>should do if they have concerns about a staff member or volunteer who may pose a safeguarding risk to children (the principles in part 4 of KCSIE will continue to support how a school or college responds to any such concerns)</w:t>
      </w:r>
    </w:p>
    <w:p w:rsidR="00136F6C" w:rsidRPr="008E7414" w:rsidRDefault="00136F6C" w:rsidP="00CB2367">
      <w:pPr>
        <w:pStyle w:val="ListParagraph"/>
        <w:numPr>
          <w:ilvl w:val="0"/>
          <w:numId w:val="4"/>
        </w:numPr>
        <w:shd w:val="clear" w:color="auto" w:fill="FFFFFF" w:themeFill="background1"/>
        <w:spacing w:before="0" w:after="160" w:line="259" w:lineRule="auto"/>
        <w:jc w:val="left"/>
        <w:rPr>
          <w:rFonts w:asciiTheme="minorHAnsi" w:hAnsiTheme="minorHAnsi" w:cstheme="minorHAnsi"/>
        </w:rPr>
      </w:pPr>
      <w:r w:rsidRPr="008E7414">
        <w:rPr>
          <w:rFonts w:asciiTheme="minorHAnsi" w:hAnsiTheme="minorHAnsi" w:cstheme="minorHAnsi"/>
        </w:rPr>
        <w:t>any arrangements to support children the school or college are concerned about who do not meet the ‘vulnerable’ definition</w:t>
      </w:r>
    </w:p>
    <w:p w:rsidR="00136F6C" w:rsidRPr="008E7414" w:rsidRDefault="00136F6C" w:rsidP="00CB2367">
      <w:pPr>
        <w:pStyle w:val="ListParagraph"/>
        <w:numPr>
          <w:ilvl w:val="0"/>
          <w:numId w:val="4"/>
        </w:numPr>
        <w:shd w:val="clear" w:color="auto" w:fill="FFFFFF" w:themeFill="background1"/>
        <w:spacing w:before="0" w:after="160" w:line="259" w:lineRule="auto"/>
        <w:jc w:val="left"/>
        <w:rPr>
          <w:rFonts w:asciiTheme="minorHAnsi" w:hAnsiTheme="minorHAnsi" w:cstheme="minorHAnsi"/>
        </w:rPr>
      </w:pPr>
      <w:r w:rsidRPr="008E7414">
        <w:rPr>
          <w:rFonts w:asciiTheme="minorHAnsi" w:hAnsiTheme="minorHAnsi" w:cstheme="minorHAnsi"/>
        </w:rPr>
        <w:t>what arrangements are in place to keep children not physically attending the school safe, especially online</w:t>
      </w:r>
      <w:r w:rsidR="00D02A60" w:rsidRPr="008E7414">
        <w:rPr>
          <w:rFonts w:asciiTheme="minorHAnsi" w:hAnsiTheme="minorHAnsi" w:cstheme="minorHAnsi"/>
        </w:rPr>
        <w:t>,</w:t>
      </w:r>
      <w:r w:rsidRPr="008E7414">
        <w:rPr>
          <w:rFonts w:asciiTheme="minorHAnsi" w:hAnsiTheme="minorHAnsi" w:cstheme="minorHAnsi"/>
        </w:rPr>
        <w:t xml:space="preserve"> and how concerns about these children should be progressed</w:t>
      </w:r>
    </w:p>
    <w:p w:rsidR="00136F6C" w:rsidRPr="008E7414" w:rsidRDefault="00136F6C" w:rsidP="00CB2367">
      <w:pPr>
        <w:pStyle w:val="ListParagraph"/>
        <w:numPr>
          <w:ilvl w:val="0"/>
          <w:numId w:val="4"/>
        </w:numPr>
        <w:shd w:val="clear" w:color="auto" w:fill="FFFFFF" w:themeFill="background1"/>
        <w:spacing w:before="0" w:after="160" w:line="259" w:lineRule="auto"/>
        <w:jc w:val="left"/>
        <w:rPr>
          <w:rFonts w:asciiTheme="minorHAnsi" w:hAnsiTheme="minorHAnsi" w:cstheme="minorHAnsi"/>
        </w:rPr>
      </w:pPr>
      <w:r w:rsidRPr="008E7414">
        <w:rPr>
          <w:rFonts w:asciiTheme="minorHAnsi" w:hAnsiTheme="minorHAnsi" w:cstheme="minorHAnsi"/>
        </w:rPr>
        <w:t>how it is important that all staff and volunteers are aware of the new policy and are kept up to date as it is revised. The revised policy should continue to be made available publicly.</w:t>
      </w:r>
    </w:p>
    <w:p w:rsidR="00136F6C" w:rsidRPr="008E7414" w:rsidRDefault="00136F6C" w:rsidP="00136F6C">
      <w:pPr>
        <w:spacing w:before="0" w:after="160" w:line="259" w:lineRule="auto"/>
        <w:contextualSpacing/>
        <w:jc w:val="left"/>
        <w:rPr>
          <w:rFonts w:asciiTheme="minorHAnsi" w:eastAsiaTheme="minorHAnsi" w:hAnsiTheme="minorHAnsi" w:cstheme="minorHAnsi"/>
        </w:rPr>
      </w:pPr>
    </w:p>
    <w:p w:rsidR="00136F6C" w:rsidRPr="008E7414" w:rsidRDefault="00136F6C" w:rsidP="00136F6C">
      <w:pPr>
        <w:spacing w:before="0" w:after="160" w:line="259" w:lineRule="auto"/>
        <w:jc w:val="left"/>
        <w:rPr>
          <w:rFonts w:asciiTheme="minorHAnsi" w:eastAsiaTheme="minorHAnsi" w:hAnsiTheme="minorHAnsi" w:cstheme="minorHAnsi"/>
          <w:b/>
          <w:u w:val="single"/>
        </w:rPr>
      </w:pPr>
      <w:r w:rsidRPr="008E7414">
        <w:rPr>
          <w:rFonts w:asciiTheme="minorHAnsi" w:eastAsiaTheme="minorHAnsi" w:hAnsiTheme="minorHAnsi" w:cstheme="minorHAnsi"/>
          <w:b/>
          <w:u w:val="single"/>
        </w:rPr>
        <w:t>Contact with Vulnerable Children during Covid-19</w:t>
      </w:r>
    </w:p>
    <w:p w:rsidR="00136F6C" w:rsidRPr="008E7414" w:rsidRDefault="00136F6C" w:rsidP="00136F6C">
      <w:pPr>
        <w:spacing w:before="0" w:after="160" w:line="259" w:lineRule="auto"/>
        <w:jc w:val="left"/>
        <w:rPr>
          <w:rFonts w:asciiTheme="minorHAnsi" w:eastAsiaTheme="minorHAnsi" w:hAnsiTheme="minorHAnsi" w:cstheme="minorHAnsi"/>
        </w:rPr>
      </w:pPr>
      <w:r w:rsidRPr="008E7414">
        <w:rPr>
          <w:rFonts w:asciiTheme="minorHAnsi" w:eastAsiaTheme="minorHAnsi" w:hAnsiTheme="minorHAnsi" w:cstheme="minorHAnsi"/>
        </w:rPr>
        <w:t xml:space="preserve">School will remain open for </w:t>
      </w:r>
      <w:r w:rsidR="00890BDD" w:rsidRPr="008E7414">
        <w:rPr>
          <w:rFonts w:asciiTheme="minorHAnsi" w:eastAsiaTheme="minorHAnsi" w:hAnsiTheme="minorHAnsi" w:cstheme="minorHAnsi"/>
        </w:rPr>
        <w:t>all children who have a social w</w:t>
      </w:r>
      <w:r w:rsidRPr="008E7414">
        <w:rPr>
          <w:rFonts w:asciiTheme="minorHAnsi" w:eastAsiaTheme="minorHAnsi" w:hAnsiTheme="minorHAnsi" w:cstheme="minorHAnsi"/>
        </w:rPr>
        <w:t xml:space="preserve">orker </w:t>
      </w:r>
      <w:r w:rsidR="00890BDD" w:rsidRPr="008E7414">
        <w:rPr>
          <w:rFonts w:asciiTheme="minorHAnsi" w:eastAsiaTheme="minorHAnsi" w:hAnsiTheme="minorHAnsi" w:cstheme="minorHAnsi"/>
        </w:rPr>
        <w:t xml:space="preserve">(including those </w:t>
      </w:r>
      <w:r w:rsidRPr="008E7414">
        <w:rPr>
          <w:rFonts w:asciiTheme="minorHAnsi" w:eastAsiaTheme="minorHAnsi" w:hAnsiTheme="minorHAnsi" w:cstheme="minorHAnsi"/>
        </w:rPr>
        <w:t>on either a Child in Need or Child Protection Plan</w:t>
      </w:r>
      <w:r w:rsidR="00890BDD" w:rsidRPr="008E7414">
        <w:rPr>
          <w:rFonts w:asciiTheme="minorHAnsi" w:eastAsiaTheme="minorHAnsi" w:hAnsiTheme="minorHAnsi" w:cstheme="minorHAnsi"/>
        </w:rPr>
        <w:t>)</w:t>
      </w:r>
      <w:r w:rsidRPr="008E7414">
        <w:rPr>
          <w:rFonts w:asciiTheme="minorHAnsi" w:eastAsiaTheme="minorHAnsi" w:hAnsiTheme="minorHAnsi" w:cstheme="minorHAnsi"/>
        </w:rPr>
        <w:t>. Parents and carers are encouraged to use school by S</w:t>
      </w:r>
      <w:r w:rsidR="00D02A60" w:rsidRPr="008E7414">
        <w:rPr>
          <w:rFonts w:asciiTheme="minorHAnsi" w:eastAsiaTheme="minorHAnsi" w:hAnsiTheme="minorHAnsi" w:cstheme="minorHAnsi"/>
        </w:rPr>
        <w:t>ocial Workers and school staff.</w:t>
      </w:r>
    </w:p>
    <w:p w:rsidR="00136F6C" w:rsidRPr="008E7414" w:rsidRDefault="00136F6C" w:rsidP="00136F6C">
      <w:pPr>
        <w:spacing w:before="0" w:after="160" w:line="259" w:lineRule="auto"/>
        <w:jc w:val="left"/>
        <w:rPr>
          <w:rFonts w:asciiTheme="minorHAnsi" w:eastAsiaTheme="minorHAnsi" w:hAnsiTheme="minorHAnsi" w:cstheme="minorHAnsi"/>
        </w:rPr>
      </w:pPr>
      <w:r w:rsidRPr="008E7414">
        <w:rPr>
          <w:rFonts w:asciiTheme="minorHAnsi" w:eastAsiaTheme="minorHAnsi" w:hAnsiTheme="minorHAnsi" w:cstheme="minorHAnsi"/>
        </w:rPr>
        <w:t>Any child who is on one of the above plans will be discussed by the Safeguarding Team and allocated a RAG rating (Red, Amber</w:t>
      </w:r>
      <w:r w:rsidR="00D02A60" w:rsidRPr="008E7414">
        <w:rPr>
          <w:rFonts w:asciiTheme="minorHAnsi" w:eastAsiaTheme="minorHAnsi" w:hAnsiTheme="minorHAnsi" w:cstheme="minorHAnsi"/>
        </w:rPr>
        <w:t>,</w:t>
      </w:r>
      <w:r w:rsidRPr="008E7414">
        <w:rPr>
          <w:rFonts w:asciiTheme="minorHAnsi" w:eastAsiaTheme="minorHAnsi" w:hAnsiTheme="minorHAnsi" w:cstheme="minorHAnsi"/>
        </w:rPr>
        <w:t xml:space="preserve"> Green). Telephone contact with family will then be carried out by Family Support Officer as follows:</w:t>
      </w:r>
    </w:p>
    <w:p w:rsidR="00136F6C" w:rsidRPr="008E7414" w:rsidRDefault="00136F6C" w:rsidP="00136F6C">
      <w:pPr>
        <w:spacing w:before="0" w:after="160" w:line="259" w:lineRule="auto"/>
        <w:jc w:val="left"/>
        <w:rPr>
          <w:rFonts w:asciiTheme="minorHAnsi" w:eastAsiaTheme="minorHAnsi" w:hAnsiTheme="minorHAnsi" w:cstheme="minorHAnsi"/>
        </w:rPr>
      </w:pPr>
      <w:r w:rsidRPr="008E7414">
        <w:rPr>
          <w:rFonts w:asciiTheme="minorHAnsi" w:eastAsiaTheme="minorHAnsi" w:hAnsiTheme="minorHAnsi" w:cstheme="minorHAnsi"/>
        </w:rPr>
        <w:t>Red -  Telephone contact will be made with parents/carer</w:t>
      </w:r>
      <w:r w:rsidR="00D02A60" w:rsidRPr="008E7414">
        <w:rPr>
          <w:rFonts w:asciiTheme="minorHAnsi" w:eastAsiaTheme="minorHAnsi" w:hAnsiTheme="minorHAnsi" w:cstheme="minorHAnsi"/>
        </w:rPr>
        <w:t>s</w:t>
      </w:r>
      <w:r w:rsidRPr="008E7414">
        <w:rPr>
          <w:rFonts w:asciiTheme="minorHAnsi" w:eastAsiaTheme="minorHAnsi" w:hAnsiTheme="minorHAnsi" w:cstheme="minorHAnsi"/>
        </w:rPr>
        <w:t xml:space="preserve"> and child at least three times per week.</w:t>
      </w:r>
    </w:p>
    <w:p w:rsidR="00136F6C" w:rsidRPr="008E7414" w:rsidRDefault="00136F6C" w:rsidP="00136F6C">
      <w:pPr>
        <w:spacing w:before="0" w:after="160" w:line="259" w:lineRule="auto"/>
        <w:jc w:val="left"/>
        <w:rPr>
          <w:rFonts w:asciiTheme="minorHAnsi" w:eastAsiaTheme="minorHAnsi" w:hAnsiTheme="minorHAnsi" w:cstheme="minorHAnsi"/>
        </w:rPr>
      </w:pPr>
      <w:r w:rsidRPr="008E7414">
        <w:rPr>
          <w:rFonts w:asciiTheme="minorHAnsi" w:eastAsiaTheme="minorHAnsi" w:hAnsiTheme="minorHAnsi" w:cstheme="minorHAnsi"/>
        </w:rPr>
        <w:t>Amber – Telephone contact will be made with parents/carer</w:t>
      </w:r>
      <w:r w:rsidR="00D02A60" w:rsidRPr="008E7414">
        <w:rPr>
          <w:rFonts w:asciiTheme="minorHAnsi" w:eastAsiaTheme="minorHAnsi" w:hAnsiTheme="minorHAnsi" w:cstheme="minorHAnsi"/>
        </w:rPr>
        <w:t>s</w:t>
      </w:r>
      <w:r w:rsidRPr="008E7414">
        <w:rPr>
          <w:rFonts w:asciiTheme="minorHAnsi" w:eastAsiaTheme="minorHAnsi" w:hAnsiTheme="minorHAnsi" w:cstheme="minorHAnsi"/>
        </w:rPr>
        <w:t xml:space="preserve"> and child twice per week.</w:t>
      </w:r>
    </w:p>
    <w:p w:rsidR="00136F6C" w:rsidRPr="008E7414" w:rsidRDefault="00136F6C" w:rsidP="00136F6C">
      <w:pPr>
        <w:spacing w:before="0" w:after="160" w:line="259" w:lineRule="auto"/>
        <w:jc w:val="left"/>
        <w:rPr>
          <w:rFonts w:asciiTheme="minorHAnsi" w:eastAsiaTheme="minorHAnsi" w:hAnsiTheme="minorHAnsi" w:cstheme="minorHAnsi"/>
        </w:rPr>
      </w:pPr>
      <w:r w:rsidRPr="008E7414">
        <w:rPr>
          <w:rFonts w:asciiTheme="minorHAnsi" w:eastAsiaTheme="minorHAnsi" w:hAnsiTheme="minorHAnsi" w:cstheme="minorHAnsi"/>
        </w:rPr>
        <w:t>Green- Telephone contact will be made with parent</w:t>
      </w:r>
      <w:r w:rsidR="00D02A60" w:rsidRPr="008E7414">
        <w:rPr>
          <w:rFonts w:asciiTheme="minorHAnsi" w:eastAsiaTheme="minorHAnsi" w:hAnsiTheme="minorHAnsi" w:cstheme="minorHAnsi"/>
        </w:rPr>
        <w:t>s</w:t>
      </w:r>
      <w:r w:rsidRPr="008E7414">
        <w:rPr>
          <w:rFonts w:asciiTheme="minorHAnsi" w:eastAsiaTheme="minorHAnsi" w:hAnsiTheme="minorHAnsi" w:cstheme="minorHAnsi"/>
        </w:rPr>
        <w:t>/carer</w:t>
      </w:r>
      <w:r w:rsidR="00D02A60" w:rsidRPr="008E7414">
        <w:rPr>
          <w:rFonts w:asciiTheme="minorHAnsi" w:eastAsiaTheme="minorHAnsi" w:hAnsiTheme="minorHAnsi" w:cstheme="minorHAnsi"/>
        </w:rPr>
        <w:t>s</w:t>
      </w:r>
      <w:r w:rsidRPr="008E7414">
        <w:rPr>
          <w:rFonts w:asciiTheme="minorHAnsi" w:eastAsiaTheme="minorHAnsi" w:hAnsiTheme="minorHAnsi" w:cstheme="minorHAnsi"/>
        </w:rPr>
        <w:t xml:space="preserve"> and child once per week.</w:t>
      </w:r>
    </w:p>
    <w:p w:rsidR="00136F6C" w:rsidRPr="008E7414" w:rsidRDefault="00136F6C" w:rsidP="00136F6C">
      <w:pPr>
        <w:spacing w:before="0" w:after="160" w:line="259" w:lineRule="auto"/>
        <w:jc w:val="left"/>
        <w:rPr>
          <w:rFonts w:asciiTheme="minorHAnsi" w:eastAsiaTheme="minorHAnsi" w:hAnsiTheme="minorHAnsi" w:cstheme="minorHAnsi"/>
        </w:rPr>
      </w:pPr>
      <w:r w:rsidRPr="008E7414">
        <w:rPr>
          <w:rFonts w:asciiTheme="minorHAnsi" w:eastAsiaTheme="minorHAnsi" w:hAnsiTheme="minorHAnsi" w:cstheme="minorHAnsi"/>
        </w:rPr>
        <w:t>RAG ratings are constantly reviewed and children can change rating if necessary.</w:t>
      </w:r>
    </w:p>
    <w:p w:rsidR="00136F6C" w:rsidRPr="008E7414" w:rsidRDefault="00D02A60" w:rsidP="00136F6C">
      <w:pPr>
        <w:tabs>
          <w:tab w:val="left" w:pos="3105"/>
        </w:tabs>
        <w:spacing w:before="0" w:after="160" w:line="259" w:lineRule="auto"/>
        <w:jc w:val="left"/>
        <w:rPr>
          <w:rFonts w:asciiTheme="minorHAnsi" w:eastAsiaTheme="minorHAnsi" w:hAnsiTheme="minorHAnsi" w:cstheme="minorHAnsi"/>
          <w:color w:val="FF0000"/>
        </w:rPr>
      </w:pPr>
      <w:r w:rsidRPr="008E7414">
        <w:rPr>
          <w:rFonts w:asciiTheme="minorHAnsi" w:eastAsiaTheme="minorHAnsi" w:hAnsiTheme="minorHAnsi" w:cstheme="minorHAnsi"/>
        </w:rPr>
        <w:t xml:space="preserve">A </w:t>
      </w:r>
      <w:proofErr w:type="spellStart"/>
      <w:r w:rsidRPr="008E7414">
        <w:rPr>
          <w:rFonts w:asciiTheme="minorHAnsi" w:eastAsiaTheme="minorHAnsi" w:hAnsiTheme="minorHAnsi" w:cstheme="minorHAnsi"/>
        </w:rPr>
        <w:t>log</w:t>
      </w:r>
      <w:proofErr w:type="spellEnd"/>
      <w:r w:rsidRPr="008E7414">
        <w:rPr>
          <w:rFonts w:asciiTheme="minorHAnsi" w:eastAsiaTheme="minorHAnsi" w:hAnsiTheme="minorHAnsi" w:cstheme="minorHAnsi"/>
        </w:rPr>
        <w:t xml:space="preserve"> of calls will be recorded.</w:t>
      </w:r>
    </w:p>
    <w:p w:rsidR="00136F6C" w:rsidRPr="008E7414" w:rsidRDefault="00136F6C" w:rsidP="00136F6C">
      <w:pPr>
        <w:tabs>
          <w:tab w:val="left" w:pos="3105"/>
        </w:tabs>
        <w:spacing w:before="0" w:after="160" w:line="259" w:lineRule="auto"/>
        <w:jc w:val="left"/>
        <w:rPr>
          <w:rFonts w:asciiTheme="minorHAnsi" w:eastAsiaTheme="minorHAnsi" w:hAnsiTheme="minorHAnsi" w:cstheme="minorHAnsi"/>
        </w:rPr>
      </w:pPr>
      <w:r w:rsidRPr="008E7414">
        <w:rPr>
          <w:rFonts w:asciiTheme="minorHAnsi" w:eastAsiaTheme="minorHAnsi" w:hAnsiTheme="minorHAnsi" w:cstheme="minorHAnsi"/>
        </w:rPr>
        <w:t xml:space="preserve">All parents/carers have the mobile number of </w:t>
      </w:r>
      <w:r w:rsidR="00D02A60" w:rsidRPr="008E7414">
        <w:rPr>
          <w:rFonts w:asciiTheme="minorHAnsi" w:eastAsiaTheme="minorHAnsi" w:hAnsiTheme="minorHAnsi" w:cstheme="minorHAnsi"/>
        </w:rPr>
        <w:t xml:space="preserve">our </w:t>
      </w:r>
      <w:r w:rsidRPr="008E7414">
        <w:rPr>
          <w:rFonts w:asciiTheme="minorHAnsi" w:eastAsiaTheme="minorHAnsi" w:hAnsiTheme="minorHAnsi" w:cstheme="minorHAnsi"/>
        </w:rPr>
        <w:t xml:space="preserve">Family Support Worker and they are able to use this number or </w:t>
      </w:r>
      <w:r w:rsidR="00D02A60" w:rsidRPr="008E7414">
        <w:rPr>
          <w:rFonts w:asciiTheme="minorHAnsi" w:eastAsiaTheme="minorHAnsi" w:hAnsiTheme="minorHAnsi" w:cstheme="minorHAnsi"/>
        </w:rPr>
        <w:t xml:space="preserve">the </w:t>
      </w:r>
      <w:r w:rsidRPr="008E7414">
        <w:rPr>
          <w:rFonts w:asciiTheme="minorHAnsi" w:eastAsiaTheme="minorHAnsi" w:hAnsiTheme="minorHAnsi" w:cstheme="minorHAnsi"/>
        </w:rPr>
        <w:t>school</w:t>
      </w:r>
      <w:r w:rsidR="00D02A60" w:rsidRPr="008E7414">
        <w:rPr>
          <w:rFonts w:asciiTheme="minorHAnsi" w:eastAsiaTheme="minorHAnsi" w:hAnsiTheme="minorHAnsi" w:cstheme="minorHAnsi"/>
        </w:rPr>
        <w:t>’</w:t>
      </w:r>
      <w:r w:rsidRPr="008E7414">
        <w:rPr>
          <w:rFonts w:asciiTheme="minorHAnsi" w:eastAsiaTheme="minorHAnsi" w:hAnsiTheme="minorHAnsi" w:cstheme="minorHAnsi"/>
        </w:rPr>
        <w:t>s telephone number should they require support. These numbers are available during normal working hours.</w:t>
      </w:r>
    </w:p>
    <w:p w:rsidR="00136F6C" w:rsidRPr="008E7414" w:rsidRDefault="00136F6C" w:rsidP="00D02A60">
      <w:pPr>
        <w:spacing w:before="0" w:after="160" w:line="259" w:lineRule="auto"/>
        <w:jc w:val="left"/>
        <w:rPr>
          <w:rFonts w:asciiTheme="minorHAnsi" w:eastAsiaTheme="minorHAnsi" w:hAnsiTheme="minorHAnsi" w:cstheme="minorHAnsi"/>
          <w:color w:val="000000" w:themeColor="text1"/>
        </w:rPr>
      </w:pPr>
      <w:r w:rsidRPr="008E7414">
        <w:rPr>
          <w:rFonts w:asciiTheme="minorHAnsi" w:eastAsiaTheme="minorHAnsi" w:hAnsiTheme="minorHAnsi" w:cstheme="minorHAnsi"/>
          <w:color w:val="000000" w:themeColor="text1"/>
        </w:rPr>
        <w:t>Social workers will be visiting children who are rated red and maintaining telephone contact with</w:t>
      </w:r>
      <w:r w:rsidR="00D02A60" w:rsidRPr="008E7414">
        <w:rPr>
          <w:rFonts w:asciiTheme="minorHAnsi" w:eastAsiaTheme="minorHAnsi" w:hAnsiTheme="minorHAnsi" w:cstheme="minorHAnsi"/>
          <w:color w:val="000000" w:themeColor="text1"/>
        </w:rPr>
        <w:t xml:space="preserve"> those rated amber and </w:t>
      </w:r>
      <w:r w:rsidRPr="008E7414">
        <w:rPr>
          <w:rFonts w:asciiTheme="minorHAnsi" w:eastAsiaTheme="minorHAnsi" w:hAnsiTheme="minorHAnsi" w:cstheme="minorHAnsi"/>
          <w:color w:val="000000" w:themeColor="text1"/>
        </w:rPr>
        <w:t>green. Where vulnerable children not in school</w:t>
      </w:r>
      <w:r w:rsidR="00D02A60" w:rsidRPr="008E7414">
        <w:rPr>
          <w:rFonts w:asciiTheme="minorHAnsi" w:eastAsiaTheme="minorHAnsi" w:hAnsiTheme="minorHAnsi" w:cstheme="minorHAnsi"/>
          <w:color w:val="000000" w:themeColor="text1"/>
        </w:rPr>
        <w:t>,</w:t>
      </w:r>
      <w:r w:rsidRPr="008E7414">
        <w:rPr>
          <w:rFonts w:asciiTheme="minorHAnsi" w:eastAsiaTheme="minorHAnsi" w:hAnsiTheme="minorHAnsi" w:cstheme="minorHAnsi"/>
          <w:color w:val="000000" w:themeColor="text1"/>
        </w:rPr>
        <w:t xml:space="preserve"> </w:t>
      </w:r>
      <w:r w:rsidR="00D02A60" w:rsidRPr="008E7414">
        <w:rPr>
          <w:rFonts w:asciiTheme="minorHAnsi" w:eastAsiaTheme="minorHAnsi" w:hAnsiTheme="minorHAnsi" w:cstheme="minorHAnsi"/>
          <w:color w:val="000000" w:themeColor="text1"/>
        </w:rPr>
        <w:t>schools should</w:t>
      </w:r>
      <w:r w:rsidRPr="008E7414">
        <w:rPr>
          <w:rFonts w:asciiTheme="minorHAnsi" w:eastAsiaTheme="minorHAnsi" w:hAnsiTheme="minorHAnsi" w:cstheme="minorHAnsi"/>
          <w:color w:val="000000" w:themeColor="text1"/>
        </w:rPr>
        <w:t xml:space="preserve"> let Jemma N</w:t>
      </w:r>
      <w:r w:rsidR="00D02A60" w:rsidRPr="008E7414">
        <w:rPr>
          <w:rFonts w:asciiTheme="minorHAnsi" w:eastAsiaTheme="minorHAnsi" w:hAnsiTheme="minorHAnsi" w:cstheme="minorHAnsi"/>
          <w:color w:val="000000" w:themeColor="text1"/>
        </w:rPr>
        <w:t>icolle know and she will maintain contact</w:t>
      </w:r>
      <w:r w:rsidRPr="008E7414">
        <w:rPr>
          <w:rFonts w:asciiTheme="minorHAnsi" w:eastAsiaTheme="minorHAnsi" w:hAnsiTheme="minorHAnsi" w:cstheme="minorHAnsi"/>
          <w:color w:val="000000" w:themeColor="text1"/>
        </w:rPr>
        <w:t xml:space="preserve"> with social workers to ensure children are safe. Schools </w:t>
      </w:r>
      <w:r w:rsidR="00D02A60" w:rsidRPr="008E7414">
        <w:rPr>
          <w:rFonts w:asciiTheme="minorHAnsi" w:eastAsiaTheme="minorHAnsi" w:hAnsiTheme="minorHAnsi" w:cstheme="minorHAnsi"/>
          <w:color w:val="000000" w:themeColor="text1"/>
        </w:rPr>
        <w:t xml:space="preserve">will be </w:t>
      </w:r>
      <w:r w:rsidRPr="008E7414">
        <w:rPr>
          <w:rFonts w:asciiTheme="minorHAnsi" w:eastAsiaTheme="minorHAnsi" w:hAnsiTheme="minorHAnsi" w:cstheme="minorHAnsi"/>
          <w:color w:val="000000" w:themeColor="text1"/>
        </w:rPr>
        <w:t>asked for</w:t>
      </w:r>
      <w:r w:rsidR="00D02A60" w:rsidRPr="008E7414">
        <w:rPr>
          <w:rFonts w:asciiTheme="minorHAnsi" w:eastAsiaTheme="minorHAnsi" w:hAnsiTheme="minorHAnsi" w:cstheme="minorHAnsi"/>
          <w:color w:val="000000" w:themeColor="text1"/>
        </w:rPr>
        <w:t xml:space="preserve"> a</w:t>
      </w:r>
      <w:r w:rsidRPr="008E7414">
        <w:rPr>
          <w:rFonts w:asciiTheme="minorHAnsi" w:eastAsiaTheme="minorHAnsi" w:hAnsiTheme="minorHAnsi" w:cstheme="minorHAnsi"/>
          <w:color w:val="000000" w:themeColor="text1"/>
        </w:rPr>
        <w:t xml:space="preserve"> steer on vu</w:t>
      </w:r>
      <w:r w:rsidR="00D02A60" w:rsidRPr="008E7414">
        <w:rPr>
          <w:rFonts w:asciiTheme="minorHAnsi" w:eastAsiaTheme="minorHAnsi" w:hAnsiTheme="minorHAnsi" w:cstheme="minorHAnsi"/>
          <w:color w:val="000000" w:themeColor="text1"/>
        </w:rPr>
        <w:t xml:space="preserve">lnerable pupils not in school and will be asked to </w:t>
      </w:r>
      <w:r w:rsidRPr="008E7414">
        <w:rPr>
          <w:rFonts w:asciiTheme="minorHAnsi" w:eastAsiaTheme="minorHAnsi" w:hAnsiTheme="minorHAnsi" w:cstheme="minorHAnsi"/>
          <w:color w:val="000000" w:themeColor="text1"/>
        </w:rPr>
        <w:t xml:space="preserve">discuss concerns with </w:t>
      </w:r>
      <w:r w:rsidR="00D02A60" w:rsidRPr="008E7414">
        <w:rPr>
          <w:rFonts w:asciiTheme="minorHAnsi" w:eastAsiaTheme="minorHAnsi" w:hAnsiTheme="minorHAnsi" w:cstheme="minorHAnsi"/>
          <w:color w:val="000000" w:themeColor="text1"/>
        </w:rPr>
        <w:t xml:space="preserve">the </w:t>
      </w:r>
      <w:r w:rsidRPr="008E7414">
        <w:rPr>
          <w:rFonts w:asciiTheme="minorHAnsi" w:eastAsiaTheme="minorHAnsi" w:hAnsiTheme="minorHAnsi" w:cstheme="minorHAnsi"/>
          <w:color w:val="000000" w:themeColor="text1"/>
        </w:rPr>
        <w:t>social worker to make informed decision</w:t>
      </w:r>
      <w:r w:rsidR="00D02A60" w:rsidRPr="008E7414">
        <w:rPr>
          <w:rFonts w:asciiTheme="minorHAnsi" w:eastAsiaTheme="minorHAnsi" w:hAnsiTheme="minorHAnsi" w:cstheme="minorHAnsi"/>
          <w:color w:val="000000" w:themeColor="text1"/>
        </w:rPr>
        <w:t>s</w:t>
      </w:r>
      <w:r w:rsidRPr="008E7414">
        <w:rPr>
          <w:rFonts w:asciiTheme="minorHAnsi" w:eastAsiaTheme="minorHAnsi" w:hAnsiTheme="minorHAnsi" w:cstheme="minorHAnsi"/>
          <w:color w:val="000000" w:themeColor="text1"/>
        </w:rPr>
        <w:t xml:space="preserve"> about what action</w:t>
      </w:r>
      <w:r w:rsidR="00D02A60" w:rsidRPr="008E7414">
        <w:rPr>
          <w:rFonts w:asciiTheme="minorHAnsi" w:eastAsiaTheme="minorHAnsi" w:hAnsiTheme="minorHAnsi" w:cstheme="minorHAnsi"/>
          <w:color w:val="000000" w:themeColor="text1"/>
        </w:rPr>
        <w:t>,</w:t>
      </w:r>
      <w:r w:rsidRPr="008E7414">
        <w:rPr>
          <w:rFonts w:asciiTheme="minorHAnsi" w:eastAsiaTheme="minorHAnsi" w:hAnsiTheme="minorHAnsi" w:cstheme="minorHAnsi"/>
          <w:color w:val="000000" w:themeColor="text1"/>
        </w:rPr>
        <w:t xml:space="preserve"> if necessary</w:t>
      </w:r>
      <w:r w:rsidR="00D02A60" w:rsidRPr="008E7414">
        <w:rPr>
          <w:rFonts w:asciiTheme="minorHAnsi" w:eastAsiaTheme="minorHAnsi" w:hAnsiTheme="minorHAnsi" w:cstheme="minorHAnsi"/>
          <w:color w:val="000000" w:themeColor="text1"/>
        </w:rPr>
        <w:t>,</w:t>
      </w:r>
      <w:r w:rsidRPr="008E7414">
        <w:rPr>
          <w:rFonts w:asciiTheme="minorHAnsi" w:eastAsiaTheme="minorHAnsi" w:hAnsiTheme="minorHAnsi" w:cstheme="minorHAnsi"/>
          <w:color w:val="000000" w:themeColor="text1"/>
        </w:rPr>
        <w:t xml:space="preserve"> is needed.  </w:t>
      </w:r>
    </w:p>
    <w:p w:rsidR="00221F64" w:rsidRPr="008E7414" w:rsidRDefault="00221F64" w:rsidP="00221F64">
      <w:pPr>
        <w:pStyle w:val="PolicyBullets"/>
        <w:numPr>
          <w:ilvl w:val="0"/>
          <w:numId w:val="0"/>
        </w:numPr>
        <w:rPr>
          <w:rFonts w:asciiTheme="minorHAnsi" w:hAnsiTheme="minorHAnsi" w:cstheme="minorHAnsi"/>
          <w:b/>
          <w:bCs/>
          <w:highlight w:val="red"/>
        </w:rPr>
      </w:pPr>
    </w:p>
    <w:p w:rsidR="00435D2D" w:rsidRPr="008E7414" w:rsidRDefault="00435D2D" w:rsidP="00435D2D">
      <w:pPr>
        <w:tabs>
          <w:tab w:val="left" w:pos="3105"/>
        </w:tabs>
        <w:spacing w:before="0" w:after="160" w:line="259" w:lineRule="auto"/>
        <w:jc w:val="left"/>
        <w:rPr>
          <w:rFonts w:asciiTheme="minorHAnsi" w:eastAsiaTheme="minorHAnsi" w:hAnsiTheme="minorHAnsi" w:cstheme="minorHAnsi"/>
          <w:b/>
          <w:u w:val="single"/>
        </w:rPr>
      </w:pPr>
      <w:r w:rsidRPr="008E7414">
        <w:rPr>
          <w:rFonts w:asciiTheme="minorHAnsi" w:eastAsiaTheme="minorHAnsi" w:hAnsiTheme="minorHAnsi" w:cstheme="minorHAnsi"/>
          <w:b/>
          <w:u w:val="single"/>
        </w:rPr>
        <w:t xml:space="preserve">Core Groups/Child Protection Meetings/LAC Meetings/PEPS Conferences/Child in Need </w:t>
      </w:r>
    </w:p>
    <w:p w:rsidR="00221F64" w:rsidRPr="008E7414" w:rsidRDefault="00435D2D" w:rsidP="00890BDD">
      <w:pPr>
        <w:spacing w:before="0" w:after="160" w:line="259" w:lineRule="auto"/>
        <w:jc w:val="left"/>
        <w:rPr>
          <w:rFonts w:asciiTheme="minorHAnsi" w:eastAsiaTheme="minorHAnsi" w:hAnsiTheme="minorHAnsi" w:cstheme="minorHAnsi"/>
        </w:rPr>
      </w:pPr>
      <w:r w:rsidRPr="008E7414">
        <w:rPr>
          <w:rFonts w:asciiTheme="minorHAnsi" w:eastAsiaTheme="minorHAnsi" w:hAnsiTheme="minorHAnsi" w:cstheme="minorHAnsi"/>
        </w:rPr>
        <w:t xml:space="preserve">School will continue to provide reports and attend all meetings relating to any child who is subject to any plan or who requires support for safeguarding reasons. All meetings are attended using video conferencing. Social Workers and the Children’s Hub are able to contact school where they will be able to speak to </w:t>
      </w:r>
      <w:r w:rsidR="001669AC" w:rsidRPr="008E7414">
        <w:rPr>
          <w:rFonts w:asciiTheme="minorHAnsi" w:eastAsiaTheme="minorHAnsi" w:hAnsiTheme="minorHAnsi" w:cstheme="minorHAnsi"/>
        </w:rPr>
        <w:t xml:space="preserve">the </w:t>
      </w:r>
      <w:r w:rsidRPr="008E7414">
        <w:rPr>
          <w:rFonts w:asciiTheme="minorHAnsi" w:eastAsiaTheme="minorHAnsi" w:hAnsiTheme="minorHAnsi" w:cstheme="minorHAnsi"/>
        </w:rPr>
        <w:t xml:space="preserve">DSL or </w:t>
      </w:r>
      <w:r w:rsidR="001669AC" w:rsidRPr="008E7414">
        <w:rPr>
          <w:rFonts w:asciiTheme="minorHAnsi" w:eastAsiaTheme="minorHAnsi" w:hAnsiTheme="minorHAnsi" w:cstheme="minorHAnsi"/>
        </w:rPr>
        <w:t xml:space="preserve">be </w:t>
      </w:r>
      <w:r w:rsidRPr="008E7414">
        <w:rPr>
          <w:rFonts w:asciiTheme="minorHAnsi" w:eastAsiaTheme="minorHAnsi" w:hAnsiTheme="minorHAnsi" w:cstheme="minorHAnsi"/>
        </w:rPr>
        <w:t xml:space="preserve">provided with </w:t>
      </w:r>
      <w:r w:rsidR="001669AC" w:rsidRPr="008E7414">
        <w:rPr>
          <w:rFonts w:asciiTheme="minorHAnsi" w:eastAsiaTheme="minorHAnsi" w:hAnsiTheme="minorHAnsi" w:cstheme="minorHAnsi"/>
        </w:rPr>
        <w:t xml:space="preserve">the </w:t>
      </w:r>
      <w:r w:rsidRPr="008E7414">
        <w:rPr>
          <w:rFonts w:asciiTheme="minorHAnsi" w:eastAsiaTheme="minorHAnsi" w:hAnsiTheme="minorHAnsi" w:cstheme="minorHAnsi"/>
        </w:rPr>
        <w:t>mobile number a</w:t>
      </w:r>
      <w:r w:rsidR="00890BDD" w:rsidRPr="008E7414">
        <w:rPr>
          <w:rFonts w:asciiTheme="minorHAnsi" w:eastAsiaTheme="minorHAnsi" w:hAnsiTheme="minorHAnsi" w:cstheme="minorHAnsi"/>
        </w:rPr>
        <w:t xml:space="preserve">nd </w:t>
      </w:r>
      <w:r w:rsidR="001669AC" w:rsidRPr="008E7414">
        <w:rPr>
          <w:rFonts w:asciiTheme="minorHAnsi" w:eastAsiaTheme="minorHAnsi" w:hAnsiTheme="minorHAnsi" w:cstheme="minorHAnsi"/>
        </w:rPr>
        <w:t xml:space="preserve">an </w:t>
      </w:r>
      <w:r w:rsidR="00890BDD" w:rsidRPr="008E7414">
        <w:rPr>
          <w:rFonts w:asciiTheme="minorHAnsi" w:eastAsiaTheme="minorHAnsi" w:hAnsiTheme="minorHAnsi" w:cstheme="minorHAnsi"/>
        </w:rPr>
        <w:t>email address of</w:t>
      </w:r>
      <w:r w:rsidR="001669AC" w:rsidRPr="008E7414">
        <w:rPr>
          <w:rFonts w:asciiTheme="minorHAnsi" w:eastAsiaTheme="minorHAnsi" w:hAnsiTheme="minorHAnsi" w:cstheme="minorHAnsi"/>
        </w:rPr>
        <w:t xml:space="preserve"> a</w:t>
      </w:r>
      <w:r w:rsidR="00890BDD" w:rsidRPr="008E7414">
        <w:rPr>
          <w:rFonts w:asciiTheme="minorHAnsi" w:eastAsiaTheme="minorHAnsi" w:hAnsiTheme="minorHAnsi" w:cstheme="minorHAnsi"/>
        </w:rPr>
        <w:t xml:space="preserve"> Deputy DSL.</w:t>
      </w:r>
    </w:p>
    <w:p w:rsidR="00BC4BAF" w:rsidRPr="008E7414" w:rsidRDefault="00BC4BAF" w:rsidP="00BC4BAF">
      <w:pPr>
        <w:tabs>
          <w:tab w:val="left" w:pos="1560"/>
        </w:tabs>
        <w:spacing w:after="0"/>
        <w:rPr>
          <w:rFonts w:asciiTheme="minorHAnsi" w:hAnsiTheme="minorHAnsi" w:cstheme="minorHAnsi"/>
        </w:rPr>
      </w:pPr>
    </w:p>
    <w:p w:rsidR="00BC4BAF" w:rsidRPr="008E7414" w:rsidRDefault="00BC4BAF" w:rsidP="00BC4BAF">
      <w:pPr>
        <w:pStyle w:val="Heading1"/>
        <w:tabs>
          <w:tab w:val="clear" w:pos="360"/>
        </w:tabs>
        <w:ind w:left="432" w:hanging="432"/>
        <w:rPr>
          <w:rFonts w:asciiTheme="minorHAnsi" w:hAnsiTheme="minorHAnsi" w:cstheme="minorHAnsi"/>
          <w:sz w:val="22"/>
          <w:szCs w:val="22"/>
        </w:rPr>
      </w:pPr>
      <w:r w:rsidRPr="008E7414">
        <w:rPr>
          <w:rFonts w:asciiTheme="minorHAnsi" w:hAnsiTheme="minorHAnsi" w:cstheme="minorHAnsi"/>
          <w:sz w:val="22"/>
          <w:szCs w:val="22"/>
        </w:rPr>
        <w:t xml:space="preserve">The role of the DSL and their deputies </w:t>
      </w:r>
    </w:p>
    <w:p w:rsidR="00BC4BAF" w:rsidRPr="008E7414" w:rsidRDefault="00BC4BAF" w:rsidP="00BC4BAF">
      <w:pPr>
        <w:pStyle w:val="Heading2"/>
        <w:rPr>
          <w:rFonts w:asciiTheme="minorHAnsi" w:hAnsiTheme="minorHAnsi" w:cstheme="minorHAnsi"/>
          <w:szCs w:val="22"/>
        </w:rPr>
      </w:pPr>
      <w:r w:rsidRPr="008E7414">
        <w:rPr>
          <w:rFonts w:asciiTheme="minorHAnsi" w:hAnsiTheme="minorHAnsi" w:cstheme="minorHAnsi"/>
          <w:szCs w:val="22"/>
        </w:rPr>
        <w:t xml:space="preserve">In </w:t>
      </w:r>
      <w:r w:rsidR="001669AC" w:rsidRPr="008E7414">
        <w:rPr>
          <w:rFonts w:asciiTheme="minorHAnsi" w:hAnsiTheme="minorHAnsi" w:cstheme="minorHAnsi"/>
          <w:szCs w:val="22"/>
        </w:rPr>
        <w:t xml:space="preserve">the </w:t>
      </w:r>
      <w:r w:rsidRPr="008E7414">
        <w:rPr>
          <w:rFonts w:asciiTheme="minorHAnsi" w:hAnsiTheme="minorHAnsi" w:cstheme="minorHAnsi"/>
          <w:szCs w:val="22"/>
        </w:rPr>
        <w:t xml:space="preserve">light of the current crisis, the school has additional measures in place to ensure the safety and wellbeing of its pupils – this approach is led by the DSL. </w:t>
      </w:r>
    </w:p>
    <w:p w:rsidR="00BC4BAF" w:rsidRPr="008E7414" w:rsidRDefault="00BC4BAF" w:rsidP="00BC4BAF">
      <w:pPr>
        <w:pStyle w:val="Heading2"/>
        <w:rPr>
          <w:rFonts w:asciiTheme="minorHAnsi" w:hAnsiTheme="minorHAnsi" w:cstheme="minorHAnsi"/>
          <w:szCs w:val="22"/>
        </w:rPr>
      </w:pPr>
      <w:r w:rsidRPr="008E7414">
        <w:rPr>
          <w:rFonts w:asciiTheme="minorHAnsi" w:hAnsiTheme="minorHAnsi" w:cstheme="minorHAnsi"/>
          <w:szCs w:val="22"/>
        </w:rPr>
        <w:t xml:space="preserve">During partial school closure, the DSL and their deputies are responsible for: </w:t>
      </w:r>
    </w:p>
    <w:p w:rsidR="00BC4BAF" w:rsidRPr="008E7414" w:rsidRDefault="00BC4BAF" w:rsidP="00BC4BAF">
      <w:pPr>
        <w:pStyle w:val="PolicyBullets"/>
        <w:rPr>
          <w:rFonts w:asciiTheme="minorHAnsi" w:hAnsiTheme="minorHAnsi" w:cstheme="minorHAnsi"/>
        </w:rPr>
      </w:pPr>
      <w:r w:rsidRPr="008E7414">
        <w:rPr>
          <w:rFonts w:asciiTheme="minorHAnsi" w:hAnsiTheme="minorHAnsi" w:cstheme="minorHAnsi"/>
        </w:rPr>
        <w:t xml:space="preserve">Ensuring they or their deputies are available at all times, either in school or via telephone or online communication. </w:t>
      </w:r>
    </w:p>
    <w:p w:rsidR="00BC4BAF" w:rsidRPr="008E7414" w:rsidRDefault="00BC4BAF" w:rsidP="00BC4BAF">
      <w:pPr>
        <w:pStyle w:val="PolicyBullets"/>
        <w:rPr>
          <w:rFonts w:asciiTheme="minorHAnsi" w:hAnsiTheme="minorHAnsi" w:cstheme="minorHAnsi"/>
        </w:rPr>
      </w:pPr>
      <w:r w:rsidRPr="008E7414">
        <w:rPr>
          <w:rFonts w:asciiTheme="minorHAnsi" w:hAnsiTheme="minorHAnsi" w:cstheme="minorHAnsi"/>
        </w:rPr>
        <w:t>Sharing their time and resources with other schools, where necessary.</w:t>
      </w:r>
    </w:p>
    <w:p w:rsidR="00BC4BAF" w:rsidRPr="008E7414" w:rsidRDefault="00BC4BAF" w:rsidP="00BC4BAF">
      <w:pPr>
        <w:pStyle w:val="PolicyBullets"/>
        <w:rPr>
          <w:rFonts w:asciiTheme="minorHAnsi" w:hAnsiTheme="minorHAnsi" w:cstheme="minorHAnsi"/>
        </w:rPr>
      </w:pPr>
      <w:r w:rsidRPr="008E7414">
        <w:rPr>
          <w:rFonts w:asciiTheme="minorHAnsi" w:hAnsiTheme="minorHAnsi" w:cstheme="minorHAnsi"/>
        </w:rPr>
        <w:t xml:space="preserve">Being responsible for amending Appendix A (this section) in line with the continual changes to education policy released by the </w:t>
      </w:r>
      <w:proofErr w:type="spellStart"/>
      <w:r w:rsidRPr="008E7414">
        <w:rPr>
          <w:rFonts w:asciiTheme="minorHAnsi" w:hAnsiTheme="minorHAnsi" w:cstheme="minorHAnsi"/>
        </w:rPr>
        <w:t>DfE</w:t>
      </w:r>
      <w:proofErr w:type="spellEnd"/>
      <w:r w:rsidRPr="008E7414">
        <w:rPr>
          <w:rFonts w:asciiTheme="minorHAnsi" w:hAnsiTheme="minorHAnsi" w:cstheme="minorHAnsi"/>
        </w:rPr>
        <w:t xml:space="preserve"> and communicating all changes to staff and volunteers. </w:t>
      </w:r>
    </w:p>
    <w:p w:rsidR="00BC4BAF" w:rsidRPr="008E7414" w:rsidRDefault="00BC4BAF" w:rsidP="00BC4BAF">
      <w:pPr>
        <w:pStyle w:val="PolicyBullets"/>
        <w:rPr>
          <w:rFonts w:asciiTheme="minorHAnsi" w:hAnsiTheme="minorHAnsi" w:cstheme="minorHAnsi"/>
        </w:rPr>
      </w:pPr>
      <w:r w:rsidRPr="008E7414">
        <w:rPr>
          <w:rFonts w:asciiTheme="minorHAnsi" w:hAnsiTheme="minorHAnsi" w:cstheme="minorHAnsi"/>
        </w:rPr>
        <w:lastRenderedPageBreak/>
        <w:t>Identifying vulnerable children and communicating additional safeguarding provisions to pupils and their families.</w:t>
      </w:r>
    </w:p>
    <w:p w:rsidR="00BC4BAF" w:rsidRPr="008E7414" w:rsidRDefault="00BC4BAF" w:rsidP="00BC4BAF">
      <w:pPr>
        <w:pStyle w:val="PolicyBullets"/>
        <w:rPr>
          <w:rFonts w:asciiTheme="minorHAnsi" w:hAnsiTheme="minorHAnsi" w:cstheme="minorHAnsi"/>
        </w:rPr>
      </w:pPr>
      <w:r w:rsidRPr="008E7414">
        <w:rPr>
          <w:rFonts w:asciiTheme="minorHAnsi" w:hAnsiTheme="minorHAnsi" w:cstheme="minorHAnsi"/>
        </w:rPr>
        <w:t xml:space="preserve">Working with the VSH and wider LA to protect vulnerable children. </w:t>
      </w:r>
    </w:p>
    <w:p w:rsidR="00BC4BAF" w:rsidRPr="008E7414" w:rsidRDefault="00BC4BAF" w:rsidP="00BC4BAF">
      <w:pPr>
        <w:pStyle w:val="PolicyBullets"/>
        <w:rPr>
          <w:rFonts w:asciiTheme="minorHAnsi" w:hAnsiTheme="minorHAnsi" w:cstheme="minorHAnsi"/>
        </w:rPr>
      </w:pPr>
      <w:r w:rsidRPr="008E7414">
        <w:rPr>
          <w:rFonts w:asciiTheme="minorHAnsi" w:hAnsiTheme="minorHAnsi" w:cstheme="minorHAnsi"/>
        </w:rPr>
        <w:t>Ensuring staff are aware of reporting channels for safeguarding concerns.</w:t>
      </w:r>
    </w:p>
    <w:p w:rsidR="00BC4BAF" w:rsidRPr="008E7414" w:rsidRDefault="00BC4BAF" w:rsidP="00BC4BAF">
      <w:pPr>
        <w:pStyle w:val="PolicyBullets"/>
        <w:rPr>
          <w:rFonts w:asciiTheme="minorHAnsi" w:hAnsiTheme="minorHAnsi" w:cstheme="minorHAnsi"/>
        </w:rPr>
      </w:pPr>
      <w:r w:rsidRPr="008E7414">
        <w:rPr>
          <w:rFonts w:asciiTheme="minorHAnsi" w:hAnsiTheme="minorHAnsi" w:cstheme="minorHAnsi"/>
        </w:rPr>
        <w:t xml:space="preserve">Sharing their contact information with the school community. </w:t>
      </w:r>
    </w:p>
    <w:p w:rsidR="001669AC" w:rsidRPr="008E7414" w:rsidRDefault="00BC4BAF" w:rsidP="00BC4BAF">
      <w:pPr>
        <w:pStyle w:val="PolicyBullets"/>
        <w:rPr>
          <w:rFonts w:asciiTheme="minorHAnsi" w:hAnsiTheme="minorHAnsi" w:cstheme="minorHAnsi"/>
        </w:rPr>
      </w:pPr>
      <w:r w:rsidRPr="008E7414">
        <w:rPr>
          <w:rFonts w:asciiTheme="minorHAnsi" w:hAnsiTheme="minorHAnsi" w:cstheme="minorHAnsi"/>
        </w:rPr>
        <w:t xml:space="preserve">Ensuring there is a consistent approach to safeguarding children throughout the coronavirus pandemic. </w:t>
      </w:r>
    </w:p>
    <w:p w:rsidR="00BC4BAF" w:rsidRPr="008E7414" w:rsidRDefault="001669AC" w:rsidP="001669AC">
      <w:pPr>
        <w:pStyle w:val="PolicyBullets"/>
        <w:rPr>
          <w:rFonts w:asciiTheme="minorHAnsi" w:hAnsiTheme="minorHAnsi" w:cstheme="minorHAnsi"/>
        </w:rPr>
      </w:pPr>
      <w:r w:rsidRPr="008E7414">
        <w:rPr>
          <w:rFonts w:asciiTheme="minorHAnsi" w:hAnsiTheme="minorHAnsi" w:cstheme="minorHAnsi"/>
        </w:rPr>
        <w:t>Continuing to maintain lines of communication between</w:t>
      </w:r>
      <w:r w:rsidR="00BC4BAF" w:rsidRPr="008E7414">
        <w:rPr>
          <w:rFonts w:asciiTheme="minorHAnsi" w:hAnsiTheme="minorHAnsi" w:cstheme="minorHAnsi"/>
        </w:rPr>
        <w:t xml:space="preserve"> </w:t>
      </w:r>
      <w:r w:rsidRPr="008E7414">
        <w:rPr>
          <w:rFonts w:asciiTheme="minorHAnsi" w:hAnsiTheme="minorHAnsi" w:cstheme="minorHAnsi"/>
        </w:rPr>
        <w:t>home and school so that any concerns can be reported,</w:t>
      </w:r>
      <w:r w:rsidR="00BC4BAF" w:rsidRPr="008E7414">
        <w:rPr>
          <w:rFonts w:asciiTheme="minorHAnsi" w:hAnsiTheme="minorHAnsi" w:cstheme="minorHAnsi"/>
        </w:rPr>
        <w:t xml:space="preserve"> including reports of peer-on-peer abuse. </w:t>
      </w:r>
    </w:p>
    <w:p w:rsidR="00BC4BAF" w:rsidRPr="008E7414" w:rsidRDefault="00BC4BAF" w:rsidP="00BC4BAF">
      <w:pPr>
        <w:pStyle w:val="PolicyBullets"/>
        <w:rPr>
          <w:rFonts w:asciiTheme="minorHAnsi" w:hAnsiTheme="minorHAnsi" w:cstheme="minorHAnsi"/>
        </w:rPr>
      </w:pPr>
      <w:r w:rsidRPr="008E7414">
        <w:rPr>
          <w:rFonts w:asciiTheme="minorHAnsi" w:hAnsiTheme="minorHAnsi" w:cstheme="minorHAnsi"/>
        </w:rPr>
        <w:t xml:space="preserve">Identifying a suitable member of the SLT to assume the role of temporary DSL should both themselves and their deputies become unable to work. </w:t>
      </w:r>
    </w:p>
    <w:p w:rsidR="00BC4BAF" w:rsidRPr="008E7414" w:rsidRDefault="00FF4E2D" w:rsidP="00BC4BAF">
      <w:pPr>
        <w:pStyle w:val="PolicyBullets"/>
        <w:rPr>
          <w:rFonts w:asciiTheme="minorHAnsi" w:hAnsiTheme="minorHAnsi" w:cstheme="minorHAnsi"/>
        </w:rPr>
      </w:pPr>
      <w:r w:rsidRPr="008E7414">
        <w:rPr>
          <w:rFonts w:asciiTheme="minorHAnsi" w:hAnsiTheme="minorHAnsi" w:cstheme="minorHAnsi"/>
        </w:rPr>
        <w:t>Continuing to adhere</w:t>
      </w:r>
      <w:r w:rsidR="00BC4BAF" w:rsidRPr="008E7414">
        <w:rPr>
          <w:rFonts w:asciiTheme="minorHAnsi" w:hAnsiTheme="minorHAnsi" w:cstheme="minorHAnsi"/>
        </w:rPr>
        <w:t xml:space="preserve"> </w:t>
      </w:r>
      <w:r w:rsidRPr="008E7414">
        <w:rPr>
          <w:rFonts w:asciiTheme="minorHAnsi" w:hAnsiTheme="minorHAnsi" w:cstheme="minorHAnsi"/>
        </w:rPr>
        <w:t>to safer recruitment procedures.</w:t>
      </w:r>
    </w:p>
    <w:p w:rsidR="00BC4BAF" w:rsidRPr="008E7414" w:rsidRDefault="00BC4BAF" w:rsidP="00BC4BAF">
      <w:pPr>
        <w:pStyle w:val="Heading2"/>
        <w:rPr>
          <w:rFonts w:asciiTheme="minorHAnsi" w:hAnsiTheme="minorHAnsi" w:cstheme="minorHAnsi"/>
          <w:szCs w:val="22"/>
        </w:rPr>
      </w:pPr>
      <w:r w:rsidRPr="008E7414">
        <w:rPr>
          <w:rFonts w:asciiTheme="minorHAnsi" w:hAnsiTheme="minorHAnsi" w:cstheme="minorHAnsi"/>
          <w:szCs w:val="22"/>
        </w:rPr>
        <w:t xml:space="preserve">The DSL will report back to the governing board on all relevant safeguarding concerns experienced during partial school closure. </w:t>
      </w:r>
    </w:p>
    <w:p w:rsidR="00BC4BAF" w:rsidRPr="008E7414" w:rsidRDefault="00BC4BAF" w:rsidP="00BC4BAF">
      <w:pPr>
        <w:pStyle w:val="Heading2"/>
        <w:rPr>
          <w:rFonts w:asciiTheme="minorHAnsi" w:hAnsiTheme="minorHAnsi" w:cstheme="minorHAnsi"/>
          <w:szCs w:val="22"/>
        </w:rPr>
      </w:pPr>
      <w:r w:rsidRPr="008E7414">
        <w:rPr>
          <w:rFonts w:asciiTheme="minorHAnsi" w:hAnsiTheme="minorHAnsi" w:cstheme="minorHAnsi"/>
          <w:szCs w:val="22"/>
        </w:rPr>
        <w:t xml:space="preserve">The DSL will work with the local safeguarding partners to ensure pupils remain safe during partial school closure. </w:t>
      </w:r>
    </w:p>
    <w:p w:rsidR="00BC4BAF" w:rsidRPr="008E7414" w:rsidRDefault="00BC4BAF" w:rsidP="00BC4BAF">
      <w:pPr>
        <w:pStyle w:val="ListParagraph"/>
        <w:tabs>
          <w:tab w:val="left" w:pos="1560"/>
        </w:tabs>
        <w:spacing w:after="0"/>
        <w:rPr>
          <w:rFonts w:asciiTheme="minorHAnsi" w:hAnsiTheme="minorHAnsi" w:cstheme="minorHAnsi"/>
        </w:rPr>
      </w:pPr>
    </w:p>
    <w:p w:rsidR="00BC4BAF" w:rsidRPr="008E7414" w:rsidRDefault="00BC4BAF" w:rsidP="00BC4BAF">
      <w:pPr>
        <w:pStyle w:val="Heading1"/>
        <w:tabs>
          <w:tab w:val="clear" w:pos="360"/>
        </w:tabs>
        <w:ind w:left="432" w:hanging="432"/>
        <w:rPr>
          <w:rFonts w:asciiTheme="minorHAnsi" w:hAnsiTheme="minorHAnsi" w:cstheme="minorHAnsi"/>
          <w:sz w:val="22"/>
          <w:szCs w:val="22"/>
        </w:rPr>
      </w:pPr>
      <w:r w:rsidRPr="008E7414">
        <w:rPr>
          <w:rFonts w:asciiTheme="minorHAnsi" w:hAnsiTheme="minorHAnsi" w:cstheme="minorHAnsi"/>
          <w:sz w:val="22"/>
          <w:szCs w:val="22"/>
        </w:rPr>
        <w:t xml:space="preserve">Attendance </w:t>
      </w:r>
    </w:p>
    <w:p w:rsidR="00BC4BAF" w:rsidRPr="008E7414" w:rsidRDefault="00BC4BAF" w:rsidP="00BC4BAF">
      <w:pPr>
        <w:pStyle w:val="Heading2"/>
        <w:rPr>
          <w:rFonts w:asciiTheme="minorHAnsi" w:hAnsiTheme="minorHAnsi" w:cstheme="minorHAnsi"/>
          <w:szCs w:val="22"/>
        </w:rPr>
      </w:pPr>
      <w:r w:rsidRPr="008E7414">
        <w:rPr>
          <w:rFonts w:asciiTheme="minorHAnsi" w:hAnsiTheme="minorHAnsi" w:cstheme="minorHAnsi"/>
          <w:szCs w:val="22"/>
        </w:rPr>
        <w:t xml:space="preserve">The school will no longer use its regular attendance register to record attendance during partial school closure. </w:t>
      </w:r>
    </w:p>
    <w:p w:rsidR="00BC4BAF" w:rsidRPr="008E7414" w:rsidRDefault="00BC4BAF" w:rsidP="00BC4BAF">
      <w:pPr>
        <w:pStyle w:val="Heading2"/>
        <w:rPr>
          <w:rFonts w:asciiTheme="minorHAnsi" w:hAnsiTheme="minorHAnsi" w:cstheme="minorHAnsi"/>
          <w:szCs w:val="22"/>
        </w:rPr>
      </w:pPr>
      <w:r w:rsidRPr="008E7414">
        <w:rPr>
          <w:rFonts w:asciiTheme="minorHAnsi" w:hAnsiTheme="minorHAnsi" w:cstheme="minorHAnsi"/>
          <w:szCs w:val="22"/>
        </w:rPr>
        <w:t xml:space="preserve">The school will report to the </w:t>
      </w:r>
      <w:proofErr w:type="spellStart"/>
      <w:r w:rsidRPr="008E7414">
        <w:rPr>
          <w:rFonts w:asciiTheme="minorHAnsi" w:hAnsiTheme="minorHAnsi" w:cstheme="minorHAnsi"/>
          <w:szCs w:val="22"/>
        </w:rPr>
        <w:t>DfE</w:t>
      </w:r>
      <w:proofErr w:type="spellEnd"/>
      <w:r w:rsidRPr="008E7414">
        <w:rPr>
          <w:rFonts w:asciiTheme="minorHAnsi" w:hAnsiTheme="minorHAnsi" w:cstheme="minorHAnsi"/>
          <w:szCs w:val="22"/>
        </w:rPr>
        <w:t xml:space="preserve"> the number of pupils in school and whether they remain partially closed using </w:t>
      </w:r>
      <w:hyperlink r:id="rId5" w:history="1">
        <w:r w:rsidRPr="008E7414">
          <w:rPr>
            <w:rStyle w:val="Hyperlink"/>
            <w:rFonts w:asciiTheme="minorHAnsi" w:hAnsiTheme="minorHAnsi" w:cstheme="minorHAnsi"/>
            <w:szCs w:val="22"/>
          </w:rPr>
          <w:t>the online form</w:t>
        </w:r>
      </w:hyperlink>
      <w:r w:rsidRPr="008E7414">
        <w:rPr>
          <w:rFonts w:asciiTheme="minorHAnsi" w:hAnsiTheme="minorHAnsi" w:cstheme="minorHAnsi"/>
          <w:szCs w:val="22"/>
        </w:rPr>
        <w:t>. This form will be submitted by 12:00pm each weekday.</w:t>
      </w:r>
    </w:p>
    <w:p w:rsidR="00BC4BAF" w:rsidRPr="008E7414" w:rsidRDefault="00BC4BAF" w:rsidP="00BC4BAF">
      <w:pPr>
        <w:pStyle w:val="Heading2"/>
        <w:rPr>
          <w:rFonts w:asciiTheme="minorHAnsi" w:hAnsiTheme="minorHAnsi" w:cstheme="minorHAnsi"/>
          <w:szCs w:val="22"/>
        </w:rPr>
      </w:pPr>
      <w:r w:rsidRPr="008E7414">
        <w:rPr>
          <w:rFonts w:asciiTheme="minorHAnsi" w:hAnsiTheme="minorHAnsi" w:cstheme="minorHAnsi"/>
          <w:szCs w:val="22"/>
        </w:rPr>
        <w:t>The school will record and investigate any absences where it ex</w:t>
      </w:r>
      <w:r w:rsidR="00FF4E2D" w:rsidRPr="008E7414">
        <w:rPr>
          <w:rFonts w:asciiTheme="minorHAnsi" w:hAnsiTheme="minorHAnsi" w:cstheme="minorHAnsi"/>
          <w:szCs w:val="22"/>
        </w:rPr>
        <w:t>pected a child to attend school and did not.</w:t>
      </w:r>
    </w:p>
    <w:p w:rsidR="00BC4BAF" w:rsidRPr="008E7414" w:rsidRDefault="00BC4BAF" w:rsidP="00BC4BAF">
      <w:pPr>
        <w:pStyle w:val="Heading2"/>
        <w:rPr>
          <w:rFonts w:asciiTheme="minorHAnsi" w:hAnsiTheme="minorHAnsi" w:cstheme="minorHAnsi"/>
          <w:szCs w:val="22"/>
        </w:rPr>
      </w:pPr>
      <w:r w:rsidRPr="008E7414">
        <w:rPr>
          <w:rFonts w:asciiTheme="minorHAnsi" w:hAnsiTheme="minorHAnsi" w:cstheme="minorHAnsi"/>
          <w:szCs w:val="22"/>
        </w:rPr>
        <w:t xml:space="preserve">For LAC, any change will be organised and monitored by the VSH. </w:t>
      </w:r>
    </w:p>
    <w:p w:rsidR="00BC4BAF" w:rsidRPr="008E7414" w:rsidRDefault="00BC4BAF" w:rsidP="00BC4BAF">
      <w:pPr>
        <w:tabs>
          <w:tab w:val="left" w:pos="1560"/>
        </w:tabs>
        <w:spacing w:after="0"/>
        <w:rPr>
          <w:rFonts w:asciiTheme="minorHAnsi" w:hAnsiTheme="minorHAnsi" w:cstheme="minorHAnsi"/>
        </w:rPr>
      </w:pPr>
    </w:p>
    <w:p w:rsidR="00BC4BAF" w:rsidRPr="008E7414" w:rsidRDefault="00BC4BAF" w:rsidP="00BC4BAF">
      <w:pPr>
        <w:pStyle w:val="Heading1"/>
        <w:tabs>
          <w:tab w:val="clear" w:pos="360"/>
        </w:tabs>
        <w:ind w:left="432" w:hanging="432"/>
        <w:rPr>
          <w:rFonts w:asciiTheme="minorHAnsi" w:hAnsiTheme="minorHAnsi" w:cstheme="minorHAnsi"/>
          <w:sz w:val="22"/>
          <w:szCs w:val="22"/>
        </w:rPr>
      </w:pPr>
      <w:r w:rsidRPr="008E7414">
        <w:rPr>
          <w:rFonts w:asciiTheme="minorHAnsi" w:hAnsiTheme="minorHAnsi" w:cstheme="minorHAnsi"/>
          <w:sz w:val="22"/>
          <w:szCs w:val="22"/>
        </w:rPr>
        <w:t xml:space="preserve">Staff training and safeguarding induction </w:t>
      </w:r>
    </w:p>
    <w:p w:rsidR="00BC4BAF" w:rsidRPr="008E7414" w:rsidRDefault="00FF4E2D" w:rsidP="00BC4BAF">
      <w:pPr>
        <w:pStyle w:val="Heading2"/>
        <w:rPr>
          <w:rFonts w:asciiTheme="minorHAnsi" w:hAnsiTheme="minorHAnsi" w:cstheme="minorHAnsi"/>
          <w:szCs w:val="22"/>
        </w:rPr>
      </w:pPr>
      <w:r w:rsidRPr="008E7414">
        <w:rPr>
          <w:rFonts w:asciiTheme="minorHAnsi" w:hAnsiTheme="minorHAnsi" w:cstheme="minorHAnsi"/>
          <w:szCs w:val="22"/>
        </w:rPr>
        <w:t xml:space="preserve">The school have ensured </w:t>
      </w:r>
      <w:r w:rsidR="00BC4BAF" w:rsidRPr="008E7414">
        <w:rPr>
          <w:rFonts w:asciiTheme="minorHAnsi" w:hAnsiTheme="minorHAnsi" w:cstheme="minorHAnsi"/>
          <w:szCs w:val="22"/>
        </w:rPr>
        <w:t xml:space="preserve">that all existing school staff have read part one of ‘Keeping children safe in education’ (KCSIE) and are suitably trained in this policy and any local safeguarding arrangements.  </w:t>
      </w:r>
    </w:p>
    <w:p w:rsidR="00BC4BAF" w:rsidRPr="008E7414" w:rsidRDefault="00BC4BAF" w:rsidP="00BC4BAF">
      <w:pPr>
        <w:pStyle w:val="Heading2"/>
        <w:rPr>
          <w:rFonts w:asciiTheme="minorHAnsi" w:hAnsiTheme="minorHAnsi" w:cstheme="minorHAnsi"/>
          <w:szCs w:val="22"/>
        </w:rPr>
      </w:pPr>
      <w:r w:rsidRPr="008E7414">
        <w:rPr>
          <w:rFonts w:asciiTheme="minorHAnsi" w:hAnsiTheme="minorHAnsi" w:cstheme="minorHAnsi"/>
          <w:szCs w:val="22"/>
        </w:rPr>
        <w:t xml:space="preserve">The school will </w:t>
      </w:r>
      <w:r w:rsidR="00553F0E" w:rsidRPr="008E7414">
        <w:rPr>
          <w:rFonts w:asciiTheme="minorHAnsi" w:hAnsiTheme="minorHAnsi" w:cstheme="minorHAnsi"/>
          <w:szCs w:val="22"/>
        </w:rPr>
        <w:t xml:space="preserve">continue to </w:t>
      </w:r>
      <w:r w:rsidRPr="008E7414">
        <w:rPr>
          <w:rFonts w:asciiTheme="minorHAnsi" w:hAnsiTheme="minorHAnsi" w:cstheme="minorHAnsi"/>
          <w:szCs w:val="22"/>
        </w:rPr>
        <w:t xml:space="preserve">follow safer recruitment processes, in line with the relevant policy, when acquiring new staff. </w:t>
      </w:r>
    </w:p>
    <w:p w:rsidR="00BC4BAF" w:rsidRPr="008E7414" w:rsidRDefault="00BC4BAF" w:rsidP="00BC4BAF">
      <w:pPr>
        <w:pStyle w:val="Heading2"/>
        <w:rPr>
          <w:rFonts w:asciiTheme="minorHAnsi" w:hAnsiTheme="minorHAnsi" w:cstheme="minorHAnsi"/>
          <w:szCs w:val="22"/>
        </w:rPr>
      </w:pPr>
      <w:r w:rsidRPr="008E7414">
        <w:rPr>
          <w:rFonts w:asciiTheme="minorHAnsi" w:hAnsiTheme="minorHAnsi" w:cstheme="minorHAnsi"/>
          <w:szCs w:val="22"/>
        </w:rPr>
        <w:t>Anyone who has not undergone suitable DBS checks will not be left unattended with pupils.</w:t>
      </w:r>
    </w:p>
    <w:p w:rsidR="00BC4BAF" w:rsidRPr="008E7414" w:rsidRDefault="00BC4BAF" w:rsidP="00BC4BAF">
      <w:pPr>
        <w:pStyle w:val="Heading2"/>
        <w:rPr>
          <w:rFonts w:asciiTheme="minorHAnsi" w:hAnsiTheme="minorHAnsi" w:cstheme="minorHAnsi"/>
          <w:szCs w:val="22"/>
        </w:rPr>
      </w:pPr>
      <w:r w:rsidRPr="008E7414">
        <w:rPr>
          <w:rFonts w:asciiTheme="minorHAnsi" w:hAnsiTheme="minorHAnsi" w:cstheme="minorHAnsi"/>
          <w:szCs w:val="22"/>
        </w:rPr>
        <w:t xml:space="preserve">The school will report anyone to the TRA who they consider a safeguarding risk by emailing </w:t>
      </w:r>
      <w:hyperlink r:id="rId6" w:history="1">
        <w:r w:rsidRPr="008E7414">
          <w:rPr>
            <w:rStyle w:val="Hyperlink"/>
            <w:rFonts w:asciiTheme="minorHAnsi" w:hAnsiTheme="minorHAnsi" w:cstheme="minorHAnsi"/>
            <w:szCs w:val="22"/>
          </w:rPr>
          <w:t>Misconduct.Teacher@education.gov.uk</w:t>
        </w:r>
      </w:hyperlink>
      <w:r w:rsidRPr="008E7414">
        <w:rPr>
          <w:rFonts w:asciiTheme="minorHAnsi" w:hAnsiTheme="minorHAnsi" w:cstheme="minorHAnsi"/>
          <w:szCs w:val="22"/>
        </w:rPr>
        <w:t xml:space="preserve"> – all referrals received by the TRA will continue to be considered.</w:t>
      </w:r>
    </w:p>
    <w:p w:rsidR="00BC4BAF" w:rsidRPr="008E7414" w:rsidRDefault="00553F0E" w:rsidP="00BC4BAF">
      <w:pPr>
        <w:pStyle w:val="Heading2"/>
        <w:rPr>
          <w:rFonts w:asciiTheme="minorHAnsi" w:hAnsiTheme="minorHAnsi" w:cstheme="minorHAnsi"/>
          <w:szCs w:val="22"/>
        </w:rPr>
      </w:pPr>
      <w:r w:rsidRPr="008E7414">
        <w:rPr>
          <w:rFonts w:asciiTheme="minorHAnsi" w:hAnsiTheme="minorHAnsi" w:cstheme="minorHAnsi"/>
          <w:szCs w:val="22"/>
        </w:rPr>
        <w:t>The school will have a rota</w:t>
      </w:r>
      <w:r w:rsidR="00BC4BAF" w:rsidRPr="008E7414">
        <w:rPr>
          <w:rFonts w:asciiTheme="minorHAnsi" w:hAnsiTheme="minorHAnsi" w:cstheme="minorHAnsi"/>
          <w:szCs w:val="22"/>
        </w:rPr>
        <w:t xml:space="preserve"> system which allows the </w:t>
      </w:r>
      <w:r w:rsidR="008E7414" w:rsidRPr="008E7414">
        <w:rPr>
          <w:rFonts w:asciiTheme="minorHAnsi" w:hAnsiTheme="minorHAnsi" w:cstheme="minorHAnsi"/>
          <w:bCs/>
          <w:szCs w:val="22"/>
        </w:rPr>
        <w:t>Headteacher</w:t>
      </w:r>
      <w:r w:rsidR="00BC4BAF" w:rsidRPr="008E7414">
        <w:rPr>
          <w:rFonts w:asciiTheme="minorHAnsi" w:hAnsiTheme="minorHAnsi" w:cstheme="minorHAnsi"/>
          <w:szCs w:val="22"/>
        </w:rPr>
        <w:t xml:space="preserve"> to be aware of who will be in school at any one given time.</w:t>
      </w:r>
    </w:p>
    <w:p w:rsidR="00BC4BAF" w:rsidRPr="008E7414" w:rsidRDefault="00BC4BAF" w:rsidP="00BC4BAF">
      <w:pPr>
        <w:pStyle w:val="Heading2"/>
        <w:rPr>
          <w:rFonts w:asciiTheme="minorHAnsi" w:hAnsiTheme="minorHAnsi" w:cstheme="minorHAnsi"/>
          <w:szCs w:val="22"/>
        </w:rPr>
      </w:pPr>
      <w:r w:rsidRPr="008E7414">
        <w:rPr>
          <w:rFonts w:asciiTheme="minorHAnsi" w:hAnsiTheme="minorHAnsi" w:cstheme="minorHAnsi"/>
          <w:szCs w:val="22"/>
        </w:rPr>
        <w:lastRenderedPageBreak/>
        <w:t>The s</w:t>
      </w:r>
      <w:r w:rsidR="00553F0E" w:rsidRPr="008E7414">
        <w:rPr>
          <w:rFonts w:asciiTheme="minorHAnsi" w:hAnsiTheme="minorHAnsi" w:cstheme="minorHAnsi"/>
          <w:szCs w:val="22"/>
        </w:rPr>
        <w:t xml:space="preserve">chool will keep a record of </w:t>
      </w:r>
      <w:r w:rsidRPr="008E7414">
        <w:rPr>
          <w:rFonts w:asciiTheme="minorHAnsi" w:hAnsiTheme="minorHAnsi" w:cstheme="minorHAnsi"/>
          <w:szCs w:val="22"/>
        </w:rPr>
        <w:t>attendance for staff and pupils within school and any additional risk assessments made on staff in a secure file, e.g. the SCR.</w:t>
      </w:r>
    </w:p>
    <w:p w:rsidR="00BC4BAF" w:rsidRPr="008E7414" w:rsidRDefault="00BC4BAF" w:rsidP="00BC4BAF">
      <w:pPr>
        <w:tabs>
          <w:tab w:val="left" w:pos="1560"/>
        </w:tabs>
        <w:rPr>
          <w:rFonts w:asciiTheme="minorHAnsi" w:hAnsiTheme="minorHAnsi" w:cstheme="minorHAnsi"/>
        </w:rPr>
      </w:pPr>
      <w:r w:rsidRPr="008E7414">
        <w:rPr>
          <w:rStyle w:val="Heading1Char"/>
          <w:rFonts w:asciiTheme="minorHAnsi" w:hAnsiTheme="minorHAnsi" w:cstheme="minorHAnsi"/>
          <w:sz w:val="22"/>
          <w:szCs w:val="22"/>
        </w:rPr>
        <w:t>Online safety and security</w:t>
      </w:r>
    </w:p>
    <w:p w:rsidR="00BC4BAF" w:rsidRPr="008E7414" w:rsidRDefault="00BC4BAF" w:rsidP="00BC4BAF">
      <w:pPr>
        <w:pStyle w:val="Heading2"/>
        <w:rPr>
          <w:rFonts w:asciiTheme="minorHAnsi" w:hAnsiTheme="minorHAnsi" w:cstheme="minorHAnsi"/>
          <w:szCs w:val="22"/>
        </w:rPr>
      </w:pPr>
      <w:r w:rsidRPr="008E7414">
        <w:rPr>
          <w:rFonts w:asciiTheme="minorHAnsi" w:hAnsiTheme="minorHAnsi" w:cstheme="minorHAnsi"/>
          <w:szCs w:val="22"/>
        </w:rPr>
        <w:t xml:space="preserve">All online programmes used will be checked by the school’s </w:t>
      </w:r>
      <w:r w:rsidRPr="008E7414">
        <w:rPr>
          <w:rFonts w:asciiTheme="minorHAnsi" w:hAnsiTheme="minorHAnsi" w:cstheme="minorHAnsi"/>
          <w:bCs/>
          <w:szCs w:val="22"/>
        </w:rPr>
        <w:t>DPO</w:t>
      </w:r>
      <w:r w:rsidRPr="008E7414">
        <w:rPr>
          <w:rFonts w:asciiTheme="minorHAnsi" w:hAnsiTheme="minorHAnsi" w:cstheme="minorHAnsi"/>
          <w:szCs w:val="22"/>
        </w:rPr>
        <w:t xml:space="preserve"> and DSL to ensure they are reputable and GDPR compliant.</w:t>
      </w:r>
    </w:p>
    <w:p w:rsidR="00BC4BAF" w:rsidRPr="008E7414" w:rsidRDefault="00BC4BAF" w:rsidP="00BC4BAF">
      <w:pPr>
        <w:pStyle w:val="Heading2"/>
        <w:rPr>
          <w:rFonts w:asciiTheme="minorHAnsi" w:hAnsiTheme="minorHAnsi" w:cstheme="minorHAnsi"/>
          <w:szCs w:val="22"/>
        </w:rPr>
      </w:pPr>
      <w:r w:rsidRPr="008E7414">
        <w:rPr>
          <w:rFonts w:asciiTheme="minorHAnsi" w:hAnsiTheme="minorHAnsi" w:cstheme="minorHAnsi"/>
          <w:szCs w:val="22"/>
        </w:rPr>
        <w:t xml:space="preserve">Any online queries which require the </w:t>
      </w:r>
      <w:r w:rsidRPr="008E7414">
        <w:rPr>
          <w:rFonts w:asciiTheme="minorHAnsi" w:hAnsiTheme="minorHAnsi" w:cstheme="minorHAnsi"/>
          <w:bCs/>
          <w:szCs w:val="22"/>
        </w:rPr>
        <w:t>ICT technician</w:t>
      </w:r>
      <w:r w:rsidRPr="008E7414">
        <w:rPr>
          <w:rFonts w:asciiTheme="minorHAnsi" w:hAnsiTheme="minorHAnsi" w:cstheme="minorHAnsi"/>
          <w:szCs w:val="22"/>
        </w:rPr>
        <w:t xml:space="preserve"> will be addressed over the phone or online as much as possible – face-to-face contact is kept to a minimum. </w:t>
      </w:r>
    </w:p>
    <w:p w:rsidR="00BC4BAF" w:rsidRPr="008E7414" w:rsidRDefault="00BC4BAF" w:rsidP="00BC4BAF">
      <w:pPr>
        <w:pStyle w:val="Heading2"/>
        <w:rPr>
          <w:rFonts w:asciiTheme="minorHAnsi" w:hAnsiTheme="minorHAnsi" w:cstheme="minorHAnsi"/>
          <w:szCs w:val="22"/>
        </w:rPr>
      </w:pPr>
      <w:r w:rsidRPr="008E7414">
        <w:rPr>
          <w:rFonts w:asciiTheme="minorHAnsi" w:hAnsiTheme="minorHAnsi" w:cstheme="minorHAnsi"/>
          <w:szCs w:val="22"/>
        </w:rPr>
        <w:t xml:space="preserve">The DSL will report back to the governing board how they are ensuring pupils remain safe online during partial school closure. </w:t>
      </w:r>
    </w:p>
    <w:p w:rsidR="00BC4BAF" w:rsidRPr="008E7414" w:rsidRDefault="00BC4BAF" w:rsidP="00BC4BAF">
      <w:pPr>
        <w:pStyle w:val="Heading2"/>
        <w:rPr>
          <w:rFonts w:asciiTheme="minorHAnsi" w:hAnsiTheme="minorHAnsi" w:cstheme="minorHAnsi"/>
          <w:szCs w:val="22"/>
        </w:rPr>
      </w:pPr>
      <w:r w:rsidRPr="008E7414">
        <w:rPr>
          <w:rFonts w:asciiTheme="minorHAnsi" w:hAnsiTheme="minorHAnsi" w:cstheme="minorHAnsi"/>
          <w:szCs w:val="22"/>
        </w:rPr>
        <w:t xml:space="preserve">Pupils will report any suspicious online activity they encounter to the DSL or </w:t>
      </w:r>
      <w:r w:rsidR="008E7414" w:rsidRPr="008E7414">
        <w:rPr>
          <w:rFonts w:asciiTheme="minorHAnsi" w:hAnsiTheme="minorHAnsi" w:cstheme="minorHAnsi"/>
          <w:bCs/>
          <w:szCs w:val="22"/>
        </w:rPr>
        <w:t>Headteacher</w:t>
      </w:r>
      <w:r w:rsidRPr="008E7414">
        <w:rPr>
          <w:rFonts w:asciiTheme="minorHAnsi" w:hAnsiTheme="minorHAnsi" w:cstheme="minorHAnsi"/>
          <w:szCs w:val="22"/>
        </w:rPr>
        <w:t>.</w:t>
      </w:r>
    </w:p>
    <w:p w:rsidR="00BC4BAF" w:rsidRPr="008E7414" w:rsidRDefault="00BC4BAF" w:rsidP="00BC4BAF">
      <w:pPr>
        <w:pStyle w:val="Heading2"/>
        <w:rPr>
          <w:rFonts w:asciiTheme="minorHAnsi" w:hAnsiTheme="minorHAnsi" w:cstheme="minorHAnsi"/>
          <w:szCs w:val="22"/>
        </w:rPr>
      </w:pPr>
      <w:r w:rsidRPr="008E7414">
        <w:rPr>
          <w:rFonts w:asciiTheme="minorHAnsi" w:hAnsiTheme="minorHAnsi" w:cstheme="minorHAnsi"/>
          <w:szCs w:val="22"/>
        </w:rPr>
        <w:t xml:space="preserve">Staff will adhere to the </w:t>
      </w:r>
      <w:r w:rsidRPr="008E7414">
        <w:rPr>
          <w:rFonts w:asciiTheme="minorHAnsi" w:hAnsiTheme="minorHAnsi" w:cstheme="minorHAnsi"/>
          <w:bCs/>
          <w:szCs w:val="22"/>
        </w:rPr>
        <w:t>Staff Code of Conduct</w:t>
      </w:r>
      <w:r w:rsidRPr="008E7414">
        <w:rPr>
          <w:rFonts w:asciiTheme="minorHAnsi" w:hAnsiTheme="minorHAnsi" w:cstheme="minorHAnsi"/>
          <w:szCs w:val="22"/>
        </w:rPr>
        <w:t xml:space="preserve"> </w:t>
      </w:r>
      <w:r w:rsidR="00553F0E" w:rsidRPr="008E7414">
        <w:rPr>
          <w:rFonts w:asciiTheme="minorHAnsi" w:hAnsiTheme="minorHAnsi" w:cstheme="minorHAnsi"/>
          <w:szCs w:val="22"/>
        </w:rPr>
        <w:t>at all times if</w:t>
      </w:r>
      <w:r w:rsidRPr="008E7414">
        <w:rPr>
          <w:rFonts w:asciiTheme="minorHAnsi" w:hAnsiTheme="minorHAnsi" w:cstheme="minorHAnsi"/>
          <w:szCs w:val="22"/>
        </w:rPr>
        <w:t xml:space="preserve"> delivering education online. </w:t>
      </w:r>
    </w:p>
    <w:p w:rsidR="00BC4BAF" w:rsidRPr="008E7414" w:rsidRDefault="00BC4BAF" w:rsidP="00BC4BAF">
      <w:pPr>
        <w:pStyle w:val="Heading2"/>
        <w:rPr>
          <w:rFonts w:asciiTheme="minorHAnsi" w:hAnsiTheme="minorHAnsi" w:cstheme="minorHAnsi"/>
          <w:szCs w:val="22"/>
        </w:rPr>
      </w:pPr>
      <w:r w:rsidRPr="008E7414">
        <w:rPr>
          <w:rFonts w:asciiTheme="minorHAnsi" w:hAnsiTheme="minorHAnsi" w:cstheme="minorHAnsi"/>
          <w:szCs w:val="22"/>
        </w:rPr>
        <w:t xml:space="preserve">Staff will report concerns over a pupil’s safety online to the DSL. </w:t>
      </w:r>
    </w:p>
    <w:p w:rsidR="00BC4BAF" w:rsidRPr="008E7414" w:rsidRDefault="00BC4BAF" w:rsidP="00BC4BAF">
      <w:pPr>
        <w:pStyle w:val="Heading2"/>
        <w:rPr>
          <w:rFonts w:asciiTheme="minorHAnsi" w:hAnsiTheme="minorHAnsi" w:cstheme="minorHAnsi"/>
          <w:szCs w:val="22"/>
        </w:rPr>
      </w:pPr>
      <w:r w:rsidRPr="008E7414">
        <w:rPr>
          <w:rFonts w:asciiTheme="minorHAnsi" w:hAnsiTheme="minorHAnsi" w:cstheme="minorHAnsi"/>
          <w:szCs w:val="22"/>
        </w:rPr>
        <w:t xml:space="preserve">The school will collaborate with parents and carers to reinforce the importance of online safety. </w:t>
      </w:r>
    </w:p>
    <w:p w:rsidR="00BC4BAF" w:rsidRPr="008E7414" w:rsidRDefault="00BC4BAF" w:rsidP="00BC4BAF">
      <w:pPr>
        <w:pStyle w:val="Heading1"/>
        <w:tabs>
          <w:tab w:val="clear" w:pos="360"/>
        </w:tabs>
        <w:ind w:left="432" w:hanging="432"/>
        <w:rPr>
          <w:rFonts w:asciiTheme="minorHAnsi" w:hAnsiTheme="minorHAnsi" w:cstheme="minorHAnsi"/>
          <w:b w:val="0"/>
          <w:sz w:val="22"/>
          <w:szCs w:val="22"/>
        </w:rPr>
      </w:pPr>
      <w:r w:rsidRPr="008E7414">
        <w:rPr>
          <w:rFonts w:asciiTheme="minorHAnsi" w:hAnsiTheme="minorHAnsi" w:cstheme="minorHAnsi"/>
          <w:b w:val="0"/>
          <w:sz w:val="22"/>
          <w:szCs w:val="22"/>
        </w:rPr>
        <w:t xml:space="preserve">Mental health </w:t>
      </w:r>
    </w:p>
    <w:p w:rsidR="00BC4BAF" w:rsidRPr="008E7414" w:rsidRDefault="00BC4BAF" w:rsidP="00BC4BAF">
      <w:pPr>
        <w:pStyle w:val="Heading2"/>
        <w:rPr>
          <w:rFonts w:asciiTheme="minorHAnsi" w:hAnsiTheme="minorHAnsi" w:cstheme="minorHAnsi"/>
          <w:szCs w:val="22"/>
        </w:rPr>
      </w:pPr>
      <w:r w:rsidRPr="008E7414">
        <w:rPr>
          <w:rFonts w:asciiTheme="minorHAnsi" w:hAnsiTheme="minorHAnsi" w:cstheme="minorHAnsi"/>
          <w:szCs w:val="22"/>
        </w:rPr>
        <w:t xml:space="preserve">The school understands how the coronavirus pandemic can cause pupils and staff to feel anxious and concerned and will offer any essential support required to those in need. </w:t>
      </w:r>
    </w:p>
    <w:p w:rsidR="00BC4BAF" w:rsidRPr="008E7414" w:rsidRDefault="00BC4BAF" w:rsidP="00BC4BAF">
      <w:pPr>
        <w:pStyle w:val="Heading2"/>
        <w:rPr>
          <w:rFonts w:asciiTheme="minorHAnsi" w:hAnsiTheme="minorHAnsi" w:cstheme="minorHAnsi"/>
          <w:szCs w:val="22"/>
        </w:rPr>
      </w:pPr>
      <w:r w:rsidRPr="008E7414">
        <w:rPr>
          <w:rFonts w:asciiTheme="minorHAnsi" w:hAnsiTheme="minorHAnsi" w:cstheme="minorHAnsi"/>
          <w:szCs w:val="22"/>
        </w:rPr>
        <w:t>Pupils will be provided with different resources they can access to help them cope with their ment</w:t>
      </w:r>
      <w:r w:rsidR="00553F0E" w:rsidRPr="008E7414">
        <w:rPr>
          <w:rFonts w:asciiTheme="minorHAnsi" w:hAnsiTheme="minorHAnsi" w:cstheme="minorHAnsi"/>
          <w:szCs w:val="22"/>
        </w:rPr>
        <w:t>al health.</w:t>
      </w:r>
    </w:p>
    <w:p w:rsidR="00BC4BAF" w:rsidRPr="008E7414" w:rsidRDefault="00BC4BAF" w:rsidP="00BC4BAF">
      <w:pPr>
        <w:pStyle w:val="Heading2"/>
        <w:rPr>
          <w:rFonts w:asciiTheme="minorHAnsi" w:hAnsiTheme="minorHAnsi" w:cstheme="minorHAnsi"/>
          <w:szCs w:val="22"/>
        </w:rPr>
      </w:pPr>
      <w:r w:rsidRPr="008E7414">
        <w:rPr>
          <w:rFonts w:asciiTheme="minorHAnsi" w:hAnsiTheme="minorHAnsi" w:cstheme="minorHAnsi"/>
          <w:szCs w:val="22"/>
        </w:rPr>
        <w:t xml:space="preserve">Face-to-face support will only be provided where necessary or unavoidable. </w:t>
      </w:r>
    </w:p>
    <w:p w:rsidR="00BC4BAF" w:rsidRPr="008E7414" w:rsidRDefault="00BC4BAF" w:rsidP="00BC4BAF">
      <w:pPr>
        <w:pStyle w:val="Heading2"/>
        <w:rPr>
          <w:rFonts w:asciiTheme="minorHAnsi" w:hAnsiTheme="minorHAnsi" w:cstheme="minorHAnsi"/>
          <w:szCs w:val="22"/>
        </w:rPr>
      </w:pPr>
      <w:r w:rsidRPr="008E7414">
        <w:rPr>
          <w:rFonts w:asciiTheme="minorHAnsi" w:hAnsiTheme="minorHAnsi" w:cstheme="minorHAnsi"/>
          <w:szCs w:val="22"/>
        </w:rPr>
        <w:t xml:space="preserve">The school will have due regard for the </w:t>
      </w:r>
      <w:r w:rsidRPr="008E7414">
        <w:rPr>
          <w:rFonts w:asciiTheme="minorHAnsi" w:hAnsiTheme="minorHAnsi" w:cstheme="minorHAnsi"/>
          <w:bCs/>
          <w:szCs w:val="22"/>
        </w:rPr>
        <w:t>Social Emotional Mental Health (SEMH) Policy</w:t>
      </w:r>
      <w:r w:rsidRPr="008E7414">
        <w:rPr>
          <w:rFonts w:asciiTheme="minorHAnsi" w:hAnsiTheme="minorHAnsi" w:cstheme="minorHAnsi"/>
          <w:szCs w:val="22"/>
        </w:rPr>
        <w:t xml:space="preserve"> when identifying early signs of mental health issues in pupils. </w:t>
      </w:r>
    </w:p>
    <w:p w:rsidR="00BC4BAF" w:rsidRPr="008E7414" w:rsidRDefault="00BC4BAF" w:rsidP="00BC4BAF">
      <w:pPr>
        <w:pStyle w:val="Heading1"/>
        <w:tabs>
          <w:tab w:val="clear" w:pos="360"/>
        </w:tabs>
        <w:ind w:left="432" w:hanging="432"/>
        <w:rPr>
          <w:rFonts w:asciiTheme="minorHAnsi" w:hAnsiTheme="minorHAnsi" w:cstheme="minorHAnsi"/>
          <w:sz w:val="22"/>
          <w:szCs w:val="22"/>
        </w:rPr>
      </w:pPr>
      <w:r w:rsidRPr="008E7414">
        <w:rPr>
          <w:rFonts w:asciiTheme="minorHAnsi" w:hAnsiTheme="minorHAnsi" w:cstheme="minorHAnsi"/>
          <w:sz w:val="22"/>
          <w:szCs w:val="22"/>
        </w:rPr>
        <w:t>Supporting pupils at home</w:t>
      </w:r>
    </w:p>
    <w:p w:rsidR="00BC4BAF" w:rsidRPr="008E7414" w:rsidRDefault="00615092" w:rsidP="00BC4BAF">
      <w:pPr>
        <w:pStyle w:val="Heading2"/>
        <w:rPr>
          <w:rFonts w:asciiTheme="minorHAnsi" w:hAnsiTheme="minorHAnsi" w:cstheme="minorHAnsi"/>
          <w:szCs w:val="22"/>
        </w:rPr>
      </w:pPr>
      <w:r w:rsidRPr="008E7414">
        <w:rPr>
          <w:rFonts w:asciiTheme="minorHAnsi" w:hAnsiTheme="minorHAnsi" w:cstheme="minorHAnsi"/>
          <w:szCs w:val="22"/>
        </w:rPr>
        <w:t xml:space="preserve">Lines of communication remain open for home to contact school regarding </w:t>
      </w:r>
      <w:r w:rsidR="00BC4BAF" w:rsidRPr="008E7414">
        <w:rPr>
          <w:rFonts w:asciiTheme="minorHAnsi" w:hAnsiTheme="minorHAnsi" w:cstheme="minorHAnsi"/>
          <w:szCs w:val="22"/>
        </w:rPr>
        <w:t>any safeguarding concern</w:t>
      </w:r>
      <w:r w:rsidRPr="008E7414">
        <w:rPr>
          <w:rFonts w:asciiTheme="minorHAnsi" w:hAnsiTheme="minorHAnsi" w:cstheme="minorHAnsi"/>
          <w:szCs w:val="22"/>
        </w:rPr>
        <w:t>s</w:t>
      </w:r>
      <w:r w:rsidR="00BC4BAF" w:rsidRPr="008E7414">
        <w:rPr>
          <w:rFonts w:asciiTheme="minorHAnsi" w:hAnsiTheme="minorHAnsi" w:cstheme="minorHAnsi"/>
          <w:szCs w:val="22"/>
        </w:rPr>
        <w:t>.</w:t>
      </w:r>
    </w:p>
    <w:p w:rsidR="00BC4BAF" w:rsidRPr="008E7414" w:rsidRDefault="00615092" w:rsidP="00BC4BAF">
      <w:pPr>
        <w:pStyle w:val="Heading2"/>
        <w:rPr>
          <w:rFonts w:asciiTheme="minorHAnsi" w:hAnsiTheme="minorHAnsi" w:cstheme="minorHAnsi"/>
          <w:szCs w:val="22"/>
        </w:rPr>
      </w:pPr>
      <w:r w:rsidRPr="008E7414">
        <w:rPr>
          <w:rFonts w:asciiTheme="minorHAnsi" w:hAnsiTheme="minorHAnsi" w:cstheme="minorHAnsi"/>
          <w:szCs w:val="22"/>
        </w:rPr>
        <w:t xml:space="preserve">Pupils have been </w:t>
      </w:r>
      <w:r w:rsidR="00BC4BAF" w:rsidRPr="008E7414">
        <w:rPr>
          <w:rFonts w:asciiTheme="minorHAnsi" w:hAnsiTheme="minorHAnsi" w:cstheme="minorHAnsi"/>
          <w:szCs w:val="22"/>
        </w:rPr>
        <w:t>provided with online saf</w:t>
      </w:r>
      <w:r w:rsidRPr="008E7414">
        <w:rPr>
          <w:rFonts w:asciiTheme="minorHAnsi" w:hAnsiTheme="minorHAnsi" w:cstheme="minorHAnsi"/>
          <w:szCs w:val="22"/>
        </w:rPr>
        <w:t>ety information</w:t>
      </w:r>
      <w:r w:rsidR="00BC4BAF" w:rsidRPr="008E7414">
        <w:rPr>
          <w:rFonts w:asciiTheme="minorHAnsi" w:hAnsiTheme="minorHAnsi" w:cstheme="minorHAnsi"/>
          <w:szCs w:val="22"/>
        </w:rPr>
        <w:t xml:space="preserve">. </w:t>
      </w:r>
    </w:p>
    <w:p w:rsidR="00615092" w:rsidRPr="008E7414" w:rsidRDefault="00BC4BAF" w:rsidP="00615092">
      <w:pPr>
        <w:pStyle w:val="Heading2"/>
        <w:rPr>
          <w:rFonts w:asciiTheme="minorHAnsi" w:hAnsiTheme="minorHAnsi" w:cstheme="minorHAnsi"/>
          <w:szCs w:val="22"/>
        </w:rPr>
      </w:pPr>
      <w:r w:rsidRPr="008E7414">
        <w:rPr>
          <w:rFonts w:asciiTheme="minorHAnsi" w:hAnsiTheme="minorHAnsi" w:cstheme="minorHAnsi"/>
          <w:szCs w:val="22"/>
        </w:rPr>
        <w:t>Pupils will be directed to practical onl</w:t>
      </w:r>
      <w:r w:rsidR="00615092" w:rsidRPr="008E7414">
        <w:rPr>
          <w:rFonts w:asciiTheme="minorHAnsi" w:hAnsiTheme="minorHAnsi" w:cstheme="minorHAnsi"/>
          <w:szCs w:val="22"/>
        </w:rPr>
        <w:t xml:space="preserve">ine support, </w:t>
      </w:r>
      <w:r w:rsidRPr="008E7414">
        <w:rPr>
          <w:rFonts w:asciiTheme="minorHAnsi" w:hAnsiTheme="minorHAnsi" w:cstheme="minorHAnsi"/>
          <w:szCs w:val="22"/>
        </w:rPr>
        <w:t xml:space="preserve">where they feel unsafe and require support outside of school. </w:t>
      </w:r>
    </w:p>
    <w:p w:rsidR="00615092" w:rsidRPr="008E7414" w:rsidRDefault="00BC4BAF" w:rsidP="00615092">
      <w:pPr>
        <w:pStyle w:val="Heading2"/>
        <w:rPr>
          <w:rFonts w:asciiTheme="minorHAnsi" w:hAnsiTheme="minorHAnsi" w:cstheme="minorHAnsi"/>
          <w:szCs w:val="22"/>
        </w:rPr>
      </w:pPr>
      <w:r w:rsidRPr="008E7414">
        <w:rPr>
          <w:rFonts w:asciiTheme="minorHAnsi" w:hAnsiTheme="minorHAnsi" w:cstheme="minorHAnsi"/>
          <w:szCs w:val="22"/>
        </w:rPr>
        <w:t>Parents are given a list of websites their child will be accessing during partial school closure.</w:t>
      </w:r>
    </w:p>
    <w:p w:rsidR="00221F64" w:rsidRPr="008E7414" w:rsidRDefault="00615092" w:rsidP="00615092">
      <w:pPr>
        <w:ind w:left="449"/>
        <w:rPr>
          <w:rFonts w:asciiTheme="minorHAnsi" w:hAnsiTheme="minorHAnsi" w:cstheme="minorHAnsi"/>
        </w:rPr>
      </w:pPr>
      <w:r w:rsidRPr="008E7414">
        <w:rPr>
          <w:rFonts w:asciiTheme="minorHAnsi" w:hAnsiTheme="minorHAnsi" w:cstheme="minorHAnsi"/>
        </w:rPr>
        <w:t xml:space="preserve">HSSCP website contains up to date information for parents, carers, children and young people </w:t>
      </w:r>
      <w:hyperlink r:id="rId7" w:history="1">
        <w:r w:rsidRPr="008E7414">
          <w:rPr>
            <w:rStyle w:val="Hyperlink"/>
            <w:rFonts w:asciiTheme="minorHAnsi" w:hAnsiTheme="minorHAnsi" w:cstheme="minorHAnsi"/>
          </w:rPr>
          <w:t>https://www.hsscp.co.uk/</w:t>
        </w:r>
      </w:hyperlink>
    </w:p>
    <w:p w:rsidR="00BC4BAF" w:rsidRPr="008E7414" w:rsidRDefault="00BC4BAF" w:rsidP="00BC4BAF">
      <w:pPr>
        <w:pStyle w:val="Heading1"/>
        <w:tabs>
          <w:tab w:val="clear" w:pos="360"/>
        </w:tabs>
        <w:ind w:left="432" w:hanging="432"/>
        <w:rPr>
          <w:rFonts w:asciiTheme="minorHAnsi" w:hAnsiTheme="minorHAnsi" w:cstheme="minorHAnsi"/>
          <w:sz w:val="22"/>
          <w:szCs w:val="22"/>
        </w:rPr>
      </w:pPr>
      <w:r w:rsidRPr="008E7414">
        <w:rPr>
          <w:rFonts w:asciiTheme="minorHAnsi" w:hAnsiTheme="minorHAnsi" w:cstheme="minorHAnsi"/>
          <w:sz w:val="22"/>
          <w:szCs w:val="22"/>
        </w:rPr>
        <w:t>Peer-on-peer abuse</w:t>
      </w:r>
    </w:p>
    <w:p w:rsidR="00BC4BAF" w:rsidRPr="008E7414" w:rsidRDefault="00BC4BAF" w:rsidP="00BC4BAF">
      <w:pPr>
        <w:pStyle w:val="Heading2"/>
        <w:rPr>
          <w:rFonts w:asciiTheme="minorHAnsi" w:hAnsiTheme="minorHAnsi" w:cstheme="minorHAnsi"/>
          <w:szCs w:val="22"/>
        </w:rPr>
      </w:pPr>
      <w:r w:rsidRPr="008E7414">
        <w:rPr>
          <w:rFonts w:asciiTheme="minorHAnsi" w:hAnsiTheme="minorHAnsi" w:cstheme="minorHAnsi"/>
          <w:szCs w:val="22"/>
        </w:rPr>
        <w:t xml:space="preserve">The DSL will implement robust reporting procedures for peer-on-peer abuse during partial school closure and communicate these to </w:t>
      </w:r>
      <w:r w:rsidR="00615092" w:rsidRPr="008E7414">
        <w:rPr>
          <w:rFonts w:asciiTheme="minorHAnsi" w:hAnsiTheme="minorHAnsi" w:cstheme="minorHAnsi"/>
          <w:szCs w:val="22"/>
        </w:rPr>
        <w:t>all staff, pupils and parents, as appropriate.</w:t>
      </w:r>
    </w:p>
    <w:p w:rsidR="00BC4BAF" w:rsidRPr="008E7414" w:rsidRDefault="00BC4BAF" w:rsidP="00BC4BAF">
      <w:pPr>
        <w:pStyle w:val="Heading2"/>
        <w:rPr>
          <w:rFonts w:asciiTheme="minorHAnsi" w:hAnsiTheme="minorHAnsi" w:cstheme="minorHAnsi"/>
          <w:szCs w:val="22"/>
        </w:rPr>
      </w:pPr>
      <w:r w:rsidRPr="008E7414">
        <w:rPr>
          <w:rFonts w:asciiTheme="minorHAnsi" w:hAnsiTheme="minorHAnsi" w:cstheme="minorHAnsi"/>
          <w:szCs w:val="22"/>
        </w:rPr>
        <w:lastRenderedPageBreak/>
        <w:t>Reports made regarding peer-on-peer abuse will be risk assessed by the DSL on a case-by-case basis and, where required, investigated immediately and reported to the relevant authority, e.g. the police or CSCS where required.</w:t>
      </w:r>
    </w:p>
    <w:p w:rsidR="00BC4BAF" w:rsidRPr="008E7414" w:rsidRDefault="00BC4BAF" w:rsidP="00BC4BAF">
      <w:pPr>
        <w:pStyle w:val="Heading2"/>
        <w:rPr>
          <w:rFonts w:asciiTheme="minorHAnsi" w:hAnsiTheme="minorHAnsi" w:cstheme="minorHAnsi"/>
          <w:szCs w:val="22"/>
        </w:rPr>
      </w:pPr>
      <w:r w:rsidRPr="008E7414">
        <w:rPr>
          <w:rFonts w:asciiTheme="minorHAnsi" w:hAnsiTheme="minorHAnsi" w:cstheme="minorHAnsi"/>
          <w:szCs w:val="22"/>
        </w:rPr>
        <w:t>Both the alleged perpetrator and victim will be provided with support whilst the report is being investigated.</w:t>
      </w:r>
    </w:p>
    <w:p w:rsidR="00BC4BAF" w:rsidRPr="008E7414" w:rsidRDefault="00BC4BAF" w:rsidP="00BC4BAF">
      <w:pPr>
        <w:pStyle w:val="Heading2"/>
        <w:rPr>
          <w:rFonts w:asciiTheme="minorHAnsi" w:hAnsiTheme="minorHAnsi" w:cstheme="minorHAnsi"/>
          <w:szCs w:val="22"/>
        </w:rPr>
      </w:pPr>
      <w:r w:rsidRPr="008E7414">
        <w:rPr>
          <w:rFonts w:asciiTheme="minorHAnsi" w:hAnsiTheme="minorHAnsi" w:cstheme="minorHAnsi"/>
          <w:szCs w:val="22"/>
        </w:rPr>
        <w:t xml:space="preserve">Pupils will be provided with the contact details of relevant bodies who can provide support to them during this time, e.g. </w:t>
      </w:r>
      <w:proofErr w:type="spellStart"/>
      <w:r w:rsidRPr="008E7414">
        <w:rPr>
          <w:rFonts w:asciiTheme="minorHAnsi" w:hAnsiTheme="minorHAnsi" w:cstheme="minorHAnsi"/>
          <w:szCs w:val="22"/>
        </w:rPr>
        <w:t>ChildLine</w:t>
      </w:r>
      <w:proofErr w:type="spellEnd"/>
      <w:r w:rsidRPr="008E7414">
        <w:rPr>
          <w:rFonts w:asciiTheme="minorHAnsi" w:hAnsiTheme="minorHAnsi" w:cstheme="minorHAnsi"/>
          <w:szCs w:val="22"/>
        </w:rPr>
        <w:t>.</w:t>
      </w:r>
    </w:p>
    <w:p w:rsidR="00BC4BAF" w:rsidRPr="008E7414" w:rsidRDefault="00BC4BAF" w:rsidP="00BC4BAF">
      <w:pPr>
        <w:pStyle w:val="Heading2"/>
        <w:rPr>
          <w:rFonts w:asciiTheme="minorHAnsi" w:hAnsiTheme="minorHAnsi" w:cstheme="minorHAnsi"/>
          <w:szCs w:val="22"/>
        </w:rPr>
      </w:pPr>
      <w:r w:rsidRPr="008E7414">
        <w:rPr>
          <w:rFonts w:asciiTheme="minorHAnsi" w:hAnsiTheme="minorHAnsi" w:cstheme="minorHAnsi"/>
          <w:szCs w:val="22"/>
        </w:rPr>
        <w:t xml:space="preserve">The DSL will keep the victim, the alleged perpetrator and their families up-to-date where necessary with details of the investigation, including the conclusion and how appeals can be made. </w:t>
      </w:r>
    </w:p>
    <w:p w:rsidR="00BC4BAF" w:rsidRPr="008E7414" w:rsidRDefault="00BC4BAF" w:rsidP="00BC4BAF">
      <w:pPr>
        <w:pStyle w:val="Heading2"/>
        <w:rPr>
          <w:rFonts w:asciiTheme="minorHAnsi" w:hAnsiTheme="minorHAnsi" w:cstheme="minorHAnsi"/>
          <w:szCs w:val="22"/>
        </w:rPr>
      </w:pPr>
      <w:r w:rsidRPr="008E7414">
        <w:rPr>
          <w:rFonts w:asciiTheme="minorHAnsi" w:hAnsiTheme="minorHAnsi" w:cstheme="minorHAnsi"/>
          <w:szCs w:val="22"/>
        </w:rPr>
        <w:t xml:space="preserve">Individuals will be given a copy of the school’s amended </w:t>
      </w:r>
      <w:r w:rsidRPr="008E7414">
        <w:rPr>
          <w:rFonts w:asciiTheme="minorHAnsi" w:hAnsiTheme="minorHAnsi" w:cstheme="minorHAnsi"/>
          <w:bCs/>
          <w:szCs w:val="22"/>
        </w:rPr>
        <w:t>Complaints Procedures Policy</w:t>
      </w:r>
      <w:r w:rsidRPr="008E7414">
        <w:rPr>
          <w:rFonts w:asciiTheme="minorHAnsi" w:hAnsiTheme="minorHAnsi" w:cstheme="minorHAnsi"/>
          <w:szCs w:val="22"/>
        </w:rPr>
        <w:t xml:space="preserve"> to assist them with the appeals process. </w:t>
      </w:r>
    </w:p>
    <w:p w:rsidR="00BC4BAF" w:rsidRPr="008E7414" w:rsidRDefault="00BC4BAF" w:rsidP="00BC4BAF">
      <w:pPr>
        <w:pStyle w:val="Heading2"/>
        <w:rPr>
          <w:rFonts w:asciiTheme="minorHAnsi" w:hAnsiTheme="minorHAnsi" w:cstheme="minorHAnsi"/>
          <w:szCs w:val="22"/>
        </w:rPr>
      </w:pPr>
      <w:r w:rsidRPr="008E7414">
        <w:rPr>
          <w:rFonts w:asciiTheme="minorHAnsi" w:hAnsiTheme="minorHAnsi" w:cstheme="minorHAnsi"/>
          <w:szCs w:val="22"/>
        </w:rPr>
        <w:t xml:space="preserve">Communications will be made online or by telephone, unless face-to-face contact is unavoidable. </w:t>
      </w:r>
    </w:p>
    <w:p w:rsidR="00615092" w:rsidRPr="008E7414" w:rsidRDefault="00615092" w:rsidP="00615092">
      <w:pPr>
        <w:rPr>
          <w:rFonts w:asciiTheme="minorHAnsi" w:hAnsiTheme="minorHAnsi" w:cstheme="minorHAnsi"/>
        </w:rPr>
      </w:pPr>
    </w:p>
    <w:p w:rsidR="00615092" w:rsidRPr="008E7414" w:rsidRDefault="00615092" w:rsidP="00615092">
      <w:pPr>
        <w:rPr>
          <w:rFonts w:asciiTheme="minorHAnsi" w:hAnsiTheme="minorHAnsi" w:cstheme="minorHAnsi"/>
        </w:rPr>
      </w:pPr>
    </w:p>
    <w:p w:rsidR="00BC4BAF" w:rsidRPr="008E7414" w:rsidRDefault="00BC4BAF" w:rsidP="00BC4BAF">
      <w:pPr>
        <w:pStyle w:val="Heading1"/>
        <w:tabs>
          <w:tab w:val="clear" w:pos="360"/>
        </w:tabs>
        <w:ind w:left="432" w:hanging="432"/>
        <w:rPr>
          <w:rFonts w:asciiTheme="minorHAnsi" w:hAnsiTheme="minorHAnsi" w:cstheme="minorHAnsi"/>
          <w:sz w:val="22"/>
          <w:szCs w:val="22"/>
        </w:rPr>
      </w:pPr>
      <w:r w:rsidRPr="008E7414">
        <w:rPr>
          <w:rFonts w:asciiTheme="minorHAnsi" w:hAnsiTheme="minorHAnsi" w:cstheme="minorHAnsi"/>
          <w:sz w:val="22"/>
          <w:szCs w:val="22"/>
        </w:rPr>
        <w:t xml:space="preserve">Monitoring and review </w:t>
      </w:r>
    </w:p>
    <w:p w:rsidR="00BC4BAF" w:rsidRPr="008E7414" w:rsidRDefault="00BC4BAF" w:rsidP="00BC4BAF">
      <w:pPr>
        <w:pStyle w:val="Heading2"/>
        <w:rPr>
          <w:rFonts w:asciiTheme="minorHAnsi" w:hAnsiTheme="minorHAnsi" w:cstheme="minorHAnsi"/>
          <w:szCs w:val="22"/>
        </w:rPr>
      </w:pPr>
      <w:r w:rsidRPr="008E7414">
        <w:rPr>
          <w:rFonts w:asciiTheme="minorHAnsi" w:hAnsiTheme="minorHAnsi" w:cstheme="minorHAnsi"/>
          <w:szCs w:val="22"/>
        </w:rPr>
        <w:t xml:space="preserve">The DSL is responsible for continually monitoring </w:t>
      </w:r>
      <w:proofErr w:type="spellStart"/>
      <w:r w:rsidRPr="008E7414">
        <w:rPr>
          <w:rFonts w:asciiTheme="minorHAnsi" w:hAnsiTheme="minorHAnsi" w:cstheme="minorHAnsi"/>
          <w:szCs w:val="22"/>
        </w:rPr>
        <w:t>DfE</w:t>
      </w:r>
      <w:proofErr w:type="spellEnd"/>
      <w:r w:rsidRPr="008E7414">
        <w:rPr>
          <w:rFonts w:asciiTheme="minorHAnsi" w:hAnsiTheme="minorHAnsi" w:cstheme="minorHAnsi"/>
          <w:szCs w:val="22"/>
        </w:rPr>
        <w:t xml:space="preserve"> updates and updating this appendix in line with any government changes and guidance from the local safeguarding partners. </w:t>
      </w:r>
    </w:p>
    <w:p w:rsidR="00BC4BAF" w:rsidRPr="008E7414" w:rsidRDefault="00BC4BAF" w:rsidP="00BC4BAF">
      <w:pPr>
        <w:pStyle w:val="Heading2"/>
        <w:rPr>
          <w:rFonts w:asciiTheme="minorHAnsi" w:hAnsiTheme="minorHAnsi" w:cstheme="minorHAnsi"/>
          <w:szCs w:val="22"/>
        </w:rPr>
      </w:pPr>
      <w:r w:rsidRPr="008E7414">
        <w:rPr>
          <w:rFonts w:asciiTheme="minorHAnsi" w:hAnsiTheme="minorHAnsi" w:cstheme="minorHAnsi"/>
          <w:szCs w:val="22"/>
        </w:rPr>
        <w:t xml:space="preserve">Any changes to this appendix will be communicated to all staff, parents and relevant stakeholders. </w:t>
      </w:r>
    </w:p>
    <w:p w:rsidR="00BC4BAF" w:rsidRPr="008E7414" w:rsidRDefault="00BC4BAF" w:rsidP="00BC4BAF">
      <w:pPr>
        <w:rPr>
          <w:rFonts w:asciiTheme="minorHAnsi" w:hAnsiTheme="minorHAnsi" w:cstheme="minorHAnsi"/>
          <w:b/>
        </w:rPr>
      </w:pPr>
    </w:p>
    <w:p w:rsidR="00BC4BAF" w:rsidRPr="008E7414" w:rsidRDefault="00BC4BAF" w:rsidP="00BC4BAF">
      <w:pPr>
        <w:rPr>
          <w:rFonts w:asciiTheme="minorHAnsi" w:hAnsiTheme="minorHAnsi" w:cstheme="minorHAnsi"/>
          <w:b/>
        </w:rPr>
      </w:pPr>
    </w:p>
    <w:p w:rsidR="0039036C" w:rsidRPr="008E7414" w:rsidRDefault="0039036C">
      <w:pPr>
        <w:rPr>
          <w:rFonts w:asciiTheme="minorHAnsi" w:hAnsiTheme="minorHAnsi" w:cstheme="minorHAnsi"/>
        </w:rPr>
      </w:pPr>
    </w:p>
    <w:sectPr w:rsidR="0039036C" w:rsidRPr="008E74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7A63EB"/>
    <w:multiLevelType w:val="hybridMultilevel"/>
    <w:tmpl w:val="FF5061D8"/>
    <w:lvl w:ilvl="0" w:tplc="9B769940">
      <w:start w:val="1"/>
      <w:numFmt w:val="bullet"/>
      <w:pStyle w:val="PolicyBullets"/>
      <w:lvlText w:val=""/>
      <w:lvlJc w:val="left"/>
      <w:pPr>
        <w:ind w:left="1925" w:hanging="360"/>
      </w:pPr>
      <w:rPr>
        <w:rFonts w:ascii="Symbol" w:hAnsi="Symbol" w:hint="default"/>
        <w:color w:val="auto"/>
      </w:rPr>
    </w:lvl>
    <w:lvl w:ilvl="1" w:tplc="DBF4C736">
      <w:start w:val="3"/>
      <w:numFmt w:val="bullet"/>
      <w:lvlText w:val="-"/>
      <w:lvlJc w:val="left"/>
      <w:pPr>
        <w:ind w:left="2911" w:hanging="360"/>
      </w:pPr>
      <w:rPr>
        <w:rFonts w:ascii="Arial" w:eastAsia="Times New Roman" w:hAnsi="Arial"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1" w15:restartNumberingAfterBreak="0">
    <w:nsid w:val="6EA57B9F"/>
    <w:multiLevelType w:val="multilevel"/>
    <w:tmpl w:val="54C0DDE0"/>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center"/>
      <w:pPr>
        <w:ind w:left="449" w:hanging="449"/>
      </w:pPr>
      <w:rPr>
        <w:rFonts w:cs="Times New Roman" w:hint="default"/>
        <w:b w:val="0"/>
        <w:bCs w:val="0"/>
        <w:i w:val="0"/>
        <w:iCs w:val="0"/>
        <w:caps w:val="0"/>
        <w:smallCaps w:val="0"/>
        <w:strike w:val="0"/>
        <w:dstrike w:val="0"/>
        <w:outline w:val="0"/>
        <w:shadow w:val="0"/>
        <w:emboss w:val="0"/>
        <w:imprint w:val="0"/>
        <w:vanish w:val="0"/>
        <w:spacing w:val="0"/>
        <w:kern w:val="0"/>
        <w:position w:val="0"/>
        <w:sz w:val="22"/>
        <w:szCs w:val="22"/>
        <w:u w:val="none"/>
        <w:effect w:val="none"/>
        <w:vertAlign w:val="baseline"/>
      </w:rPr>
    </w:lvl>
    <w:lvl w:ilvl="2">
      <w:start w:val="1"/>
      <w:numFmt w:val="decimal"/>
      <w:pStyle w:val="Heading3"/>
      <w:lvlText w:val="%1.%2.%3"/>
      <w:lvlJc w:val="left"/>
      <w:pPr>
        <w:ind w:left="720" w:hanging="720"/>
      </w:pPr>
      <w:rPr>
        <w:rFonts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2" w15:restartNumberingAfterBreak="0">
    <w:nsid w:val="787B64EB"/>
    <w:multiLevelType w:val="hybridMultilevel"/>
    <w:tmpl w:val="AF46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BAF"/>
    <w:rsid w:val="00136F6C"/>
    <w:rsid w:val="001669AC"/>
    <w:rsid w:val="001A0309"/>
    <w:rsid w:val="00221F64"/>
    <w:rsid w:val="0039036C"/>
    <w:rsid w:val="00435257"/>
    <w:rsid w:val="00435D2D"/>
    <w:rsid w:val="00553F0E"/>
    <w:rsid w:val="00615092"/>
    <w:rsid w:val="008024E9"/>
    <w:rsid w:val="00890BDD"/>
    <w:rsid w:val="008E7414"/>
    <w:rsid w:val="009041F8"/>
    <w:rsid w:val="00BC4BAF"/>
    <w:rsid w:val="00C45764"/>
    <w:rsid w:val="00CB2367"/>
    <w:rsid w:val="00D02A60"/>
    <w:rsid w:val="00ED4562"/>
    <w:rsid w:val="00FF4E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EEDD28-0CBF-4EAF-BF36-AD700D85C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BAF"/>
    <w:pPr>
      <w:spacing w:before="120" w:after="120" w:line="276" w:lineRule="auto"/>
      <w:jc w:val="both"/>
    </w:pPr>
    <w:rPr>
      <w:rFonts w:ascii="Arial" w:eastAsia="Arial" w:hAnsi="Arial" w:cs="Times New Roman"/>
    </w:rPr>
  </w:style>
  <w:style w:type="paragraph" w:styleId="Heading1">
    <w:name w:val="heading 1"/>
    <w:aliases w:val="TSB Headings"/>
    <w:basedOn w:val="ListParagraph"/>
    <w:next w:val="Normal"/>
    <w:link w:val="Heading1Char"/>
    <w:autoRedefine/>
    <w:uiPriority w:val="99"/>
    <w:qFormat/>
    <w:rsid w:val="00BC4BAF"/>
    <w:pPr>
      <w:numPr>
        <w:numId w:val="1"/>
      </w:numPr>
      <w:tabs>
        <w:tab w:val="num" w:pos="360"/>
      </w:tabs>
      <w:spacing w:before="0" w:after="240"/>
      <w:ind w:left="720" w:firstLine="0"/>
      <w:outlineLvl w:val="0"/>
    </w:pPr>
    <w:rPr>
      <w:rFonts w:cs="Arial"/>
      <w:b/>
      <w:sz w:val="28"/>
      <w:szCs w:val="32"/>
      <w:u w:color="347186"/>
    </w:rPr>
  </w:style>
  <w:style w:type="paragraph" w:styleId="Heading2">
    <w:name w:val="heading 2"/>
    <w:basedOn w:val="Normal"/>
    <w:next w:val="Normal"/>
    <w:link w:val="Heading2Char"/>
    <w:uiPriority w:val="99"/>
    <w:qFormat/>
    <w:rsid w:val="00BC4BAF"/>
    <w:pPr>
      <w:numPr>
        <w:ilvl w:val="1"/>
        <w:numId w:val="1"/>
      </w:numPr>
      <w:outlineLvl w:val="1"/>
    </w:pPr>
    <w:rPr>
      <w:rFonts w:cs="Arial"/>
      <w:szCs w:val="32"/>
    </w:rPr>
  </w:style>
  <w:style w:type="paragraph" w:styleId="Heading3">
    <w:name w:val="heading 3"/>
    <w:basedOn w:val="Normal"/>
    <w:next w:val="Normal"/>
    <w:link w:val="Heading3Char"/>
    <w:uiPriority w:val="99"/>
    <w:qFormat/>
    <w:rsid w:val="00BC4BAF"/>
    <w:pPr>
      <w:keepNext/>
      <w:keepLines/>
      <w:numPr>
        <w:ilvl w:val="2"/>
        <w:numId w:val="1"/>
      </w:numPr>
      <w:spacing w:before="200"/>
      <w:outlineLvl w:val="2"/>
    </w:pPr>
    <w:rPr>
      <w:rFonts w:eastAsia="Times New Roman"/>
      <w:b/>
      <w:bCs/>
      <w:color w:val="404041"/>
    </w:rPr>
  </w:style>
  <w:style w:type="paragraph" w:styleId="Heading4">
    <w:name w:val="heading 4"/>
    <w:basedOn w:val="Normal"/>
    <w:next w:val="Normal"/>
    <w:link w:val="Heading4Char"/>
    <w:uiPriority w:val="99"/>
    <w:qFormat/>
    <w:rsid w:val="00BC4BAF"/>
    <w:pPr>
      <w:keepNext/>
      <w:keepLines/>
      <w:numPr>
        <w:ilvl w:val="3"/>
        <w:numId w:val="1"/>
      </w:numPr>
      <w:spacing w:before="200"/>
      <w:outlineLvl w:val="3"/>
    </w:pPr>
    <w:rPr>
      <w:rFonts w:eastAsia="Times New Roman"/>
      <w:b/>
      <w:bCs/>
      <w:i/>
      <w:iCs/>
      <w:color w:val="404041"/>
    </w:rPr>
  </w:style>
  <w:style w:type="paragraph" w:styleId="Heading5">
    <w:name w:val="heading 5"/>
    <w:basedOn w:val="Normal"/>
    <w:next w:val="Normal"/>
    <w:link w:val="Heading5Char"/>
    <w:uiPriority w:val="99"/>
    <w:qFormat/>
    <w:rsid w:val="00BC4BAF"/>
    <w:pPr>
      <w:keepNext/>
      <w:keepLines/>
      <w:numPr>
        <w:ilvl w:val="4"/>
        <w:numId w:val="1"/>
      </w:numPr>
      <w:spacing w:before="200"/>
      <w:outlineLvl w:val="4"/>
    </w:pPr>
    <w:rPr>
      <w:rFonts w:eastAsia="Times New Roman"/>
      <w:color w:val="1F1F20"/>
    </w:rPr>
  </w:style>
  <w:style w:type="paragraph" w:styleId="Heading6">
    <w:name w:val="heading 6"/>
    <w:basedOn w:val="Normal"/>
    <w:next w:val="Normal"/>
    <w:link w:val="Heading6Char"/>
    <w:uiPriority w:val="99"/>
    <w:qFormat/>
    <w:rsid w:val="00BC4BAF"/>
    <w:pPr>
      <w:keepNext/>
      <w:keepLines/>
      <w:numPr>
        <w:ilvl w:val="5"/>
        <w:numId w:val="1"/>
      </w:numPr>
      <w:spacing w:before="200"/>
      <w:outlineLvl w:val="5"/>
    </w:pPr>
    <w:rPr>
      <w:rFonts w:eastAsia="Times New Roman"/>
      <w:i/>
      <w:iCs/>
      <w:color w:val="1F1F20"/>
    </w:rPr>
  </w:style>
  <w:style w:type="paragraph" w:styleId="Heading7">
    <w:name w:val="heading 7"/>
    <w:basedOn w:val="Normal"/>
    <w:next w:val="Normal"/>
    <w:link w:val="Heading7Char"/>
    <w:uiPriority w:val="99"/>
    <w:qFormat/>
    <w:rsid w:val="00BC4BAF"/>
    <w:pPr>
      <w:keepNext/>
      <w:keepLines/>
      <w:numPr>
        <w:ilvl w:val="6"/>
        <w:numId w:val="1"/>
      </w:numPr>
      <w:spacing w:before="200"/>
      <w:outlineLvl w:val="6"/>
    </w:pPr>
    <w:rPr>
      <w:rFonts w:eastAsia="Times New Roman"/>
      <w:i/>
      <w:iCs/>
      <w:color w:val="404040"/>
    </w:rPr>
  </w:style>
  <w:style w:type="paragraph" w:styleId="Heading8">
    <w:name w:val="heading 8"/>
    <w:basedOn w:val="Normal"/>
    <w:next w:val="Normal"/>
    <w:link w:val="Heading8Char"/>
    <w:uiPriority w:val="99"/>
    <w:qFormat/>
    <w:rsid w:val="00BC4BAF"/>
    <w:pPr>
      <w:keepNext/>
      <w:keepLines/>
      <w:numPr>
        <w:ilvl w:val="7"/>
        <w:numId w:val="1"/>
      </w:numPr>
      <w:spacing w:before="200"/>
      <w:outlineLvl w:val="7"/>
    </w:pPr>
    <w:rPr>
      <w:rFonts w:eastAsia="Times New Roman"/>
      <w:color w:val="404040"/>
      <w:sz w:val="20"/>
      <w:szCs w:val="20"/>
    </w:rPr>
  </w:style>
  <w:style w:type="paragraph" w:styleId="Heading9">
    <w:name w:val="heading 9"/>
    <w:basedOn w:val="Normal"/>
    <w:next w:val="Normal"/>
    <w:link w:val="Heading9Char"/>
    <w:uiPriority w:val="99"/>
    <w:qFormat/>
    <w:rsid w:val="00BC4BAF"/>
    <w:pPr>
      <w:keepNext/>
      <w:keepLines/>
      <w:numPr>
        <w:ilvl w:val="8"/>
        <w:numId w:val="1"/>
      </w:numPr>
      <w:spacing w:before="200"/>
      <w:outlineLvl w:val="8"/>
    </w:pPr>
    <w:rPr>
      <w:rFonts w:eastAsia="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
    <w:uiPriority w:val="99"/>
    <w:rsid w:val="00BC4BAF"/>
    <w:rPr>
      <w:rFonts w:ascii="Arial" w:eastAsia="Arial" w:hAnsi="Arial" w:cs="Arial"/>
      <w:b/>
      <w:sz w:val="28"/>
      <w:szCs w:val="32"/>
      <w:u w:color="347186"/>
    </w:rPr>
  </w:style>
  <w:style w:type="character" w:customStyle="1" w:styleId="Heading2Char">
    <w:name w:val="Heading 2 Char"/>
    <w:basedOn w:val="DefaultParagraphFont"/>
    <w:link w:val="Heading2"/>
    <w:uiPriority w:val="99"/>
    <w:rsid w:val="00BC4BAF"/>
    <w:rPr>
      <w:rFonts w:ascii="Arial" w:eastAsia="Arial" w:hAnsi="Arial" w:cs="Arial"/>
      <w:szCs w:val="32"/>
    </w:rPr>
  </w:style>
  <w:style w:type="character" w:customStyle="1" w:styleId="Heading3Char">
    <w:name w:val="Heading 3 Char"/>
    <w:basedOn w:val="DefaultParagraphFont"/>
    <w:link w:val="Heading3"/>
    <w:uiPriority w:val="99"/>
    <w:rsid w:val="00BC4BAF"/>
    <w:rPr>
      <w:rFonts w:ascii="Arial" w:eastAsia="Times New Roman" w:hAnsi="Arial" w:cs="Times New Roman"/>
      <w:b/>
      <w:bCs/>
      <w:color w:val="404041"/>
    </w:rPr>
  </w:style>
  <w:style w:type="character" w:customStyle="1" w:styleId="Heading4Char">
    <w:name w:val="Heading 4 Char"/>
    <w:basedOn w:val="DefaultParagraphFont"/>
    <w:link w:val="Heading4"/>
    <w:uiPriority w:val="99"/>
    <w:rsid w:val="00BC4BAF"/>
    <w:rPr>
      <w:rFonts w:ascii="Arial" w:eastAsia="Times New Roman" w:hAnsi="Arial" w:cs="Times New Roman"/>
      <w:b/>
      <w:bCs/>
      <w:i/>
      <w:iCs/>
      <w:color w:val="404041"/>
    </w:rPr>
  </w:style>
  <w:style w:type="character" w:customStyle="1" w:styleId="Heading5Char">
    <w:name w:val="Heading 5 Char"/>
    <w:basedOn w:val="DefaultParagraphFont"/>
    <w:link w:val="Heading5"/>
    <w:uiPriority w:val="99"/>
    <w:rsid w:val="00BC4BAF"/>
    <w:rPr>
      <w:rFonts w:ascii="Arial" w:eastAsia="Times New Roman" w:hAnsi="Arial" w:cs="Times New Roman"/>
      <w:color w:val="1F1F20"/>
    </w:rPr>
  </w:style>
  <w:style w:type="character" w:customStyle="1" w:styleId="Heading6Char">
    <w:name w:val="Heading 6 Char"/>
    <w:basedOn w:val="DefaultParagraphFont"/>
    <w:link w:val="Heading6"/>
    <w:uiPriority w:val="99"/>
    <w:rsid w:val="00BC4BAF"/>
    <w:rPr>
      <w:rFonts w:ascii="Arial" w:eastAsia="Times New Roman" w:hAnsi="Arial" w:cs="Times New Roman"/>
      <w:i/>
      <w:iCs/>
      <w:color w:val="1F1F20"/>
    </w:rPr>
  </w:style>
  <w:style w:type="character" w:customStyle="1" w:styleId="Heading7Char">
    <w:name w:val="Heading 7 Char"/>
    <w:basedOn w:val="DefaultParagraphFont"/>
    <w:link w:val="Heading7"/>
    <w:uiPriority w:val="99"/>
    <w:rsid w:val="00BC4BAF"/>
    <w:rPr>
      <w:rFonts w:ascii="Arial" w:eastAsia="Times New Roman" w:hAnsi="Arial" w:cs="Times New Roman"/>
      <w:i/>
      <w:iCs/>
      <w:color w:val="404040"/>
    </w:rPr>
  </w:style>
  <w:style w:type="character" w:customStyle="1" w:styleId="Heading8Char">
    <w:name w:val="Heading 8 Char"/>
    <w:basedOn w:val="DefaultParagraphFont"/>
    <w:link w:val="Heading8"/>
    <w:uiPriority w:val="99"/>
    <w:rsid w:val="00BC4BAF"/>
    <w:rPr>
      <w:rFonts w:ascii="Arial" w:eastAsia="Times New Roman" w:hAnsi="Arial" w:cs="Times New Roman"/>
      <w:color w:val="404040"/>
      <w:sz w:val="20"/>
      <w:szCs w:val="20"/>
    </w:rPr>
  </w:style>
  <w:style w:type="character" w:customStyle="1" w:styleId="Heading9Char">
    <w:name w:val="Heading 9 Char"/>
    <w:basedOn w:val="DefaultParagraphFont"/>
    <w:link w:val="Heading9"/>
    <w:uiPriority w:val="99"/>
    <w:rsid w:val="00BC4BAF"/>
    <w:rPr>
      <w:rFonts w:ascii="Arial" w:eastAsia="Times New Roman" w:hAnsi="Arial" w:cs="Times New Roman"/>
      <w:i/>
      <w:iCs/>
      <w:color w:val="404040"/>
      <w:sz w:val="20"/>
      <w:szCs w:val="20"/>
    </w:rPr>
  </w:style>
  <w:style w:type="paragraph" w:styleId="ListParagraph">
    <w:name w:val="List Paragraph"/>
    <w:basedOn w:val="Normal"/>
    <w:link w:val="ListParagraphChar"/>
    <w:uiPriority w:val="34"/>
    <w:qFormat/>
    <w:rsid w:val="00BC4BAF"/>
    <w:pPr>
      <w:ind w:left="720"/>
      <w:contextualSpacing/>
    </w:pPr>
  </w:style>
  <w:style w:type="character" w:styleId="Hyperlink">
    <w:name w:val="Hyperlink"/>
    <w:basedOn w:val="DefaultParagraphFont"/>
    <w:uiPriority w:val="99"/>
    <w:rsid w:val="00BC4BAF"/>
    <w:rPr>
      <w:rFonts w:cs="Times New Roman"/>
      <w:color w:val="0000FF"/>
      <w:u w:val="single"/>
    </w:rPr>
  </w:style>
  <w:style w:type="paragraph" w:customStyle="1" w:styleId="TSB-PolicyBullets">
    <w:name w:val="TSB - Policy Bullets"/>
    <w:basedOn w:val="ListParagraph"/>
    <w:link w:val="TSB-PolicyBulletsChar"/>
    <w:autoRedefine/>
    <w:uiPriority w:val="99"/>
    <w:rsid w:val="00BC4BAF"/>
    <w:pPr>
      <w:tabs>
        <w:tab w:val="left" w:pos="3686"/>
      </w:tabs>
      <w:contextualSpacing w:val="0"/>
    </w:pPr>
    <w:rPr>
      <w:b/>
      <w:bCs/>
    </w:rPr>
  </w:style>
  <w:style w:type="character" w:customStyle="1" w:styleId="ListParagraphChar">
    <w:name w:val="List Paragraph Char"/>
    <w:basedOn w:val="DefaultParagraphFont"/>
    <w:link w:val="ListParagraph"/>
    <w:uiPriority w:val="99"/>
    <w:locked/>
    <w:rsid w:val="00BC4BAF"/>
    <w:rPr>
      <w:rFonts w:ascii="Arial" w:eastAsia="Arial" w:hAnsi="Arial" w:cs="Times New Roman"/>
    </w:rPr>
  </w:style>
  <w:style w:type="character" w:customStyle="1" w:styleId="TSB-PolicyBulletsChar">
    <w:name w:val="TSB - Policy Bullets Char"/>
    <w:basedOn w:val="ListParagraphChar"/>
    <w:link w:val="TSB-PolicyBullets"/>
    <w:uiPriority w:val="99"/>
    <w:locked/>
    <w:rsid w:val="00BC4BAF"/>
    <w:rPr>
      <w:rFonts w:ascii="Arial" w:eastAsia="Arial" w:hAnsi="Arial" w:cs="Times New Roman"/>
      <w:b/>
      <w:bCs/>
    </w:rPr>
  </w:style>
  <w:style w:type="paragraph" w:customStyle="1" w:styleId="PolicyBullets">
    <w:name w:val="Policy Bullets"/>
    <w:basedOn w:val="ListParagraph"/>
    <w:link w:val="PolicyBulletsChar"/>
    <w:uiPriority w:val="99"/>
    <w:rsid w:val="00BC4BAF"/>
    <w:pPr>
      <w:numPr>
        <w:numId w:val="2"/>
      </w:numPr>
      <w:spacing w:after="0"/>
      <w:ind w:left="1922" w:hanging="357"/>
    </w:pPr>
  </w:style>
  <w:style w:type="character" w:customStyle="1" w:styleId="PolicyBulletsChar">
    <w:name w:val="Policy Bullets Char"/>
    <w:basedOn w:val="DefaultParagraphFont"/>
    <w:link w:val="PolicyBullets"/>
    <w:uiPriority w:val="99"/>
    <w:locked/>
    <w:rsid w:val="00BC4BAF"/>
    <w:rPr>
      <w:rFonts w:ascii="Arial" w:eastAsia="Arial"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sscp.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sconduct.Teacher@education.gov.uk" TargetMode="External"/><Relationship Id="rId5" Type="http://schemas.openxmlformats.org/officeDocument/2006/relationships/hyperlink" Target="https://form.education.gov.uk/service/educational-setting-stat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2122</Words>
  <Characters>12099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CConnor</dc:creator>
  <cp:keywords/>
  <dc:description/>
  <cp:lastModifiedBy>CConnor</cp:lastModifiedBy>
  <cp:revision>2</cp:revision>
  <dcterms:created xsi:type="dcterms:W3CDTF">2020-05-20T13:12:00Z</dcterms:created>
  <dcterms:modified xsi:type="dcterms:W3CDTF">2020-05-20T13:12:00Z</dcterms:modified>
</cp:coreProperties>
</file>