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A2" w:rsidRDefault="004710D2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val="en-GB"/>
        </w:rPr>
        <w:drawing>
          <wp:inline distT="114300" distB="114300" distL="114300" distR="114300">
            <wp:extent cx="1590675" cy="485775"/>
            <wp:effectExtent l="0" t="0" r="9525" b="9525"/>
            <wp:docPr id="3" name="image6.jpg" descr="eschools-logo-high-resolut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eschools-logo-high-resolutio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477" cy="48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30A2" w:rsidRPr="00931EB1" w:rsidRDefault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  <w:r w:rsidRPr="00931EB1">
        <w:rPr>
          <w:szCs w:val="20"/>
        </w:rPr>
        <w:t>Dear Parent/</w:t>
      </w:r>
      <w:proofErr w:type="spellStart"/>
      <w:r w:rsidRPr="00931EB1">
        <w:rPr>
          <w:szCs w:val="20"/>
        </w:rPr>
        <w:t>C</w:t>
      </w:r>
      <w:r w:rsidR="004D303C" w:rsidRPr="00931EB1">
        <w:rPr>
          <w:szCs w:val="20"/>
        </w:rPr>
        <w:t>arer</w:t>
      </w:r>
      <w:proofErr w:type="spellEnd"/>
    </w:p>
    <w:p w:rsidR="007230A2" w:rsidRPr="00931EB1" w:rsidRDefault="00723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</w:p>
    <w:p w:rsidR="009212D0" w:rsidRPr="00931EB1" w:rsidRDefault="00471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  <w:r w:rsidRPr="00931EB1">
        <w:rPr>
          <w:szCs w:val="20"/>
        </w:rPr>
        <w:t xml:space="preserve">We are delighted to introduce </w:t>
      </w:r>
      <w:r w:rsidR="006B2B1A" w:rsidRPr="00931EB1">
        <w:rPr>
          <w:szCs w:val="20"/>
        </w:rPr>
        <w:t xml:space="preserve">you to </w:t>
      </w: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! </w:t>
      </w:r>
    </w:p>
    <w:p w:rsidR="009212D0" w:rsidRPr="00931EB1" w:rsidRDefault="009212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</w:p>
    <w:p w:rsidR="009212D0" w:rsidRPr="00931EB1" w:rsidRDefault="009212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 is our new online learning platform. We will be using it to set your child’s weekly homework and it is how we will conduct our home learning</w:t>
      </w:r>
      <w:r w:rsidR="00AE4C12" w:rsidRPr="00931EB1">
        <w:rPr>
          <w:szCs w:val="20"/>
        </w:rPr>
        <w:t xml:space="preserve"> should the need ar</w:t>
      </w:r>
      <w:r w:rsidR="006B2B1A" w:rsidRPr="00931EB1">
        <w:rPr>
          <w:szCs w:val="20"/>
        </w:rPr>
        <w:t>ise</w:t>
      </w:r>
      <w:r w:rsidRPr="00931EB1">
        <w:rPr>
          <w:szCs w:val="20"/>
        </w:rPr>
        <w:t>.</w:t>
      </w:r>
    </w:p>
    <w:p w:rsidR="009212D0" w:rsidRPr="00931EB1" w:rsidRDefault="009212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</w:p>
    <w:p w:rsidR="007230A2" w:rsidRPr="00931EB1" w:rsidRDefault="00471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  <w:r w:rsidRPr="00931EB1">
        <w:rPr>
          <w:szCs w:val="20"/>
        </w:rPr>
        <w:t xml:space="preserve">Please see below the information you’ll need to login to your </w:t>
      </w: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 account:</w:t>
      </w:r>
    </w:p>
    <w:p w:rsidR="007230A2" w:rsidRDefault="007230A2">
      <w:pPr>
        <w:rPr>
          <w:b/>
          <w:sz w:val="20"/>
          <w:szCs w:val="20"/>
        </w:rPr>
      </w:pPr>
    </w:p>
    <w:p w:rsidR="007230A2" w:rsidRDefault="00723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sz w:val="20"/>
          <w:szCs w:val="20"/>
        </w:rPr>
      </w:pPr>
    </w:p>
    <w:p w:rsidR="007230A2" w:rsidRPr="003C6383" w:rsidRDefault="003C6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8"/>
          <w:szCs w:val="28"/>
          <w:u w:val="single"/>
        </w:rPr>
      </w:pPr>
      <w:r w:rsidRPr="003C6383">
        <w:rPr>
          <w:sz w:val="24"/>
          <w:szCs w:val="24"/>
          <w:u w:val="single"/>
        </w:rPr>
        <w:t>Using the P</w:t>
      </w:r>
      <w:r w:rsidR="004710D2" w:rsidRPr="003C6383">
        <w:rPr>
          <w:sz w:val="24"/>
          <w:szCs w:val="24"/>
          <w:u w:val="single"/>
        </w:rPr>
        <w:t>latform</w:t>
      </w:r>
      <w:r w:rsidR="004710D2" w:rsidRPr="003C6383">
        <w:rPr>
          <w:sz w:val="28"/>
          <w:szCs w:val="28"/>
          <w:u w:val="single"/>
        </w:rPr>
        <w:t xml:space="preserve"> </w:t>
      </w:r>
    </w:p>
    <w:p w:rsidR="007230A2" w:rsidRPr="00931EB1" w:rsidRDefault="00AE4C1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Cs w:val="20"/>
        </w:rPr>
      </w:pPr>
      <w:r w:rsidRPr="00931EB1">
        <w:rPr>
          <w:noProof/>
          <w:sz w:val="26"/>
          <w:szCs w:val="20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5AC721B4" wp14:editId="2464D481">
            <wp:simplePos x="0" y="0"/>
            <wp:positionH relativeFrom="column">
              <wp:posOffset>2152015</wp:posOffset>
            </wp:positionH>
            <wp:positionV relativeFrom="paragraph">
              <wp:posOffset>263525</wp:posOffset>
            </wp:positionV>
            <wp:extent cx="1743075" cy="1001395"/>
            <wp:effectExtent l="0" t="0" r="9525" b="8255"/>
            <wp:wrapSquare wrapText="bothSides"/>
            <wp:docPr id="4" name="Picture 4" descr="C:\Users\CKeen\Documents\eSchools Lo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een\Documents\eSchools Log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B1A" w:rsidRPr="00931EB1">
        <w:rPr>
          <w:szCs w:val="20"/>
        </w:rPr>
        <w:t xml:space="preserve">Go to </w:t>
      </w:r>
      <w:r w:rsidR="000305D3" w:rsidRPr="00931EB1">
        <w:rPr>
          <w:szCs w:val="20"/>
        </w:rPr>
        <w:t xml:space="preserve">our </w:t>
      </w:r>
      <w:proofErr w:type="spellStart"/>
      <w:r w:rsidR="000305D3" w:rsidRPr="00931EB1">
        <w:rPr>
          <w:szCs w:val="20"/>
        </w:rPr>
        <w:t>eSchools</w:t>
      </w:r>
      <w:proofErr w:type="spellEnd"/>
      <w:r w:rsidR="000305D3" w:rsidRPr="00931EB1">
        <w:rPr>
          <w:szCs w:val="20"/>
        </w:rPr>
        <w:t xml:space="preserve"> page: </w:t>
      </w:r>
      <w:hyperlink r:id="rId7" w:history="1">
        <w:r w:rsidR="003C6383" w:rsidRPr="00931EB1">
          <w:rPr>
            <w:rStyle w:val="Hyperlink"/>
            <w:b/>
            <w:sz w:val="30"/>
            <w:szCs w:val="20"/>
          </w:rPr>
          <w:t>https://f</w:t>
        </w:r>
        <w:r w:rsidR="000305D3" w:rsidRPr="00931EB1">
          <w:rPr>
            <w:rStyle w:val="Hyperlink"/>
            <w:b/>
            <w:sz w:val="30"/>
            <w:szCs w:val="20"/>
          </w:rPr>
          <w:t>ens-primary.eschools.co.uk/login</w:t>
        </w:r>
      </w:hyperlink>
      <w:r w:rsidR="004710D2" w:rsidRPr="00931EB1">
        <w:rPr>
          <w:b/>
          <w:sz w:val="30"/>
          <w:szCs w:val="20"/>
        </w:rPr>
        <w:t xml:space="preserve"> </w:t>
      </w:r>
      <w:r w:rsidR="004710D2" w:rsidRPr="00931EB1">
        <w:rPr>
          <w:szCs w:val="20"/>
        </w:rPr>
        <w:t>and click on the login button</w:t>
      </w:r>
      <w:r w:rsidR="000305D3" w:rsidRPr="00931EB1">
        <w:rPr>
          <w:szCs w:val="20"/>
        </w:rPr>
        <w:t>.</w:t>
      </w:r>
    </w:p>
    <w:p w:rsidR="006B2B1A" w:rsidRDefault="006B2B1A" w:rsidP="006B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 w:val="20"/>
          <w:szCs w:val="20"/>
        </w:rPr>
      </w:pPr>
    </w:p>
    <w:p w:rsidR="006B2B1A" w:rsidRDefault="006B2B1A" w:rsidP="006B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 w:val="20"/>
          <w:szCs w:val="20"/>
        </w:rPr>
      </w:pPr>
      <w:bookmarkStart w:id="0" w:name="_GoBack"/>
      <w:bookmarkEnd w:id="0"/>
    </w:p>
    <w:p w:rsidR="00AE4C12" w:rsidRDefault="00AE4C12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contextualSpacing/>
        <w:rPr>
          <w:sz w:val="20"/>
          <w:szCs w:val="20"/>
        </w:rPr>
      </w:pPr>
    </w:p>
    <w:p w:rsidR="00AE4C12" w:rsidRDefault="00AE4C12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contextualSpacing/>
        <w:rPr>
          <w:sz w:val="20"/>
          <w:szCs w:val="20"/>
        </w:rPr>
      </w:pPr>
    </w:p>
    <w:p w:rsidR="00AE4C12" w:rsidRDefault="00AE4C12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contextualSpacing/>
        <w:rPr>
          <w:sz w:val="20"/>
          <w:szCs w:val="20"/>
        </w:rPr>
      </w:pPr>
    </w:p>
    <w:p w:rsidR="000305D3" w:rsidRDefault="000305D3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360"/>
        <w:contextualSpacing/>
        <w:rPr>
          <w:sz w:val="20"/>
          <w:szCs w:val="20"/>
        </w:rPr>
      </w:pPr>
    </w:p>
    <w:p w:rsidR="007230A2" w:rsidRPr="00931EB1" w:rsidRDefault="004710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Cs w:val="20"/>
        </w:rPr>
      </w:pPr>
      <w:r w:rsidRPr="00931EB1">
        <w:rPr>
          <w:szCs w:val="20"/>
        </w:rPr>
        <w:t>Enter your details:</w:t>
      </w:r>
    </w:p>
    <w:p w:rsidR="000305D3" w:rsidRPr="00931EB1" w:rsidRDefault="004D303C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720"/>
        <w:rPr>
          <w:szCs w:val="20"/>
        </w:rPr>
      </w:pPr>
      <w:r w:rsidRPr="00931EB1">
        <w:rPr>
          <w:szCs w:val="20"/>
        </w:rPr>
        <w:t>Which your child has been given on a separate slip.</w:t>
      </w:r>
    </w:p>
    <w:p w:rsidR="007230A2" w:rsidRPr="00931EB1" w:rsidRDefault="004710D2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720"/>
        <w:rPr>
          <w:szCs w:val="20"/>
        </w:rPr>
      </w:pPr>
      <w:r w:rsidRPr="00931EB1">
        <w:rPr>
          <w:szCs w:val="20"/>
        </w:rPr>
        <w:t>(</w:t>
      </w:r>
      <w:r w:rsidRPr="00931EB1">
        <w:rPr>
          <w:i/>
          <w:szCs w:val="20"/>
        </w:rPr>
        <w:t>please keep these safe and secure for future use</w:t>
      </w:r>
      <w:r w:rsidRPr="00931EB1">
        <w:rPr>
          <w:szCs w:val="20"/>
        </w:rPr>
        <w:t>)</w:t>
      </w:r>
    </w:p>
    <w:p w:rsidR="000305D3" w:rsidRPr="00931EB1" w:rsidRDefault="000305D3" w:rsidP="006B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</w:p>
    <w:p w:rsidR="00AE4C12" w:rsidRPr="00931EB1" w:rsidRDefault="00E642D0" w:rsidP="00E642D0">
      <w:pPr>
        <w:pStyle w:val="ListParagraph"/>
        <w:numPr>
          <w:ilvl w:val="0"/>
          <w:numId w:val="1"/>
        </w:numPr>
        <w:rPr>
          <w:szCs w:val="20"/>
        </w:rPr>
      </w:pPr>
      <w:r w:rsidRPr="00931EB1">
        <w:rPr>
          <w:szCs w:val="20"/>
        </w:rPr>
        <w:t xml:space="preserve">Support with using </w:t>
      </w: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 can be found on their website. If you click on the support tab on their website, this will take you </w:t>
      </w:r>
      <w:r w:rsidR="00AE4C12" w:rsidRPr="00931EB1">
        <w:rPr>
          <w:szCs w:val="20"/>
        </w:rPr>
        <w:t>to a section where you can access support material.</w:t>
      </w:r>
    </w:p>
    <w:p w:rsidR="00AE4C12" w:rsidRPr="00931EB1" w:rsidRDefault="00AE4C12" w:rsidP="00AE4C12">
      <w:pPr>
        <w:pStyle w:val="ListParagraph"/>
        <w:rPr>
          <w:szCs w:val="20"/>
        </w:rPr>
      </w:pPr>
    </w:p>
    <w:p w:rsidR="00AE4C12" w:rsidRPr="00931EB1" w:rsidRDefault="00AE4C12" w:rsidP="00AE4C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/>
        <w:rPr>
          <w:szCs w:val="20"/>
        </w:rPr>
      </w:pPr>
      <w:r w:rsidRPr="00931EB1">
        <w:rPr>
          <w:szCs w:val="20"/>
        </w:rPr>
        <w:t xml:space="preserve">For further information and a quick video introduction to the </w:t>
      </w: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 platform please visit. </w:t>
      </w:r>
    </w:p>
    <w:p w:rsidR="00AE4C12" w:rsidRPr="00AE4C12" w:rsidRDefault="00AE4C12" w:rsidP="00AE4C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0"/>
        <w:rPr>
          <w:sz w:val="20"/>
          <w:szCs w:val="20"/>
        </w:rPr>
      </w:pPr>
    </w:p>
    <w:p w:rsidR="00AE4C12" w:rsidRDefault="000A60C3" w:rsidP="00AE4C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0"/>
        <w:rPr>
          <w:rFonts w:asciiTheme="minorHAnsi" w:eastAsiaTheme="minorHAnsi" w:hAnsiTheme="minorHAnsi" w:cstheme="minorBidi"/>
          <w:color w:val="0000FF"/>
          <w:u w:val="single"/>
          <w:lang w:val="en-GB" w:eastAsia="en-US"/>
        </w:rPr>
      </w:pPr>
      <w:hyperlink r:id="rId8" w:history="1">
        <w:r w:rsidR="00AE4C12" w:rsidRPr="00AE4C12">
          <w:rPr>
            <w:rFonts w:asciiTheme="minorHAnsi" w:eastAsiaTheme="minorHAnsi" w:hAnsiTheme="minorHAnsi" w:cstheme="minorBidi"/>
            <w:color w:val="0000FF"/>
            <w:u w:val="single"/>
            <w:lang w:val="en-GB" w:eastAsia="en-US"/>
          </w:rPr>
          <w:t>First Steps (eschools.co.uk)</w:t>
        </w:r>
      </w:hyperlink>
    </w:p>
    <w:p w:rsidR="00AE4C12" w:rsidRPr="00AE4C12" w:rsidRDefault="00AE4C12" w:rsidP="00AE4C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0"/>
        <w:rPr>
          <w:rFonts w:asciiTheme="minorHAnsi" w:eastAsiaTheme="minorHAnsi" w:hAnsiTheme="minorHAnsi" w:cstheme="minorBidi"/>
          <w:color w:val="0000FF"/>
          <w:u w:val="single"/>
          <w:lang w:val="en-GB" w:eastAsia="en-US"/>
        </w:rPr>
      </w:pPr>
    </w:p>
    <w:p w:rsidR="00AE4C12" w:rsidRPr="00AE4C12" w:rsidRDefault="00AE4C12" w:rsidP="00AE4C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0"/>
        <w:rPr>
          <w:rFonts w:asciiTheme="minorHAnsi" w:eastAsiaTheme="minorHAnsi" w:hAnsiTheme="minorHAnsi" w:cstheme="minorBidi"/>
          <w:b/>
          <w:color w:val="auto"/>
          <w:lang w:val="en-GB" w:eastAsia="en-US"/>
        </w:rPr>
      </w:pPr>
      <w:r w:rsidRPr="00AE4C12">
        <w:rPr>
          <w:rFonts w:asciiTheme="minorHAnsi" w:eastAsiaTheme="minorHAnsi" w:hAnsiTheme="minorHAnsi" w:cstheme="minorBidi"/>
          <w:b/>
          <w:color w:val="auto"/>
          <w:lang w:val="en-GB" w:eastAsia="en-US"/>
        </w:rPr>
        <w:t xml:space="preserve">You will be able to click on </w:t>
      </w:r>
      <w:r w:rsidR="005D3883">
        <w:rPr>
          <w:rFonts w:asciiTheme="minorHAnsi" w:eastAsiaTheme="minorHAnsi" w:hAnsiTheme="minorHAnsi" w:cstheme="minorBidi"/>
          <w:b/>
          <w:color w:val="auto"/>
          <w:lang w:val="en-GB" w:eastAsia="en-US"/>
        </w:rPr>
        <w:t>this link</w:t>
      </w:r>
      <w:r w:rsidRPr="00AE4C12">
        <w:rPr>
          <w:rFonts w:asciiTheme="minorHAnsi" w:eastAsiaTheme="minorHAnsi" w:hAnsiTheme="minorHAnsi" w:cstheme="minorBidi"/>
          <w:b/>
          <w:color w:val="auto"/>
          <w:lang w:val="en-GB" w:eastAsia="en-US"/>
        </w:rPr>
        <w:t xml:space="preserve"> on the website and Facebook to take you straight to the relevant pages.</w:t>
      </w:r>
    </w:p>
    <w:p w:rsidR="000305D3" w:rsidRPr="00931EB1" w:rsidRDefault="003C6383" w:rsidP="00AE4C12">
      <w:pPr>
        <w:rPr>
          <w:szCs w:val="20"/>
        </w:rPr>
      </w:pPr>
      <w:r w:rsidRPr="00931EB1">
        <w:rPr>
          <w:szCs w:val="20"/>
        </w:rPr>
        <w:t>Your child will be given a homework book which, once taken</w:t>
      </w:r>
      <w:r w:rsidR="000305D3" w:rsidRPr="00931EB1">
        <w:rPr>
          <w:szCs w:val="20"/>
        </w:rPr>
        <w:t xml:space="preserve"> home</w:t>
      </w:r>
      <w:r w:rsidRPr="00931EB1">
        <w:rPr>
          <w:szCs w:val="20"/>
        </w:rPr>
        <w:t>, can be kept</w:t>
      </w:r>
      <w:r w:rsidR="006B2B1A" w:rsidRPr="00931EB1">
        <w:rPr>
          <w:szCs w:val="20"/>
        </w:rPr>
        <w:t xml:space="preserve"> at home</w:t>
      </w:r>
      <w:r w:rsidRPr="00931EB1">
        <w:rPr>
          <w:szCs w:val="20"/>
        </w:rPr>
        <w:t xml:space="preserve"> permanently</w:t>
      </w:r>
      <w:r w:rsidR="000305D3" w:rsidRPr="00931EB1">
        <w:rPr>
          <w:szCs w:val="20"/>
        </w:rPr>
        <w:t xml:space="preserve">. This book can be used however you wish: you can print the homework directly from </w:t>
      </w:r>
      <w:proofErr w:type="spellStart"/>
      <w:r w:rsidR="000305D3" w:rsidRPr="00931EB1">
        <w:rPr>
          <w:szCs w:val="20"/>
        </w:rPr>
        <w:t>eSchools</w:t>
      </w:r>
      <w:proofErr w:type="spellEnd"/>
      <w:r w:rsidR="000305D3" w:rsidRPr="00931EB1">
        <w:rPr>
          <w:szCs w:val="20"/>
        </w:rPr>
        <w:t xml:space="preserve"> a</w:t>
      </w:r>
      <w:r w:rsidRPr="00931EB1">
        <w:rPr>
          <w:szCs w:val="20"/>
        </w:rPr>
        <w:t>nd stick it in the</w:t>
      </w:r>
      <w:r w:rsidR="000305D3" w:rsidRPr="00931EB1">
        <w:rPr>
          <w:szCs w:val="20"/>
        </w:rPr>
        <w:t xml:space="preserve"> so you have a personal record of their work. Additionally, if you do not have a printer, you can record your work in the book after reading the questions from whatever device you are using.</w:t>
      </w:r>
    </w:p>
    <w:p w:rsidR="000305D3" w:rsidRPr="00931EB1" w:rsidRDefault="000305D3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</w:p>
    <w:p w:rsidR="000305D3" w:rsidRPr="00931EB1" w:rsidRDefault="000305D3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  <w:r w:rsidRPr="00931EB1">
        <w:rPr>
          <w:szCs w:val="20"/>
        </w:rPr>
        <w:t xml:space="preserve">Once this has been done, you can either scan the homework or take a photograph and upload it to </w:t>
      </w: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. </w:t>
      </w:r>
      <w:r w:rsidR="00AE4C12" w:rsidRPr="00931EB1">
        <w:rPr>
          <w:szCs w:val="20"/>
        </w:rPr>
        <w:t xml:space="preserve">There is also a feature that enables you to type directly into </w:t>
      </w:r>
      <w:proofErr w:type="spellStart"/>
      <w:r w:rsidR="00AE4C12" w:rsidRPr="00931EB1">
        <w:rPr>
          <w:szCs w:val="20"/>
        </w:rPr>
        <w:t>eSchools</w:t>
      </w:r>
      <w:proofErr w:type="spellEnd"/>
      <w:r w:rsidR="00AE4C12" w:rsidRPr="00931EB1">
        <w:rPr>
          <w:szCs w:val="20"/>
        </w:rPr>
        <w:t xml:space="preserve"> to submit your homework. </w:t>
      </w:r>
      <w:r w:rsidRPr="00931EB1">
        <w:rPr>
          <w:szCs w:val="20"/>
        </w:rPr>
        <w:t>Having used it myself as a parent, it is very straightforward to use and uploading homework takes a matter of seconds.</w:t>
      </w:r>
      <w:r w:rsidR="00AE4C12" w:rsidRPr="00931EB1">
        <w:rPr>
          <w:szCs w:val="20"/>
        </w:rPr>
        <w:t xml:space="preserve"> </w:t>
      </w:r>
    </w:p>
    <w:p w:rsidR="00AE4C12" w:rsidRDefault="00AE4C12" w:rsidP="000305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</w:p>
    <w:p w:rsidR="00AE4C12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b/>
          <w:szCs w:val="20"/>
        </w:rPr>
      </w:pPr>
      <w:r w:rsidRPr="00AE4C12">
        <w:rPr>
          <w:b/>
          <w:szCs w:val="20"/>
        </w:rPr>
        <w:t>This letter can also be foun</w:t>
      </w:r>
      <w:r w:rsidR="007335E2">
        <w:rPr>
          <w:b/>
          <w:szCs w:val="20"/>
        </w:rPr>
        <w:t>d on our school website in the Pupil S</w:t>
      </w:r>
      <w:r w:rsidRPr="00AE4C12">
        <w:rPr>
          <w:b/>
          <w:szCs w:val="20"/>
        </w:rPr>
        <w:t>ection</w:t>
      </w:r>
      <w:r w:rsidR="005D3883">
        <w:rPr>
          <w:b/>
          <w:szCs w:val="20"/>
        </w:rPr>
        <w:t xml:space="preserve"> and on</w:t>
      </w:r>
      <w:r w:rsidRPr="00AE4C12">
        <w:rPr>
          <w:b/>
          <w:szCs w:val="20"/>
        </w:rPr>
        <w:t xml:space="preserve"> Facebook.</w:t>
      </w:r>
    </w:p>
    <w:p w:rsidR="00AE4C12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b/>
          <w:szCs w:val="20"/>
        </w:rPr>
      </w:pPr>
    </w:p>
    <w:p w:rsidR="00AE4C12" w:rsidRDefault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</w:p>
    <w:p w:rsidR="00931EB1" w:rsidRDefault="00931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</w:p>
    <w:p w:rsidR="003C6383" w:rsidRPr="00931EB1" w:rsidRDefault="003C6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6"/>
          <w:szCs w:val="20"/>
          <w:u w:val="single"/>
        </w:rPr>
      </w:pPr>
      <w:r w:rsidRPr="00931EB1">
        <w:rPr>
          <w:sz w:val="26"/>
          <w:szCs w:val="20"/>
          <w:u w:val="single"/>
        </w:rPr>
        <w:lastRenderedPageBreak/>
        <w:t xml:space="preserve">Downloading the </w:t>
      </w:r>
      <w:proofErr w:type="spellStart"/>
      <w:r w:rsidRPr="00931EB1">
        <w:rPr>
          <w:sz w:val="26"/>
          <w:szCs w:val="20"/>
          <w:u w:val="single"/>
        </w:rPr>
        <w:t>eSchools</w:t>
      </w:r>
      <w:proofErr w:type="spellEnd"/>
      <w:r w:rsidRPr="00931EB1">
        <w:rPr>
          <w:sz w:val="26"/>
          <w:szCs w:val="20"/>
          <w:u w:val="single"/>
        </w:rPr>
        <w:t xml:space="preserve"> App</w:t>
      </w:r>
    </w:p>
    <w:p w:rsidR="00AE4C12" w:rsidRPr="00931EB1" w:rsidRDefault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6"/>
          <w:szCs w:val="20"/>
          <w:u w:val="single"/>
        </w:rPr>
      </w:pPr>
    </w:p>
    <w:p w:rsidR="007230A2" w:rsidRPr="00931EB1" w:rsidRDefault="004710D2">
      <w:pPr>
        <w:rPr>
          <w:szCs w:val="20"/>
        </w:rPr>
      </w:pPr>
      <w:r w:rsidRPr="00931EB1">
        <w:rPr>
          <w:b/>
          <w:szCs w:val="20"/>
        </w:rPr>
        <w:t xml:space="preserve">      </w:t>
      </w:r>
      <w:r w:rsidRPr="00931EB1">
        <w:rPr>
          <w:b/>
          <w:szCs w:val="20"/>
        </w:rPr>
        <w:tab/>
      </w:r>
      <w:r w:rsidRPr="00931EB1">
        <w:rPr>
          <w:b/>
          <w:noProof/>
          <w:szCs w:val="20"/>
          <w:lang w:val="en-GB"/>
        </w:rPr>
        <w:drawing>
          <wp:inline distT="114300" distB="114300" distL="114300" distR="114300" wp14:anchorId="290B7585" wp14:editId="37A837B3">
            <wp:extent cx="3705225" cy="619125"/>
            <wp:effectExtent l="0" t="0" r="9525" b="9525"/>
            <wp:docPr id="2" name="image4.png" descr="app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pp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31EB1">
        <w:rPr>
          <w:szCs w:val="20"/>
        </w:rPr>
        <w:t xml:space="preserve">   </w:t>
      </w:r>
    </w:p>
    <w:p w:rsidR="007230A2" w:rsidRPr="00931EB1" w:rsidRDefault="00723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6"/>
          <w:szCs w:val="24"/>
        </w:rPr>
      </w:pPr>
    </w:p>
    <w:p w:rsidR="007230A2" w:rsidRPr="00931EB1" w:rsidRDefault="00471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6"/>
          <w:szCs w:val="24"/>
        </w:rPr>
      </w:pPr>
      <w:r w:rsidRPr="00931EB1">
        <w:rPr>
          <w:sz w:val="26"/>
          <w:szCs w:val="24"/>
        </w:rPr>
        <w:t>Using the app</w:t>
      </w:r>
    </w:p>
    <w:p w:rsidR="00713635" w:rsidRPr="00931EB1" w:rsidRDefault="00713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6"/>
          <w:szCs w:val="24"/>
        </w:rPr>
      </w:pPr>
    </w:p>
    <w:p w:rsidR="007230A2" w:rsidRPr="00931EB1" w:rsidRDefault="004710D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0"/>
        </w:rPr>
      </w:pPr>
      <w:r w:rsidRPr="00931EB1">
        <w:rPr>
          <w:szCs w:val="20"/>
        </w:rPr>
        <w:t>Search ‘</w:t>
      </w: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’ to find the free app in either the Apple App Store (iPhone) or Google Play (Android) or click on the link from your </w:t>
      </w:r>
      <w:proofErr w:type="spellStart"/>
      <w:r w:rsidRPr="00931EB1">
        <w:rPr>
          <w:szCs w:val="20"/>
        </w:rPr>
        <w:t>eSchools</w:t>
      </w:r>
      <w:proofErr w:type="spellEnd"/>
      <w:r w:rsidRPr="00931EB1">
        <w:rPr>
          <w:szCs w:val="20"/>
        </w:rPr>
        <w:t xml:space="preserve"> dashboard to download the app.</w:t>
      </w:r>
    </w:p>
    <w:p w:rsidR="00713635" w:rsidRPr="00931EB1" w:rsidRDefault="00713635" w:rsidP="00713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Cs w:val="20"/>
        </w:rPr>
      </w:pPr>
    </w:p>
    <w:p w:rsidR="007230A2" w:rsidRPr="00931EB1" w:rsidRDefault="004710D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0"/>
        </w:rPr>
      </w:pPr>
      <w:r w:rsidRPr="00931EB1">
        <w:rPr>
          <w:szCs w:val="20"/>
        </w:rPr>
        <w:t>Enter your details:</w:t>
      </w:r>
    </w:p>
    <w:p w:rsidR="007230A2" w:rsidRPr="00931EB1" w:rsidRDefault="00471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Cs w:val="20"/>
        </w:rPr>
      </w:pPr>
      <w:r w:rsidRPr="00931EB1">
        <w:rPr>
          <w:szCs w:val="20"/>
        </w:rPr>
        <w:tab/>
      </w:r>
      <w:r w:rsidRPr="00931EB1">
        <w:rPr>
          <w:szCs w:val="20"/>
        </w:rPr>
        <w:tab/>
      </w:r>
      <w:r w:rsidRPr="00931EB1">
        <w:rPr>
          <w:b/>
          <w:szCs w:val="20"/>
        </w:rPr>
        <w:t>School Name (for app): [Fens Primary School]</w:t>
      </w:r>
    </w:p>
    <w:p w:rsidR="007230A2" w:rsidRPr="00931EB1" w:rsidRDefault="004D30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170" w:firstLine="270"/>
        <w:rPr>
          <w:b/>
          <w:szCs w:val="20"/>
        </w:rPr>
      </w:pPr>
      <w:r w:rsidRPr="00931EB1">
        <w:rPr>
          <w:b/>
          <w:szCs w:val="20"/>
        </w:rPr>
        <w:t>Login details: As provided on the slip</w:t>
      </w:r>
    </w:p>
    <w:p w:rsidR="00713635" w:rsidRPr="00931EB1" w:rsidRDefault="00713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1170" w:firstLine="270"/>
        <w:rPr>
          <w:szCs w:val="20"/>
        </w:rPr>
      </w:pPr>
    </w:p>
    <w:p w:rsidR="007230A2" w:rsidRPr="00931EB1" w:rsidRDefault="004710D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  <w:r w:rsidRPr="00931EB1">
        <w:rPr>
          <w:szCs w:val="20"/>
        </w:rPr>
        <w:t>Within the app you’ll be able to view relevant information as well as receive notifications on the go.</w:t>
      </w:r>
    </w:p>
    <w:p w:rsidR="00713635" w:rsidRPr="00931EB1" w:rsidRDefault="00713635" w:rsidP="00713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720"/>
        <w:rPr>
          <w:szCs w:val="20"/>
        </w:rPr>
      </w:pPr>
    </w:p>
    <w:p w:rsidR="007230A2" w:rsidRPr="00931EB1" w:rsidRDefault="004710D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  <w:r w:rsidRPr="00931EB1">
        <w:rPr>
          <w:szCs w:val="20"/>
        </w:rPr>
        <w:t>Ensure notifications are turned on within your phone settings, so you do not miss any important updates.</w:t>
      </w:r>
    </w:p>
    <w:p w:rsidR="00AE4C12" w:rsidRPr="00931EB1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Cs w:val="20"/>
        </w:rPr>
      </w:pPr>
    </w:p>
    <w:p w:rsidR="00AE4C12" w:rsidRPr="00931EB1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 w:val="24"/>
          <w:szCs w:val="20"/>
        </w:rPr>
      </w:pPr>
    </w:p>
    <w:p w:rsidR="00AE4C12" w:rsidRPr="00931EB1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 w:val="24"/>
          <w:szCs w:val="20"/>
        </w:rPr>
      </w:pPr>
      <w:r w:rsidRPr="00931EB1">
        <w:rPr>
          <w:sz w:val="24"/>
          <w:szCs w:val="20"/>
        </w:rPr>
        <w:t>Thank you,</w:t>
      </w:r>
    </w:p>
    <w:p w:rsidR="00AE4C12" w:rsidRPr="00931EB1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 w:val="24"/>
          <w:szCs w:val="20"/>
        </w:rPr>
      </w:pPr>
    </w:p>
    <w:p w:rsidR="00AE4C12" w:rsidRPr="00931EB1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/>
        <w:rPr>
          <w:sz w:val="24"/>
          <w:szCs w:val="20"/>
        </w:rPr>
      </w:pPr>
      <w:proofErr w:type="spellStart"/>
      <w:r w:rsidRPr="00931EB1">
        <w:rPr>
          <w:sz w:val="24"/>
          <w:szCs w:val="20"/>
        </w:rPr>
        <w:t>Mr</w:t>
      </w:r>
      <w:proofErr w:type="spellEnd"/>
      <w:r w:rsidRPr="00931EB1">
        <w:rPr>
          <w:sz w:val="24"/>
          <w:szCs w:val="20"/>
        </w:rPr>
        <w:t xml:space="preserve"> C. Keen</w:t>
      </w:r>
    </w:p>
    <w:p w:rsidR="00AE4C12" w:rsidRDefault="00AE4C12" w:rsidP="00AE4C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sz w:val="20"/>
          <w:szCs w:val="20"/>
        </w:rPr>
      </w:pPr>
    </w:p>
    <w:p w:rsidR="007230A2" w:rsidRDefault="00723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sz w:val="20"/>
          <w:szCs w:val="20"/>
        </w:rPr>
      </w:pPr>
    </w:p>
    <w:p w:rsidR="004710D2" w:rsidRDefault="004710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i/>
          <w:sz w:val="20"/>
          <w:szCs w:val="20"/>
        </w:rPr>
      </w:pPr>
    </w:p>
    <w:p w:rsidR="007230A2" w:rsidRDefault="00723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i/>
          <w:sz w:val="20"/>
          <w:szCs w:val="20"/>
        </w:rPr>
      </w:pPr>
    </w:p>
    <w:p w:rsidR="007230A2" w:rsidRDefault="00723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i/>
          <w:sz w:val="20"/>
          <w:szCs w:val="20"/>
        </w:rPr>
      </w:pPr>
    </w:p>
    <w:sectPr w:rsidR="007230A2" w:rsidSect="00AE4C12">
      <w:pgSz w:w="12240" w:h="15840"/>
      <w:pgMar w:top="873" w:right="1041" w:bottom="873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5FCD"/>
    <w:multiLevelType w:val="multilevel"/>
    <w:tmpl w:val="F36AE6E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724ED7"/>
    <w:multiLevelType w:val="multilevel"/>
    <w:tmpl w:val="A05A306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A2"/>
    <w:rsid w:val="000305D3"/>
    <w:rsid w:val="000A60C3"/>
    <w:rsid w:val="003C6383"/>
    <w:rsid w:val="004710D2"/>
    <w:rsid w:val="004D303C"/>
    <w:rsid w:val="005D3883"/>
    <w:rsid w:val="006B2B1A"/>
    <w:rsid w:val="00713635"/>
    <w:rsid w:val="007230A2"/>
    <w:rsid w:val="007335E2"/>
    <w:rsid w:val="009212D0"/>
    <w:rsid w:val="00931EB1"/>
    <w:rsid w:val="00AE4C12"/>
    <w:rsid w:val="00E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81A76-4608-482C-9D36-CF1ECFFB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D30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0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eschools.co.uk/assets/first-ste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ns-primary.eschools.co.uk/login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CKeen</dc:creator>
  <cp:keywords/>
  <dc:description/>
  <cp:lastModifiedBy>PBryson</cp:lastModifiedBy>
  <cp:revision>2</cp:revision>
  <cp:lastPrinted>2020-12-03T09:43:00Z</cp:lastPrinted>
  <dcterms:created xsi:type="dcterms:W3CDTF">2020-12-04T13:07:00Z</dcterms:created>
  <dcterms:modified xsi:type="dcterms:W3CDTF">2020-12-04T13:07:00Z</dcterms:modified>
</cp:coreProperties>
</file>