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323"/>
        <w:tblW w:w="15586" w:type="dxa"/>
        <w:tblLook w:val="04A0" w:firstRow="1" w:lastRow="0" w:firstColumn="1" w:lastColumn="0" w:noHBand="0" w:noVBand="1"/>
      </w:tblPr>
      <w:tblGrid>
        <w:gridCol w:w="7793"/>
        <w:gridCol w:w="7793"/>
      </w:tblGrid>
      <w:tr w:rsidR="00153C33" w:rsidRPr="00153C33" w:rsidTr="00153C33">
        <w:trPr>
          <w:trHeight w:val="567"/>
        </w:trPr>
        <w:tc>
          <w:tcPr>
            <w:tcW w:w="15586" w:type="dxa"/>
            <w:gridSpan w:val="2"/>
            <w:vAlign w:val="center"/>
          </w:tcPr>
          <w:p w:rsidR="00153C33" w:rsidRPr="00153C33" w:rsidRDefault="00153C33" w:rsidP="00153C33">
            <w:pPr>
              <w:jc w:val="center"/>
              <w:rPr>
                <w:sz w:val="24"/>
                <w:szCs w:val="24"/>
              </w:rPr>
            </w:pPr>
            <w:r w:rsidRPr="00153C33">
              <w:rPr>
                <w:sz w:val="24"/>
                <w:szCs w:val="24"/>
              </w:rPr>
              <w:t>Term 3B Week 2 (8</w:t>
            </w:r>
            <w:r w:rsidRPr="00153C33">
              <w:rPr>
                <w:sz w:val="24"/>
                <w:szCs w:val="24"/>
                <w:vertAlign w:val="superscript"/>
              </w:rPr>
              <w:t>th</w:t>
            </w:r>
            <w:r w:rsidRPr="00153C33">
              <w:rPr>
                <w:sz w:val="24"/>
                <w:szCs w:val="24"/>
              </w:rPr>
              <w:t xml:space="preserve"> June)</w:t>
            </w:r>
          </w:p>
        </w:tc>
      </w:tr>
      <w:tr w:rsidR="00153C33" w:rsidRPr="00153C33" w:rsidTr="00153C33">
        <w:trPr>
          <w:trHeight w:val="567"/>
        </w:trPr>
        <w:tc>
          <w:tcPr>
            <w:tcW w:w="15586" w:type="dxa"/>
            <w:gridSpan w:val="2"/>
            <w:vAlign w:val="center"/>
          </w:tcPr>
          <w:p w:rsidR="00153C33" w:rsidRPr="00153C33" w:rsidRDefault="00153C33" w:rsidP="00153C33">
            <w:pPr>
              <w:tabs>
                <w:tab w:val="left" w:pos="8361"/>
              </w:tabs>
              <w:rPr>
                <w:sz w:val="24"/>
                <w:szCs w:val="24"/>
              </w:rPr>
            </w:pPr>
            <w:r w:rsidRPr="00153C33">
              <w:rPr>
                <w:sz w:val="24"/>
                <w:szCs w:val="24"/>
              </w:rPr>
              <w:t>English                                                                                                                                                 Maths</w:t>
            </w:r>
          </w:p>
        </w:tc>
      </w:tr>
      <w:tr w:rsidR="00ED629D" w:rsidRPr="00153C33" w:rsidTr="00153C33">
        <w:trPr>
          <w:trHeight w:val="1727"/>
        </w:trPr>
        <w:tc>
          <w:tcPr>
            <w:tcW w:w="7793" w:type="dxa"/>
          </w:tcPr>
          <w:p w:rsidR="00153C33" w:rsidRPr="00153C33" w:rsidRDefault="00153C33" w:rsidP="00153C33">
            <w:r w:rsidRPr="00153C33">
              <w:t xml:space="preserve">Text:  Cool as a cucumber by Michael </w:t>
            </w:r>
            <w:proofErr w:type="spellStart"/>
            <w:r w:rsidRPr="00153C33">
              <w:t>Morpurgo</w:t>
            </w:r>
            <w:proofErr w:type="spellEnd"/>
          </w:p>
          <w:p w:rsidR="00153C33" w:rsidRPr="00153C33" w:rsidRDefault="00153C33" w:rsidP="00153C33">
            <w:r w:rsidRPr="00153C33">
              <w:t xml:space="preserve">Text is available as an audiobook through Audible. Audible is available for a free one month trial. </w:t>
            </w:r>
          </w:p>
          <w:p w:rsidR="00153C33" w:rsidRPr="00153C33" w:rsidRDefault="00153C33" w:rsidP="00153C33"/>
          <w:p w:rsidR="00ED629D" w:rsidRPr="00153C33" w:rsidRDefault="00153C33" w:rsidP="00153C33">
            <w:r w:rsidRPr="00153C33">
              <w:t>If you are unable to access the text</w:t>
            </w:r>
            <w:r w:rsidR="00BD13F4">
              <w:t>,</w:t>
            </w:r>
            <w:r w:rsidRPr="00153C33">
              <w:t xml:space="preserve"> children </w:t>
            </w:r>
            <w:r w:rsidR="009C1366">
              <w:t>could complete the reporting tasks using an event from a different story you have at home. A</w:t>
            </w:r>
            <w:r w:rsidRPr="00153C33">
              <w:t>lternative</w:t>
            </w:r>
            <w:r w:rsidR="009C1366">
              <w:t>ly,</w:t>
            </w:r>
            <w:r w:rsidRPr="00153C33">
              <w:t xml:space="preserve"> work can be found on </w:t>
            </w:r>
            <w:hyperlink r:id="rId8" w:history="1">
              <w:r w:rsidRPr="00153C33">
                <w:rPr>
                  <w:rStyle w:val="Hyperlink"/>
                </w:rPr>
                <w:t>https://www.thenational.academy/</w:t>
              </w:r>
            </w:hyperlink>
            <w:r w:rsidRPr="00153C33">
              <w:t xml:space="preserve">  or </w:t>
            </w:r>
            <w:hyperlink r:id="rId9" w:history="1">
              <w:r w:rsidRPr="00153C33">
                <w:rPr>
                  <w:rStyle w:val="Hyperlink"/>
                </w:rPr>
                <w:t>https://www.bbc.co.uk/bitesize/tags/z7s22sg/year-2-and-p3-lessons/1</w:t>
              </w:r>
            </w:hyperlink>
            <w:r w:rsidRPr="00153C33">
              <w:t xml:space="preserve"> </w:t>
            </w:r>
          </w:p>
          <w:p w:rsidR="00153C33" w:rsidRPr="00153C33" w:rsidRDefault="00153C33" w:rsidP="00153C33"/>
          <w:p w:rsidR="00153C33" w:rsidRPr="00153C33" w:rsidRDefault="00153C33" w:rsidP="00153C33">
            <w:r w:rsidRPr="00153C33">
              <w:rPr>
                <w:u w:val="single"/>
              </w:rPr>
              <w:t>Resources</w:t>
            </w:r>
            <w:r w:rsidRPr="00153C33">
              <w:t xml:space="preserve">: Download the pdf work booklet for worksheets and further instructions. </w:t>
            </w:r>
          </w:p>
          <w:p w:rsidR="00153C33" w:rsidRPr="00153C33" w:rsidRDefault="00E9145F" w:rsidP="00153C33">
            <w:r>
              <w:t xml:space="preserve">Task 1: To write questions accurately. </w:t>
            </w:r>
          </w:p>
          <w:p w:rsidR="00153C33" w:rsidRPr="00153C33" w:rsidRDefault="00153C33" w:rsidP="00153C33">
            <w:r w:rsidRPr="00153C33">
              <w:t xml:space="preserve">Task 2: </w:t>
            </w:r>
            <w:r w:rsidR="009C1366">
              <w:t>To summarise the main events of each chapter ( 1-4)</w:t>
            </w:r>
          </w:p>
          <w:p w:rsidR="00153C33" w:rsidRPr="00153C33" w:rsidRDefault="00153C33" w:rsidP="00153C33">
            <w:r w:rsidRPr="00153C33">
              <w:t xml:space="preserve">Task 3: </w:t>
            </w:r>
            <w:r w:rsidR="009C1366">
              <w:t xml:space="preserve">To understand key features of a newspaper report. </w:t>
            </w:r>
          </w:p>
          <w:p w:rsidR="00153C33" w:rsidRPr="00153C33" w:rsidRDefault="00153C33" w:rsidP="00153C33">
            <w:r w:rsidRPr="00153C33">
              <w:t xml:space="preserve">Task 4:  </w:t>
            </w:r>
            <w:r w:rsidR="007B0D39">
              <w:t xml:space="preserve">To write for a specific purpose. To write a newspaper report using Year 2 features. </w:t>
            </w:r>
          </w:p>
          <w:p w:rsidR="00153C33" w:rsidRPr="00153C33" w:rsidRDefault="00153C33" w:rsidP="00153C33"/>
          <w:p w:rsidR="00153C33" w:rsidRDefault="00153C33" w:rsidP="00153C33">
            <w:r w:rsidRPr="00153C33">
              <w:rPr>
                <w:u w:val="single"/>
              </w:rPr>
              <w:t>Resources</w:t>
            </w:r>
            <w:r w:rsidRPr="00153C33">
              <w:t>: Spellings, handwriting sheet and word search</w:t>
            </w:r>
          </w:p>
          <w:p w:rsidR="00153C33" w:rsidRPr="00153C33" w:rsidRDefault="00153C33" w:rsidP="00153C33">
            <w:pPr>
              <w:rPr>
                <w:sz w:val="24"/>
                <w:szCs w:val="24"/>
              </w:rPr>
            </w:pPr>
          </w:p>
        </w:tc>
        <w:tc>
          <w:tcPr>
            <w:tcW w:w="7793" w:type="dxa"/>
          </w:tcPr>
          <w:p w:rsidR="00153C33" w:rsidRDefault="00153C33" w:rsidP="00153C33">
            <w:pPr>
              <w:rPr>
                <w:sz w:val="24"/>
                <w:szCs w:val="24"/>
              </w:rPr>
            </w:pPr>
            <w:r w:rsidRPr="00153C33">
              <w:rPr>
                <w:sz w:val="24"/>
                <w:szCs w:val="24"/>
              </w:rPr>
              <w:t>White Rose Week 7</w:t>
            </w:r>
          </w:p>
          <w:p w:rsidR="00BD13F4" w:rsidRDefault="00BD13F4" w:rsidP="00153C33">
            <w:pPr>
              <w:rPr>
                <w:sz w:val="24"/>
                <w:szCs w:val="24"/>
              </w:rPr>
            </w:pPr>
          </w:p>
          <w:p w:rsidR="00BC737A" w:rsidRPr="00BC737A" w:rsidRDefault="00BC737A" w:rsidP="00BC737A">
            <w:pPr>
              <w:rPr>
                <w:sz w:val="24"/>
                <w:szCs w:val="24"/>
              </w:rPr>
            </w:pPr>
            <w:r w:rsidRPr="00BC737A">
              <w:rPr>
                <w:sz w:val="24"/>
                <w:szCs w:val="24"/>
              </w:rPr>
              <w:t>Lesson 1 - Unit fractions</w:t>
            </w:r>
          </w:p>
          <w:p w:rsidR="00BC737A" w:rsidRPr="00BC737A" w:rsidRDefault="00BC737A" w:rsidP="00BC737A">
            <w:pPr>
              <w:rPr>
                <w:sz w:val="24"/>
                <w:szCs w:val="24"/>
              </w:rPr>
            </w:pPr>
            <w:r w:rsidRPr="00BC737A">
              <w:rPr>
                <w:sz w:val="24"/>
                <w:szCs w:val="24"/>
              </w:rPr>
              <w:t xml:space="preserve">    </w:t>
            </w:r>
          </w:p>
          <w:p w:rsidR="00BC737A" w:rsidRPr="00BC737A" w:rsidRDefault="00BC737A" w:rsidP="00BC737A">
            <w:pPr>
              <w:rPr>
                <w:sz w:val="24"/>
                <w:szCs w:val="24"/>
              </w:rPr>
            </w:pPr>
            <w:r w:rsidRPr="00BC737A">
              <w:rPr>
                <w:sz w:val="24"/>
                <w:szCs w:val="24"/>
              </w:rPr>
              <w:t>Lesson 2 - Non-unit fractions</w:t>
            </w:r>
          </w:p>
          <w:p w:rsidR="00BC737A" w:rsidRPr="00BC737A" w:rsidRDefault="00BC737A" w:rsidP="00BC737A">
            <w:pPr>
              <w:rPr>
                <w:sz w:val="24"/>
                <w:szCs w:val="24"/>
              </w:rPr>
            </w:pPr>
            <w:r w:rsidRPr="00BC737A">
              <w:rPr>
                <w:sz w:val="24"/>
                <w:szCs w:val="24"/>
              </w:rPr>
              <w:t xml:space="preserve">    </w:t>
            </w:r>
          </w:p>
          <w:p w:rsidR="00BC737A" w:rsidRPr="00BC737A" w:rsidRDefault="00BC737A" w:rsidP="00BC737A">
            <w:pPr>
              <w:rPr>
                <w:sz w:val="24"/>
                <w:szCs w:val="24"/>
              </w:rPr>
            </w:pPr>
            <w:r w:rsidRPr="00BC737A">
              <w:rPr>
                <w:sz w:val="24"/>
                <w:szCs w:val="24"/>
              </w:rPr>
              <w:t>Lesson 3 - Finding a half</w:t>
            </w:r>
          </w:p>
          <w:p w:rsidR="00BC737A" w:rsidRPr="00BC737A" w:rsidRDefault="00BC737A" w:rsidP="00BC737A">
            <w:pPr>
              <w:rPr>
                <w:sz w:val="24"/>
                <w:szCs w:val="24"/>
              </w:rPr>
            </w:pPr>
            <w:r w:rsidRPr="00BC737A">
              <w:rPr>
                <w:sz w:val="24"/>
                <w:szCs w:val="24"/>
              </w:rPr>
              <w:t xml:space="preserve">    </w:t>
            </w:r>
          </w:p>
          <w:p w:rsidR="00BC737A" w:rsidRDefault="00BC737A" w:rsidP="00BC737A">
            <w:pPr>
              <w:rPr>
                <w:sz w:val="24"/>
                <w:szCs w:val="24"/>
              </w:rPr>
            </w:pPr>
            <w:r w:rsidRPr="00BC737A">
              <w:rPr>
                <w:sz w:val="24"/>
                <w:szCs w:val="24"/>
              </w:rPr>
              <w:t>Lesson 4 - Finding a quarter</w:t>
            </w:r>
          </w:p>
          <w:p w:rsidR="00BD13F4" w:rsidRPr="00153C33" w:rsidRDefault="00BD13F4" w:rsidP="00153C33">
            <w:pPr>
              <w:rPr>
                <w:sz w:val="24"/>
                <w:szCs w:val="24"/>
              </w:rPr>
            </w:pPr>
          </w:p>
          <w:p w:rsidR="00BC737A" w:rsidRDefault="00153C33" w:rsidP="00153C33">
            <w:pPr>
              <w:rPr>
                <w:rStyle w:val="Hyperlink"/>
                <w:sz w:val="24"/>
                <w:szCs w:val="24"/>
              </w:rPr>
            </w:pPr>
            <w:r w:rsidRPr="00153C33">
              <w:rPr>
                <w:sz w:val="24"/>
                <w:szCs w:val="24"/>
              </w:rPr>
              <w:t xml:space="preserve">Extra work linked to each daily lesson available on </w:t>
            </w:r>
            <w:hyperlink r:id="rId10" w:history="1">
              <w:r w:rsidRPr="00153C33">
                <w:rPr>
                  <w:rStyle w:val="Hyperlink"/>
                  <w:sz w:val="24"/>
                  <w:szCs w:val="24"/>
                </w:rPr>
                <w:t>https://www.bbc.co.uk/bitesize/tags/z7s22sg/year-2-and-p3-lessons/1</w:t>
              </w:r>
            </w:hyperlink>
          </w:p>
          <w:p w:rsidR="00BC737A" w:rsidRDefault="00BC737A" w:rsidP="00153C33">
            <w:pPr>
              <w:rPr>
                <w:rStyle w:val="Hyperlink"/>
                <w:sz w:val="24"/>
                <w:szCs w:val="24"/>
              </w:rPr>
            </w:pPr>
          </w:p>
          <w:p w:rsidR="00BC737A" w:rsidRDefault="00BC737A" w:rsidP="00BC737A">
            <w:pPr>
              <w:rPr>
                <w:sz w:val="24"/>
                <w:szCs w:val="24"/>
              </w:rPr>
            </w:pPr>
            <w:r>
              <w:rPr>
                <w:sz w:val="24"/>
                <w:szCs w:val="24"/>
              </w:rPr>
              <w:t xml:space="preserve">Some children might have completed this work before if you started following White Rose the first week of school closure. Alternative worksheets focusing on Money can be found on the website as well. </w:t>
            </w:r>
            <w:bookmarkStart w:id="0" w:name="_GoBack"/>
            <w:bookmarkEnd w:id="0"/>
          </w:p>
          <w:p w:rsidR="00BC737A" w:rsidRPr="00BC737A" w:rsidRDefault="00BC737A" w:rsidP="00153C33">
            <w:pPr>
              <w:rPr>
                <w:color w:val="0000FF"/>
                <w:sz w:val="24"/>
                <w:szCs w:val="24"/>
                <w:u w:val="single"/>
              </w:rPr>
            </w:pPr>
          </w:p>
        </w:tc>
      </w:tr>
      <w:tr w:rsidR="00153C33" w:rsidRPr="00153C33" w:rsidTr="00153C33">
        <w:trPr>
          <w:trHeight w:val="567"/>
        </w:trPr>
        <w:tc>
          <w:tcPr>
            <w:tcW w:w="15586" w:type="dxa"/>
            <w:gridSpan w:val="2"/>
            <w:vAlign w:val="center"/>
          </w:tcPr>
          <w:p w:rsidR="00153C33" w:rsidRPr="00153C33" w:rsidRDefault="00153C33" w:rsidP="00153C33">
            <w:pPr>
              <w:rPr>
                <w:sz w:val="24"/>
                <w:szCs w:val="24"/>
              </w:rPr>
            </w:pPr>
            <w:r w:rsidRPr="00153C33">
              <w:rPr>
                <w:sz w:val="24"/>
                <w:szCs w:val="24"/>
              </w:rPr>
              <w:t>Foundation</w:t>
            </w:r>
            <w:r>
              <w:rPr>
                <w:sz w:val="24"/>
                <w:szCs w:val="24"/>
              </w:rPr>
              <w:t xml:space="preserve"> Subjects</w:t>
            </w:r>
          </w:p>
        </w:tc>
      </w:tr>
      <w:tr w:rsidR="00ED629D" w:rsidRPr="00153C33" w:rsidTr="00C55404">
        <w:trPr>
          <w:trHeight w:val="96"/>
        </w:trPr>
        <w:tc>
          <w:tcPr>
            <w:tcW w:w="7793" w:type="dxa"/>
          </w:tcPr>
          <w:p w:rsidR="00ED629D" w:rsidRDefault="00153C33" w:rsidP="00153C33">
            <w:pPr>
              <w:rPr>
                <w:szCs w:val="24"/>
              </w:rPr>
            </w:pPr>
            <w:r w:rsidRPr="00153C33">
              <w:rPr>
                <w:szCs w:val="24"/>
              </w:rPr>
              <w:t>Explorers</w:t>
            </w:r>
            <w:r w:rsidR="00C55404">
              <w:rPr>
                <w:szCs w:val="24"/>
              </w:rPr>
              <w:t xml:space="preserve"> (History)</w:t>
            </w:r>
            <w:r w:rsidRPr="00153C33">
              <w:rPr>
                <w:szCs w:val="24"/>
              </w:rPr>
              <w:t xml:space="preserve">: </w:t>
            </w:r>
            <w:r w:rsidR="00651CD0">
              <w:rPr>
                <w:szCs w:val="24"/>
              </w:rPr>
              <w:br/>
            </w:r>
          </w:p>
          <w:p w:rsidR="00C55404" w:rsidRDefault="00C55404" w:rsidP="00153C33">
            <w:pPr>
              <w:rPr>
                <w:szCs w:val="24"/>
              </w:rPr>
            </w:pPr>
            <w:r w:rsidRPr="00C55404">
              <w:rPr>
                <w:szCs w:val="24"/>
                <w:u w:val="single"/>
              </w:rPr>
              <w:t>Resources</w:t>
            </w:r>
            <w:r>
              <w:rPr>
                <w:szCs w:val="24"/>
              </w:rPr>
              <w:t>: Explorers workbook</w:t>
            </w:r>
          </w:p>
          <w:p w:rsidR="00C55404" w:rsidRDefault="00C55404" w:rsidP="00153C33">
            <w:r>
              <w:t xml:space="preserve">Task: </w:t>
            </w:r>
            <w:r>
              <w:t xml:space="preserve">After spending time researching famous explorers from the past it is now time for you to become an explorer! Imagine you have begun your very own journey. In order for other people to know about what you discover, you need to keep a record of everything you find. </w:t>
            </w:r>
          </w:p>
          <w:p w:rsidR="00C55404" w:rsidRDefault="00C55404" w:rsidP="00153C33">
            <w:r>
              <w:t>Work through each page to create a log of your adventure. Remember you can be as creative as you want. Your journey could be based on real places across the world or based purely on your own imagination.</w:t>
            </w:r>
          </w:p>
          <w:p w:rsidR="00C55404" w:rsidRDefault="00C55404" w:rsidP="00153C33"/>
          <w:p w:rsidR="00C55404" w:rsidRPr="00153C33" w:rsidRDefault="00C55404" w:rsidP="00C55404">
            <w:pPr>
              <w:rPr>
                <w:sz w:val="24"/>
                <w:szCs w:val="24"/>
              </w:rPr>
            </w:pPr>
            <w:r>
              <w:t xml:space="preserve">There is no expectation that the workbook will be completed this week as it contains multiple tasks. This can be a longer term project spanning several weeks if that is what you want to do.  </w:t>
            </w:r>
          </w:p>
        </w:tc>
        <w:tc>
          <w:tcPr>
            <w:tcW w:w="7793" w:type="dxa"/>
          </w:tcPr>
          <w:p w:rsidR="008D25F7" w:rsidRPr="00153C33" w:rsidRDefault="00153C33" w:rsidP="00153C33">
            <w:pPr>
              <w:rPr>
                <w:szCs w:val="24"/>
              </w:rPr>
            </w:pPr>
            <w:r w:rsidRPr="00153C33">
              <w:rPr>
                <w:szCs w:val="24"/>
              </w:rPr>
              <w:t>RE:</w:t>
            </w:r>
            <w:r w:rsidR="00651CD0">
              <w:rPr>
                <w:szCs w:val="24"/>
              </w:rPr>
              <w:t xml:space="preserve"> </w:t>
            </w:r>
            <w:r w:rsidRPr="00153C33">
              <w:rPr>
                <w:szCs w:val="24"/>
              </w:rPr>
              <w:t xml:space="preserve"> </w:t>
            </w:r>
            <w:r w:rsidR="008D25F7" w:rsidRPr="00153C33">
              <w:rPr>
                <w:szCs w:val="24"/>
              </w:rPr>
              <w:t xml:space="preserve">To learn about the story of St Hild and create a poster to teach others about her life. </w:t>
            </w:r>
            <w:r w:rsidR="00651CD0">
              <w:rPr>
                <w:szCs w:val="24"/>
              </w:rPr>
              <w:br/>
            </w:r>
          </w:p>
          <w:p w:rsidR="00153C33" w:rsidRPr="00153C33" w:rsidRDefault="00153C33" w:rsidP="00153C33">
            <w:pPr>
              <w:rPr>
                <w:szCs w:val="24"/>
              </w:rPr>
            </w:pPr>
            <w:r w:rsidRPr="00153C33">
              <w:rPr>
                <w:szCs w:val="24"/>
                <w:u w:val="single"/>
              </w:rPr>
              <w:t>Resources</w:t>
            </w:r>
            <w:r w:rsidRPr="00153C33">
              <w:rPr>
                <w:szCs w:val="24"/>
              </w:rPr>
              <w:t xml:space="preserve">: Image sheet, St </w:t>
            </w:r>
            <w:proofErr w:type="spellStart"/>
            <w:r w:rsidRPr="00153C33">
              <w:rPr>
                <w:szCs w:val="24"/>
              </w:rPr>
              <w:t>Hild</w:t>
            </w:r>
            <w:proofErr w:type="spellEnd"/>
            <w:r w:rsidRPr="00153C33">
              <w:rPr>
                <w:szCs w:val="24"/>
              </w:rPr>
              <w:t xml:space="preserve"> PowerPoint</w:t>
            </w:r>
          </w:p>
          <w:p w:rsidR="008D25F7" w:rsidRPr="00153C33" w:rsidRDefault="008D25F7" w:rsidP="00153C33">
            <w:pPr>
              <w:rPr>
                <w:szCs w:val="24"/>
              </w:rPr>
            </w:pPr>
            <w:r w:rsidRPr="00153C33">
              <w:rPr>
                <w:szCs w:val="24"/>
              </w:rPr>
              <w:t xml:space="preserve">Look at images of an ammonite, a goose feather and some “jewels”.  What are they?  What are we going to learn about? Look at each object in turn and allow time for children to explore what they are and make suggestions.  Introduce the idea that the objects all link to one woman. Use the PowerPoint to show the picture of St </w:t>
            </w:r>
            <w:proofErr w:type="spellStart"/>
            <w:r w:rsidRPr="00153C33">
              <w:rPr>
                <w:szCs w:val="24"/>
              </w:rPr>
              <w:t>Hild</w:t>
            </w:r>
            <w:proofErr w:type="spellEnd"/>
            <w:r w:rsidRPr="00153C33">
              <w:rPr>
                <w:szCs w:val="24"/>
              </w:rPr>
              <w:t xml:space="preserve">. Draw attention to her shepherd’s crook. Who would use one of these? What do they use it for? Draw out link with shepherd and looking after people.  Look at the rest of the slides to find out more about St </w:t>
            </w:r>
            <w:proofErr w:type="spellStart"/>
            <w:r w:rsidRPr="00153C33">
              <w:rPr>
                <w:szCs w:val="24"/>
              </w:rPr>
              <w:t>Hild</w:t>
            </w:r>
            <w:proofErr w:type="spellEnd"/>
            <w:r w:rsidRPr="00153C33">
              <w:rPr>
                <w:szCs w:val="24"/>
              </w:rPr>
              <w:t xml:space="preserve">. </w:t>
            </w:r>
          </w:p>
          <w:p w:rsidR="00153C33" w:rsidRPr="00153C33" w:rsidRDefault="00153C33" w:rsidP="00153C33">
            <w:pPr>
              <w:rPr>
                <w:bCs/>
                <w:szCs w:val="24"/>
              </w:rPr>
            </w:pPr>
          </w:p>
          <w:p w:rsidR="003D1CBA" w:rsidRPr="00153C33" w:rsidRDefault="008D25F7" w:rsidP="00C55404">
            <w:pPr>
              <w:rPr>
                <w:szCs w:val="24"/>
              </w:rPr>
            </w:pPr>
            <w:r w:rsidRPr="00153C33">
              <w:rPr>
                <w:bCs/>
                <w:szCs w:val="24"/>
              </w:rPr>
              <w:t xml:space="preserve">Task: Create a poster all about St </w:t>
            </w:r>
            <w:proofErr w:type="spellStart"/>
            <w:r w:rsidRPr="00153C33">
              <w:rPr>
                <w:bCs/>
                <w:szCs w:val="24"/>
              </w:rPr>
              <w:t>Hild</w:t>
            </w:r>
            <w:proofErr w:type="spellEnd"/>
            <w:r w:rsidRPr="00153C33">
              <w:rPr>
                <w:bCs/>
                <w:szCs w:val="24"/>
              </w:rPr>
              <w:t xml:space="preserve"> to teach others about her life. Your poster should include a picture of her, an example of at least 2 symbols associated with St </w:t>
            </w:r>
            <w:proofErr w:type="spellStart"/>
            <w:r w:rsidRPr="00153C33">
              <w:rPr>
                <w:bCs/>
                <w:szCs w:val="24"/>
              </w:rPr>
              <w:t>Hild</w:t>
            </w:r>
            <w:proofErr w:type="spellEnd"/>
            <w:r w:rsidRPr="00153C33">
              <w:rPr>
                <w:bCs/>
                <w:szCs w:val="24"/>
              </w:rPr>
              <w:t xml:space="preserve"> and a number of facts. </w:t>
            </w:r>
          </w:p>
        </w:tc>
      </w:tr>
    </w:tbl>
    <w:p w:rsidR="00E51B78" w:rsidRPr="00153C33" w:rsidRDefault="00E51B78">
      <w:pPr>
        <w:rPr>
          <w:sz w:val="24"/>
          <w:szCs w:val="24"/>
        </w:rPr>
      </w:pPr>
    </w:p>
    <w:p w:rsidR="00DF757B" w:rsidRPr="00153C33" w:rsidRDefault="00DF757B">
      <w:pPr>
        <w:rPr>
          <w:bCs/>
          <w:sz w:val="24"/>
          <w:szCs w:val="24"/>
        </w:rPr>
      </w:pPr>
    </w:p>
    <w:sectPr w:rsidR="00DF757B" w:rsidRPr="00153C33" w:rsidSect="00153C33">
      <w:pgSz w:w="16838" w:h="11906" w:orient="landscape"/>
      <w:pgMar w:top="851" w:right="851"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0CF" w:rsidRDefault="005A00CF" w:rsidP="005A00CF">
      <w:pPr>
        <w:spacing w:after="0" w:line="240" w:lineRule="auto"/>
      </w:pPr>
      <w:r>
        <w:separator/>
      </w:r>
    </w:p>
  </w:endnote>
  <w:endnote w:type="continuationSeparator" w:id="0">
    <w:p w:rsidR="005A00CF" w:rsidRDefault="005A00CF" w:rsidP="005A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0CF" w:rsidRDefault="005A00CF" w:rsidP="005A00CF">
      <w:pPr>
        <w:spacing w:after="0" w:line="240" w:lineRule="auto"/>
      </w:pPr>
      <w:r>
        <w:separator/>
      </w:r>
    </w:p>
  </w:footnote>
  <w:footnote w:type="continuationSeparator" w:id="0">
    <w:p w:rsidR="005A00CF" w:rsidRDefault="005A00CF" w:rsidP="005A00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4CF6"/>
    <w:multiLevelType w:val="hybridMultilevel"/>
    <w:tmpl w:val="F742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1650E4"/>
    <w:multiLevelType w:val="hybridMultilevel"/>
    <w:tmpl w:val="51E6547E"/>
    <w:lvl w:ilvl="0" w:tplc="35E033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65702E"/>
    <w:multiLevelType w:val="hybridMultilevel"/>
    <w:tmpl w:val="28E063F0"/>
    <w:lvl w:ilvl="0" w:tplc="72FC95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7B3C58"/>
    <w:multiLevelType w:val="hybridMultilevel"/>
    <w:tmpl w:val="5B10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521716"/>
    <w:multiLevelType w:val="hybridMultilevel"/>
    <w:tmpl w:val="96C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A542CF"/>
    <w:multiLevelType w:val="hybridMultilevel"/>
    <w:tmpl w:val="1166CA0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E2C29C9"/>
    <w:multiLevelType w:val="hybridMultilevel"/>
    <w:tmpl w:val="20E8B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087ADB"/>
    <w:multiLevelType w:val="hybridMultilevel"/>
    <w:tmpl w:val="0A24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5D0012"/>
    <w:multiLevelType w:val="hybridMultilevel"/>
    <w:tmpl w:val="0848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F63672"/>
    <w:multiLevelType w:val="hybridMultilevel"/>
    <w:tmpl w:val="DF2A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4"/>
  </w:num>
  <w:num w:numId="6">
    <w:abstractNumId w:val="7"/>
  </w:num>
  <w:num w:numId="7">
    <w:abstractNumId w:val="9"/>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90E"/>
    <w:rsid w:val="000849BD"/>
    <w:rsid w:val="000B047F"/>
    <w:rsid w:val="00153C33"/>
    <w:rsid w:val="0017290E"/>
    <w:rsid w:val="001734E9"/>
    <w:rsid w:val="003136E3"/>
    <w:rsid w:val="00384C55"/>
    <w:rsid w:val="003955B3"/>
    <w:rsid w:val="003A7355"/>
    <w:rsid w:val="003D1CBA"/>
    <w:rsid w:val="00471D26"/>
    <w:rsid w:val="004F79FF"/>
    <w:rsid w:val="005911CF"/>
    <w:rsid w:val="005A00CF"/>
    <w:rsid w:val="00651CD0"/>
    <w:rsid w:val="00760DDD"/>
    <w:rsid w:val="007B0D39"/>
    <w:rsid w:val="007E6900"/>
    <w:rsid w:val="007F01AA"/>
    <w:rsid w:val="00855149"/>
    <w:rsid w:val="00857B23"/>
    <w:rsid w:val="00894C46"/>
    <w:rsid w:val="008C2543"/>
    <w:rsid w:val="008C5AA7"/>
    <w:rsid w:val="008D25F7"/>
    <w:rsid w:val="008E5BF4"/>
    <w:rsid w:val="009C1366"/>
    <w:rsid w:val="00A45E47"/>
    <w:rsid w:val="00A87A95"/>
    <w:rsid w:val="00AB55F5"/>
    <w:rsid w:val="00AC2B42"/>
    <w:rsid w:val="00BC737A"/>
    <w:rsid w:val="00BD13F4"/>
    <w:rsid w:val="00C04257"/>
    <w:rsid w:val="00C3711D"/>
    <w:rsid w:val="00C55404"/>
    <w:rsid w:val="00C56A86"/>
    <w:rsid w:val="00D10572"/>
    <w:rsid w:val="00D14EB1"/>
    <w:rsid w:val="00D1724C"/>
    <w:rsid w:val="00DF757B"/>
    <w:rsid w:val="00E51B78"/>
    <w:rsid w:val="00E54DB6"/>
    <w:rsid w:val="00E9145F"/>
    <w:rsid w:val="00EB2D07"/>
    <w:rsid w:val="00ED629D"/>
    <w:rsid w:val="00F66D72"/>
    <w:rsid w:val="00F82A69"/>
    <w:rsid w:val="00FA0BB7"/>
    <w:rsid w:val="00FA3C2B"/>
    <w:rsid w:val="00FD6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29D"/>
    <w:pPr>
      <w:ind w:left="720"/>
      <w:contextualSpacing/>
    </w:pPr>
  </w:style>
  <w:style w:type="character" w:styleId="Hyperlink">
    <w:name w:val="Hyperlink"/>
    <w:basedOn w:val="DefaultParagraphFont"/>
    <w:uiPriority w:val="99"/>
    <w:unhideWhenUsed/>
    <w:rsid w:val="00471D26"/>
    <w:rPr>
      <w:color w:val="0000FF"/>
      <w:u w:val="single"/>
    </w:rPr>
  </w:style>
  <w:style w:type="paragraph" w:styleId="BalloonText">
    <w:name w:val="Balloon Text"/>
    <w:basedOn w:val="Normal"/>
    <w:link w:val="BalloonTextChar"/>
    <w:uiPriority w:val="99"/>
    <w:semiHidden/>
    <w:unhideWhenUsed/>
    <w:rsid w:val="005A0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0CF"/>
    <w:rPr>
      <w:rFonts w:ascii="Tahoma" w:hAnsi="Tahoma" w:cs="Tahoma"/>
      <w:sz w:val="16"/>
      <w:szCs w:val="16"/>
    </w:rPr>
  </w:style>
  <w:style w:type="paragraph" w:styleId="Header">
    <w:name w:val="header"/>
    <w:basedOn w:val="Normal"/>
    <w:link w:val="HeaderChar"/>
    <w:uiPriority w:val="99"/>
    <w:unhideWhenUsed/>
    <w:rsid w:val="005A0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0CF"/>
  </w:style>
  <w:style w:type="paragraph" w:styleId="Footer">
    <w:name w:val="footer"/>
    <w:basedOn w:val="Normal"/>
    <w:link w:val="FooterChar"/>
    <w:uiPriority w:val="99"/>
    <w:unhideWhenUsed/>
    <w:rsid w:val="005A0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0CF"/>
  </w:style>
  <w:style w:type="character" w:styleId="FollowedHyperlink">
    <w:name w:val="FollowedHyperlink"/>
    <w:basedOn w:val="DefaultParagraphFont"/>
    <w:uiPriority w:val="99"/>
    <w:semiHidden/>
    <w:unhideWhenUsed/>
    <w:rsid w:val="00AB55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29D"/>
    <w:pPr>
      <w:ind w:left="720"/>
      <w:contextualSpacing/>
    </w:pPr>
  </w:style>
  <w:style w:type="character" w:styleId="Hyperlink">
    <w:name w:val="Hyperlink"/>
    <w:basedOn w:val="DefaultParagraphFont"/>
    <w:uiPriority w:val="99"/>
    <w:unhideWhenUsed/>
    <w:rsid w:val="00471D26"/>
    <w:rPr>
      <w:color w:val="0000FF"/>
      <w:u w:val="single"/>
    </w:rPr>
  </w:style>
  <w:style w:type="paragraph" w:styleId="BalloonText">
    <w:name w:val="Balloon Text"/>
    <w:basedOn w:val="Normal"/>
    <w:link w:val="BalloonTextChar"/>
    <w:uiPriority w:val="99"/>
    <w:semiHidden/>
    <w:unhideWhenUsed/>
    <w:rsid w:val="005A0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0CF"/>
    <w:rPr>
      <w:rFonts w:ascii="Tahoma" w:hAnsi="Tahoma" w:cs="Tahoma"/>
      <w:sz w:val="16"/>
      <w:szCs w:val="16"/>
    </w:rPr>
  </w:style>
  <w:style w:type="paragraph" w:styleId="Header">
    <w:name w:val="header"/>
    <w:basedOn w:val="Normal"/>
    <w:link w:val="HeaderChar"/>
    <w:uiPriority w:val="99"/>
    <w:unhideWhenUsed/>
    <w:rsid w:val="005A0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0CF"/>
  </w:style>
  <w:style w:type="paragraph" w:styleId="Footer">
    <w:name w:val="footer"/>
    <w:basedOn w:val="Normal"/>
    <w:link w:val="FooterChar"/>
    <w:uiPriority w:val="99"/>
    <w:unhideWhenUsed/>
    <w:rsid w:val="005A0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0CF"/>
  </w:style>
  <w:style w:type="character" w:styleId="FollowedHyperlink">
    <w:name w:val="FollowedHyperlink"/>
    <w:basedOn w:val="DefaultParagraphFont"/>
    <w:uiPriority w:val="99"/>
    <w:semiHidden/>
    <w:unhideWhenUsed/>
    <w:rsid w:val="00AB55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82544">
      <w:bodyDiv w:val="1"/>
      <w:marLeft w:val="0"/>
      <w:marRight w:val="0"/>
      <w:marTop w:val="0"/>
      <w:marBottom w:val="0"/>
      <w:divBdr>
        <w:top w:val="none" w:sz="0" w:space="0" w:color="auto"/>
        <w:left w:val="none" w:sz="0" w:space="0" w:color="auto"/>
        <w:bottom w:val="none" w:sz="0" w:space="0" w:color="auto"/>
        <w:right w:val="none" w:sz="0" w:space="0" w:color="auto"/>
      </w:divBdr>
    </w:div>
    <w:div w:id="255749704">
      <w:bodyDiv w:val="1"/>
      <w:marLeft w:val="0"/>
      <w:marRight w:val="0"/>
      <w:marTop w:val="0"/>
      <w:marBottom w:val="0"/>
      <w:divBdr>
        <w:top w:val="none" w:sz="0" w:space="0" w:color="auto"/>
        <w:left w:val="none" w:sz="0" w:space="0" w:color="auto"/>
        <w:bottom w:val="none" w:sz="0" w:space="0" w:color="auto"/>
        <w:right w:val="none" w:sz="0" w:space="0" w:color="auto"/>
      </w:divBdr>
    </w:div>
    <w:div w:id="280382624">
      <w:bodyDiv w:val="1"/>
      <w:marLeft w:val="0"/>
      <w:marRight w:val="0"/>
      <w:marTop w:val="0"/>
      <w:marBottom w:val="0"/>
      <w:divBdr>
        <w:top w:val="none" w:sz="0" w:space="0" w:color="auto"/>
        <w:left w:val="none" w:sz="0" w:space="0" w:color="auto"/>
        <w:bottom w:val="none" w:sz="0" w:space="0" w:color="auto"/>
        <w:right w:val="none" w:sz="0" w:space="0" w:color="auto"/>
      </w:divBdr>
    </w:div>
    <w:div w:id="300230053">
      <w:bodyDiv w:val="1"/>
      <w:marLeft w:val="0"/>
      <w:marRight w:val="0"/>
      <w:marTop w:val="0"/>
      <w:marBottom w:val="0"/>
      <w:divBdr>
        <w:top w:val="none" w:sz="0" w:space="0" w:color="auto"/>
        <w:left w:val="none" w:sz="0" w:space="0" w:color="auto"/>
        <w:bottom w:val="none" w:sz="0" w:space="0" w:color="auto"/>
        <w:right w:val="none" w:sz="0" w:space="0" w:color="auto"/>
      </w:divBdr>
    </w:div>
    <w:div w:id="313218965">
      <w:bodyDiv w:val="1"/>
      <w:marLeft w:val="0"/>
      <w:marRight w:val="0"/>
      <w:marTop w:val="0"/>
      <w:marBottom w:val="0"/>
      <w:divBdr>
        <w:top w:val="none" w:sz="0" w:space="0" w:color="auto"/>
        <w:left w:val="none" w:sz="0" w:space="0" w:color="auto"/>
        <w:bottom w:val="none" w:sz="0" w:space="0" w:color="auto"/>
        <w:right w:val="none" w:sz="0" w:space="0" w:color="auto"/>
      </w:divBdr>
    </w:div>
    <w:div w:id="717317450">
      <w:bodyDiv w:val="1"/>
      <w:marLeft w:val="0"/>
      <w:marRight w:val="0"/>
      <w:marTop w:val="0"/>
      <w:marBottom w:val="0"/>
      <w:divBdr>
        <w:top w:val="none" w:sz="0" w:space="0" w:color="auto"/>
        <w:left w:val="none" w:sz="0" w:space="0" w:color="auto"/>
        <w:bottom w:val="none" w:sz="0" w:space="0" w:color="auto"/>
        <w:right w:val="none" w:sz="0" w:space="0" w:color="auto"/>
      </w:divBdr>
    </w:div>
    <w:div w:id="811948617">
      <w:bodyDiv w:val="1"/>
      <w:marLeft w:val="0"/>
      <w:marRight w:val="0"/>
      <w:marTop w:val="0"/>
      <w:marBottom w:val="0"/>
      <w:divBdr>
        <w:top w:val="none" w:sz="0" w:space="0" w:color="auto"/>
        <w:left w:val="none" w:sz="0" w:space="0" w:color="auto"/>
        <w:bottom w:val="none" w:sz="0" w:space="0" w:color="auto"/>
        <w:right w:val="none" w:sz="0" w:space="0" w:color="auto"/>
      </w:divBdr>
    </w:div>
    <w:div w:id="1247422611">
      <w:bodyDiv w:val="1"/>
      <w:marLeft w:val="0"/>
      <w:marRight w:val="0"/>
      <w:marTop w:val="0"/>
      <w:marBottom w:val="0"/>
      <w:divBdr>
        <w:top w:val="none" w:sz="0" w:space="0" w:color="auto"/>
        <w:left w:val="none" w:sz="0" w:space="0" w:color="auto"/>
        <w:bottom w:val="none" w:sz="0" w:space="0" w:color="auto"/>
        <w:right w:val="none" w:sz="0" w:space="0" w:color="auto"/>
      </w:divBdr>
    </w:div>
    <w:div w:id="1260602466">
      <w:bodyDiv w:val="1"/>
      <w:marLeft w:val="0"/>
      <w:marRight w:val="0"/>
      <w:marTop w:val="0"/>
      <w:marBottom w:val="0"/>
      <w:divBdr>
        <w:top w:val="none" w:sz="0" w:space="0" w:color="auto"/>
        <w:left w:val="none" w:sz="0" w:space="0" w:color="auto"/>
        <w:bottom w:val="none" w:sz="0" w:space="0" w:color="auto"/>
        <w:right w:val="none" w:sz="0" w:space="0" w:color="auto"/>
      </w:divBdr>
    </w:div>
    <w:div w:id="1281499129">
      <w:bodyDiv w:val="1"/>
      <w:marLeft w:val="0"/>
      <w:marRight w:val="0"/>
      <w:marTop w:val="0"/>
      <w:marBottom w:val="0"/>
      <w:divBdr>
        <w:top w:val="none" w:sz="0" w:space="0" w:color="auto"/>
        <w:left w:val="none" w:sz="0" w:space="0" w:color="auto"/>
        <w:bottom w:val="none" w:sz="0" w:space="0" w:color="auto"/>
        <w:right w:val="none" w:sz="0" w:space="0" w:color="auto"/>
      </w:divBdr>
      <w:divsChild>
        <w:div w:id="1009336020">
          <w:marLeft w:val="-225"/>
          <w:marRight w:val="-225"/>
          <w:marTop w:val="0"/>
          <w:marBottom w:val="0"/>
          <w:divBdr>
            <w:top w:val="none" w:sz="0" w:space="0" w:color="auto"/>
            <w:left w:val="none" w:sz="0" w:space="0" w:color="auto"/>
            <w:bottom w:val="none" w:sz="0" w:space="0" w:color="auto"/>
            <w:right w:val="none" w:sz="0" w:space="0" w:color="auto"/>
          </w:divBdr>
          <w:divsChild>
            <w:div w:id="1170757291">
              <w:marLeft w:val="0"/>
              <w:marRight w:val="0"/>
              <w:marTop w:val="0"/>
              <w:marBottom w:val="0"/>
              <w:divBdr>
                <w:top w:val="none" w:sz="0" w:space="0" w:color="auto"/>
                <w:left w:val="none" w:sz="0" w:space="0" w:color="auto"/>
                <w:bottom w:val="none" w:sz="0" w:space="0" w:color="auto"/>
                <w:right w:val="none" w:sz="0" w:space="0" w:color="auto"/>
              </w:divBdr>
            </w:div>
            <w:div w:id="2121990249">
              <w:marLeft w:val="0"/>
              <w:marRight w:val="0"/>
              <w:marTop w:val="0"/>
              <w:marBottom w:val="0"/>
              <w:divBdr>
                <w:top w:val="none" w:sz="0" w:space="0" w:color="auto"/>
                <w:left w:val="none" w:sz="0" w:space="0" w:color="auto"/>
                <w:bottom w:val="none" w:sz="0" w:space="0" w:color="auto"/>
                <w:right w:val="none" w:sz="0" w:space="0" w:color="auto"/>
              </w:divBdr>
            </w:div>
          </w:divsChild>
        </w:div>
        <w:div w:id="1378507576">
          <w:marLeft w:val="-225"/>
          <w:marRight w:val="-225"/>
          <w:marTop w:val="0"/>
          <w:marBottom w:val="0"/>
          <w:divBdr>
            <w:top w:val="none" w:sz="0" w:space="0" w:color="auto"/>
            <w:left w:val="none" w:sz="0" w:space="0" w:color="auto"/>
            <w:bottom w:val="none" w:sz="0" w:space="0" w:color="auto"/>
            <w:right w:val="none" w:sz="0" w:space="0" w:color="auto"/>
          </w:divBdr>
          <w:divsChild>
            <w:div w:id="1832793220">
              <w:marLeft w:val="0"/>
              <w:marRight w:val="0"/>
              <w:marTop w:val="0"/>
              <w:marBottom w:val="0"/>
              <w:divBdr>
                <w:top w:val="none" w:sz="0" w:space="0" w:color="auto"/>
                <w:left w:val="none" w:sz="0" w:space="0" w:color="auto"/>
                <w:bottom w:val="none" w:sz="0" w:space="0" w:color="auto"/>
                <w:right w:val="none" w:sz="0" w:space="0" w:color="auto"/>
              </w:divBdr>
            </w:div>
            <w:div w:id="890458800">
              <w:marLeft w:val="0"/>
              <w:marRight w:val="0"/>
              <w:marTop w:val="0"/>
              <w:marBottom w:val="0"/>
              <w:divBdr>
                <w:top w:val="none" w:sz="0" w:space="0" w:color="auto"/>
                <w:left w:val="none" w:sz="0" w:space="0" w:color="auto"/>
                <w:bottom w:val="none" w:sz="0" w:space="0" w:color="auto"/>
                <w:right w:val="none" w:sz="0" w:space="0" w:color="auto"/>
              </w:divBdr>
            </w:div>
          </w:divsChild>
        </w:div>
        <w:div w:id="575284989">
          <w:marLeft w:val="-225"/>
          <w:marRight w:val="-225"/>
          <w:marTop w:val="0"/>
          <w:marBottom w:val="0"/>
          <w:divBdr>
            <w:top w:val="none" w:sz="0" w:space="0" w:color="auto"/>
            <w:left w:val="none" w:sz="0" w:space="0" w:color="auto"/>
            <w:bottom w:val="none" w:sz="0" w:space="0" w:color="auto"/>
            <w:right w:val="none" w:sz="0" w:space="0" w:color="auto"/>
          </w:divBdr>
          <w:divsChild>
            <w:div w:id="498932902">
              <w:marLeft w:val="0"/>
              <w:marRight w:val="0"/>
              <w:marTop w:val="0"/>
              <w:marBottom w:val="0"/>
              <w:divBdr>
                <w:top w:val="none" w:sz="0" w:space="0" w:color="auto"/>
                <w:left w:val="none" w:sz="0" w:space="0" w:color="auto"/>
                <w:bottom w:val="none" w:sz="0" w:space="0" w:color="auto"/>
                <w:right w:val="none" w:sz="0" w:space="0" w:color="auto"/>
              </w:divBdr>
            </w:div>
            <w:div w:id="304046191">
              <w:marLeft w:val="0"/>
              <w:marRight w:val="0"/>
              <w:marTop w:val="0"/>
              <w:marBottom w:val="0"/>
              <w:divBdr>
                <w:top w:val="none" w:sz="0" w:space="0" w:color="auto"/>
                <w:left w:val="none" w:sz="0" w:space="0" w:color="auto"/>
                <w:bottom w:val="none" w:sz="0" w:space="0" w:color="auto"/>
                <w:right w:val="none" w:sz="0" w:space="0" w:color="auto"/>
              </w:divBdr>
            </w:div>
          </w:divsChild>
        </w:div>
        <w:div w:id="1796874658">
          <w:marLeft w:val="-225"/>
          <w:marRight w:val="-225"/>
          <w:marTop w:val="0"/>
          <w:marBottom w:val="0"/>
          <w:divBdr>
            <w:top w:val="none" w:sz="0" w:space="0" w:color="auto"/>
            <w:left w:val="none" w:sz="0" w:space="0" w:color="auto"/>
            <w:bottom w:val="none" w:sz="0" w:space="0" w:color="auto"/>
            <w:right w:val="none" w:sz="0" w:space="0" w:color="auto"/>
          </w:divBdr>
          <w:divsChild>
            <w:div w:id="12911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79851">
      <w:bodyDiv w:val="1"/>
      <w:marLeft w:val="0"/>
      <w:marRight w:val="0"/>
      <w:marTop w:val="0"/>
      <w:marBottom w:val="0"/>
      <w:divBdr>
        <w:top w:val="none" w:sz="0" w:space="0" w:color="auto"/>
        <w:left w:val="none" w:sz="0" w:space="0" w:color="auto"/>
        <w:bottom w:val="none" w:sz="0" w:space="0" w:color="auto"/>
        <w:right w:val="none" w:sz="0" w:space="0" w:color="auto"/>
      </w:divBdr>
    </w:div>
    <w:div w:id="1382170193">
      <w:bodyDiv w:val="1"/>
      <w:marLeft w:val="0"/>
      <w:marRight w:val="0"/>
      <w:marTop w:val="0"/>
      <w:marBottom w:val="0"/>
      <w:divBdr>
        <w:top w:val="none" w:sz="0" w:space="0" w:color="auto"/>
        <w:left w:val="none" w:sz="0" w:space="0" w:color="auto"/>
        <w:bottom w:val="none" w:sz="0" w:space="0" w:color="auto"/>
        <w:right w:val="none" w:sz="0" w:space="0" w:color="auto"/>
      </w:divBdr>
    </w:div>
    <w:div w:id="1538161684">
      <w:bodyDiv w:val="1"/>
      <w:marLeft w:val="0"/>
      <w:marRight w:val="0"/>
      <w:marTop w:val="0"/>
      <w:marBottom w:val="0"/>
      <w:divBdr>
        <w:top w:val="none" w:sz="0" w:space="0" w:color="auto"/>
        <w:left w:val="none" w:sz="0" w:space="0" w:color="auto"/>
        <w:bottom w:val="none" w:sz="0" w:space="0" w:color="auto"/>
        <w:right w:val="none" w:sz="0" w:space="0" w:color="auto"/>
      </w:divBdr>
    </w:div>
    <w:div w:id="1569728147">
      <w:bodyDiv w:val="1"/>
      <w:marLeft w:val="0"/>
      <w:marRight w:val="0"/>
      <w:marTop w:val="0"/>
      <w:marBottom w:val="0"/>
      <w:divBdr>
        <w:top w:val="none" w:sz="0" w:space="0" w:color="auto"/>
        <w:left w:val="none" w:sz="0" w:space="0" w:color="auto"/>
        <w:bottom w:val="none" w:sz="0" w:space="0" w:color="auto"/>
        <w:right w:val="none" w:sz="0" w:space="0" w:color="auto"/>
      </w:divBdr>
    </w:div>
    <w:div w:id="1695493460">
      <w:bodyDiv w:val="1"/>
      <w:marLeft w:val="0"/>
      <w:marRight w:val="0"/>
      <w:marTop w:val="0"/>
      <w:marBottom w:val="0"/>
      <w:divBdr>
        <w:top w:val="none" w:sz="0" w:space="0" w:color="auto"/>
        <w:left w:val="none" w:sz="0" w:space="0" w:color="auto"/>
        <w:bottom w:val="none" w:sz="0" w:space="0" w:color="auto"/>
        <w:right w:val="none" w:sz="0" w:space="0" w:color="auto"/>
      </w:divBdr>
    </w:div>
    <w:div w:id="202724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al.academ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bc.co.uk/bitesize/tags/z7s22sg/year-2-and-p3-lessons/1" TargetMode="External"/><Relationship Id="rId4" Type="http://schemas.openxmlformats.org/officeDocument/2006/relationships/settings" Target="settings.xml"/><Relationship Id="rId9" Type="http://schemas.openxmlformats.org/officeDocument/2006/relationships/hyperlink" Target="https://www.bbc.co.uk/bitesize/tags/z7s22sg/year-2-and-p3-lesson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AHamblett</dc:creator>
  <cp:lastModifiedBy>AHamblett</cp:lastModifiedBy>
  <cp:revision>9</cp:revision>
  <dcterms:created xsi:type="dcterms:W3CDTF">2020-05-31T14:36:00Z</dcterms:created>
  <dcterms:modified xsi:type="dcterms:W3CDTF">2020-06-02T12:32:00Z</dcterms:modified>
</cp:coreProperties>
</file>