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36A" w:rsidRDefault="002911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52B0D" wp14:editId="1171516A">
                <wp:simplePos x="0" y="0"/>
                <wp:positionH relativeFrom="margin">
                  <wp:align>left</wp:align>
                </wp:positionH>
                <wp:positionV relativeFrom="paragraph">
                  <wp:posOffset>3125470</wp:posOffset>
                </wp:positionV>
                <wp:extent cx="6527800" cy="4486910"/>
                <wp:effectExtent l="0" t="0" r="2540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448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10D" w:rsidRPr="00A000F6" w:rsidRDefault="00B6310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000F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Instructions </w:t>
                            </w:r>
                          </w:p>
                          <w:p w:rsidR="00C07EDA" w:rsidRPr="00A000F6" w:rsidRDefault="00C07EDA" w:rsidP="00C07E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M</w:t>
                            </w:r>
                            <w:r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ake </w:t>
                            </w:r>
                            <w:r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5 </w:t>
                            </w:r>
                            <w:r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>bags made from different materials (plastic, paper, tinfoil, tissue etc)</w:t>
                            </w:r>
                            <w:r w:rsidR="0029119F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(Choose your own materials) </w:t>
                            </w:r>
                          </w:p>
                          <w:p w:rsidR="00C07EDA" w:rsidRPr="00A000F6" w:rsidRDefault="00C07EDA" w:rsidP="00C07EDA">
                            <w:pPr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07EDA" w:rsidRPr="00A000F6" w:rsidRDefault="00C07EDA" w:rsidP="00C07ED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75" w:beforeAutospacing="0" w:after="555" w:afterAutospacing="0"/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</w:pP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>Ask the children to feel the bags and see if they know w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hat material each </w:t>
                            </w:r>
                            <w:r w:rsidR="0029119F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bag 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is made from. </w:t>
                            </w:r>
                            <w:r w:rsidR="0029119F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>Can they describe each bags properties e,g strong, flexible, thin, hard, soft etc Then a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sk your child 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>to predict which</w:t>
                            </w:r>
                            <w:r w:rsidR="0029119F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 bag 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 will keep the coins </w:t>
                            </w:r>
                            <w:r w:rsidR="0029119F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the 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driest and explain why they made those predictions. </w:t>
                            </w:r>
                          </w:p>
                          <w:p w:rsidR="00C07EDA" w:rsidRPr="00A000F6" w:rsidRDefault="00C07EDA" w:rsidP="00C07ED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75" w:beforeAutospacing="0" w:after="555" w:afterAutospacing="0"/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</w:pPr>
                            <w:r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hd w:val="clear" w:color="auto" w:fill="FFFFFF"/>
                              </w:rPr>
                              <w:t>Put some coins in each bag (</w:t>
                            </w:r>
                            <w:r w:rsidR="001D4C88"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hd w:val="clear" w:color="auto" w:fill="FFFFFF"/>
                              </w:rPr>
                              <w:t>paper</w:t>
                            </w:r>
                            <w:r w:rsidRPr="00A000F6">
                              <w:rPr>
                                <w:rFonts w:ascii="Comic Sans MS" w:hAnsi="Comic Sans MS" w:cs="Arial"/>
                                <w:color w:val="010101"/>
                                <w:spacing w:val="8"/>
                                <w:shd w:val="clear" w:color="auto" w:fill="FFFFFF"/>
                              </w:rPr>
                              <w:t>, cloth, plastic ) before spraying with water and then examining the coins.</w:t>
                            </w:r>
                          </w:p>
                          <w:p w:rsidR="00C07EDA" w:rsidRPr="00A000F6" w:rsidRDefault="00C07EDA" w:rsidP="00C07ED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75" w:beforeAutospacing="0" w:after="555" w:afterAutospacing="0"/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</w:pP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>Spray the bags one at a time with water. Check the bags after 5 sprays and 10 sprays.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 </w:t>
                            </w: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>What do you notice? What happens if you shake the bag?</w:t>
                            </w:r>
                          </w:p>
                          <w:p w:rsidR="00C07EDA" w:rsidRPr="00A000F6" w:rsidRDefault="00C07EDA" w:rsidP="00C07ED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75" w:beforeAutospacing="0" w:after="555" w:afterAutospacing="0"/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</w:pPr>
                            <w:r w:rsidRPr="00A000F6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Can you order the bags from waterproof to least water proof? </w:t>
                            </w:r>
                            <w:r w:rsidR="00174F5C">
                              <w:rPr>
                                <w:rFonts w:ascii="Comic Sans MS" w:hAnsi="Comic Sans MS"/>
                                <w:color w:val="010101"/>
                                <w:spacing w:val="8"/>
                              </w:rPr>
                              <w:t xml:space="preserve">Take photos if you can. </w:t>
                            </w:r>
                          </w:p>
                          <w:p w:rsidR="00C07EDA" w:rsidRDefault="00C07EDA"/>
                          <w:p w:rsidR="00B6310D" w:rsidRDefault="00B631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52B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6.1pt;width:514pt;height:353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">
                <v:textbox>
                  <w:txbxContent>
                    <w:p w:rsidR="00B6310D" w:rsidRPr="00A000F6" w:rsidRDefault="00B6310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000F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Instructions </w:t>
                      </w:r>
                    </w:p>
                    <w:p w:rsidR="00C07EDA" w:rsidRPr="00A000F6" w:rsidRDefault="00C07EDA" w:rsidP="00C07E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M</w:t>
                      </w:r>
                      <w:r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ake </w:t>
                      </w:r>
                      <w:r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5 </w:t>
                      </w:r>
                      <w:r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>bags made from different materials (plastic, paper, tinfoil, tissue etc)</w:t>
                      </w:r>
                      <w:r w:rsidR="0029119F"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  <w:t xml:space="preserve"> (Choose your own materials) </w:t>
                      </w:r>
                    </w:p>
                    <w:p w:rsidR="00C07EDA" w:rsidRPr="00A000F6" w:rsidRDefault="00C07EDA" w:rsidP="00C07EDA">
                      <w:pPr>
                        <w:rPr>
                          <w:rFonts w:ascii="Comic Sans MS" w:hAnsi="Comic Sans MS" w:cs="Arial"/>
                          <w:color w:val="010101"/>
                          <w:spacing w:val="8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C07EDA" w:rsidRPr="00A000F6" w:rsidRDefault="00C07EDA" w:rsidP="00C07ED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75" w:beforeAutospacing="0" w:after="555" w:afterAutospacing="0"/>
                        <w:rPr>
                          <w:rFonts w:ascii="Comic Sans MS" w:hAnsi="Comic Sans MS"/>
                          <w:color w:val="010101"/>
                          <w:spacing w:val="8"/>
                        </w:rPr>
                      </w:pP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>Ask the children to feel the bags and see if they know w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hat material each </w:t>
                      </w:r>
                      <w:r w:rsidR="0029119F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bag 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is made from. </w:t>
                      </w:r>
                      <w:r w:rsidR="0029119F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>Can they describe each bags properties e,g strong, flexible, thin, hard, soft etc Then a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sk your child 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>to predict which</w:t>
                      </w:r>
                      <w:r w:rsidR="0029119F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 bag 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 will keep the coins </w:t>
                      </w:r>
                      <w:r w:rsidR="0029119F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the 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driest and explain why they made those predictions. </w:t>
                      </w:r>
                    </w:p>
                    <w:p w:rsidR="00C07EDA" w:rsidRPr="00A000F6" w:rsidRDefault="00C07EDA" w:rsidP="00C07ED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75" w:beforeAutospacing="0" w:after="555" w:afterAutospacing="0"/>
                        <w:rPr>
                          <w:rFonts w:ascii="Comic Sans MS" w:hAnsi="Comic Sans MS"/>
                          <w:color w:val="010101"/>
                          <w:spacing w:val="8"/>
                        </w:rPr>
                      </w:pPr>
                      <w:r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hd w:val="clear" w:color="auto" w:fill="FFFFFF"/>
                        </w:rPr>
                        <w:t>Put some coins in each bag (</w:t>
                      </w:r>
                      <w:r w:rsidR="001D4C88"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hd w:val="clear" w:color="auto" w:fill="FFFFFF"/>
                        </w:rPr>
                        <w:t>paper</w:t>
                      </w:r>
                      <w:r w:rsidRPr="00A000F6">
                        <w:rPr>
                          <w:rFonts w:ascii="Comic Sans MS" w:hAnsi="Comic Sans MS" w:cs="Arial"/>
                          <w:color w:val="010101"/>
                          <w:spacing w:val="8"/>
                          <w:shd w:val="clear" w:color="auto" w:fill="FFFFFF"/>
                        </w:rPr>
                        <w:t>, cloth, plastic ) before spraying with water and then examining the coins.</w:t>
                      </w:r>
                    </w:p>
                    <w:p w:rsidR="00C07EDA" w:rsidRPr="00A000F6" w:rsidRDefault="00C07EDA" w:rsidP="00C07ED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75" w:beforeAutospacing="0" w:after="555" w:afterAutospacing="0"/>
                        <w:rPr>
                          <w:rFonts w:ascii="Comic Sans MS" w:hAnsi="Comic Sans MS"/>
                          <w:color w:val="010101"/>
                          <w:spacing w:val="8"/>
                        </w:rPr>
                      </w:pP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>Spray the bags one at a time with water. Check the bags after 5 sprays and 10 sprays.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 </w:t>
                      </w: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>What do you notice? What happens if you shake the bag?</w:t>
                      </w:r>
                    </w:p>
                    <w:p w:rsidR="00C07EDA" w:rsidRPr="00A000F6" w:rsidRDefault="00C07EDA" w:rsidP="00C07ED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75" w:beforeAutospacing="0" w:after="555" w:afterAutospacing="0"/>
                        <w:rPr>
                          <w:rFonts w:ascii="Comic Sans MS" w:hAnsi="Comic Sans MS"/>
                          <w:color w:val="010101"/>
                          <w:spacing w:val="8"/>
                        </w:rPr>
                      </w:pPr>
                      <w:r w:rsidRPr="00A000F6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Can you order the bags from waterproof to least water proof? </w:t>
                      </w:r>
                      <w:r w:rsidR="00174F5C">
                        <w:rPr>
                          <w:rFonts w:ascii="Comic Sans MS" w:hAnsi="Comic Sans MS"/>
                          <w:color w:val="010101"/>
                          <w:spacing w:val="8"/>
                        </w:rPr>
                        <w:t xml:space="preserve">Take photos if you can. </w:t>
                      </w:r>
                    </w:p>
                    <w:p w:rsidR="00C07EDA" w:rsidRDefault="00C07EDA"/>
                    <w:p w:rsidR="00B6310D" w:rsidRDefault="00B6310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7B8EF2" wp14:editId="7C2777D8">
                <wp:simplePos x="0" y="0"/>
                <wp:positionH relativeFrom="column">
                  <wp:posOffset>2328220</wp:posOffset>
                </wp:positionH>
                <wp:positionV relativeFrom="paragraph">
                  <wp:posOffset>10160</wp:posOffset>
                </wp:positionV>
                <wp:extent cx="2615565" cy="2987675"/>
                <wp:effectExtent l="0" t="0" r="133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298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10D" w:rsidRPr="0029119F" w:rsidRDefault="00B6310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 will need: 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Coins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Different types of materials to make bags for example: 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Plastic bag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Paper bag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Cloth bag 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Tinfoil bag 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Tissue bag 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Spray bottle </w:t>
                            </w:r>
                          </w:p>
                          <w:p w:rsidR="00B6310D" w:rsidRPr="0029119F" w:rsidRDefault="00B6310D" w:rsidP="00B6310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Wate</w:t>
                            </w:r>
                            <w:bookmarkStart w:id="0" w:name="_GoBack"/>
                            <w:bookmarkEnd w:id="0"/>
                            <w:r w:rsidRPr="0029119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B8EF2" id="_x0000_s1027" type="#_x0000_t202" style="position:absolute;margin-left:183.3pt;margin-top:.8pt;width:205.95pt;height:2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" fillcolor="white [3201]" strokecolor="black [3200]" strokeweight="1pt">
                <v:textbox>
                  <w:txbxContent>
                    <w:p w:rsidR="00B6310D" w:rsidRPr="0029119F" w:rsidRDefault="00B6310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 will need: 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>Coins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Different types of materials to make bags for example: 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>Plastic bag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>Paper bag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Cloth bag 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Tinfoil bag 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Tissue bag 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Spray bottle </w:t>
                      </w:r>
                    </w:p>
                    <w:p w:rsidR="00B6310D" w:rsidRPr="0029119F" w:rsidRDefault="00B6310D" w:rsidP="00B6310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>Wate</w:t>
                      </w:r>
                      <w:bookmarkStart w:id="1" w:name="_GoBack"/>
                      <w:bookmarkEnd w:id="1"/>
                      <w:r w:rsidRPr="0029119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10D">
        <w:t xml:space="preserve"> </w:t>
      </w:r>
      <w:r w:rsidR="00B6310D" w:rsidRPr="00D0753F">
        <w:rPr>
          <w:rFonts w:ascii="Comic Sans MS" w:hAnsi="Comic Sans MS"/>
          <w:b/>
        </w:rPr>
        <w:drawing>
          <wp:inline distT="0" distB="0" distL="0" distR="0" wp14:anchorId="04242BAA" wp14:editId="7AABB96C">
            <wp:extent cx="2030818" cy="2883760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1828" cy="295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4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6876"/>
    <w:multiLevelType w:val="hybridMultilevel"/>
    <w:tmpl w:val="A6F8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527F6"/>
    <w:multiLevelType w:val="hybridMultilevel"/>
    <w:tmpl w:val="C2663EF8"/>
    <w:lvl w:ilvl="0" w:tplc="BBA8B5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0D"/>
    <w:rsid w:val="00174F5C"/>
    <w:rsid w:val="001D4C88"/>
    <w:rsid w:val="0029119F"/>
    <w:rsid w:val="002A436A"/>
    <w:rsid w:val="00A000F6"/>
    <w:rsid w:val="00B6310D"/>
    <w:rsid w:val="00C0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7C15"/>
  <w15:chartTrackingRefBased/>
  <w15:docId w15:val="{075098BA-D020-4E43-8EA0-691CA62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KPearson</dc:creator>
  <cp:keywords/>
  <dc:description/>
  <cp:lastModifiedBy>KPearson</cp:lastModifiedBy>
  <cp:revision>5</cp:revision>
  <dcterms:created xsi:type="dcterms:W3CDTF">2020-05-31T12:34:00Z</dcterms:created>
  <dcterms:modified xsi:type="dcterms:W3CDTF">2020-05-31T13:03:00Z</dcterms:modified>
</cp:coreProperties>
</file>